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7E" w:rsidRDefault="00B0177E" w:rsidP="005010D9">
      <w:pPr>
        <w:spacing w:before="100" w:beforeAutospacing="1" w:after="100" w:afterAutospacing="1" w:line="240" w:lineRule="auto"/>
        <w:rPr>
          <w:rFonts w:ascii="Times New Roman" w:eastAsia="Times New Roman" w:hAnsi="Times New Roman" w:cs="Times New Roman"/>
          <w:b/>
          <w:bCs/>
          <w:kern w:val="36"/>
          <w:sz w:val="24"/>
          <w:szCs w:val="24"/>
        </w:rPr>
      </w:pPr>
      <w:r>
        <w:rPr>
          <w:noProof/>
        </w:rPr>
        <w:drawing>
          <wp:inline distT="0" distB="0" distL="0" distR="0">
            <wp:extent cx="2171700" cy="666750"/>
            <wp:effectExtent l="76200" t="76200" r="133350" b="133350"/>
            <wp:docPr id="2" name="Picture 2" descr="http://noralumni.no/japan/wp-content/uploads/kansai_gaidai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ralumni.no/japan/wp-content/uploads/kansai_gaidai_universit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F1CF2" w:rsidRDefault="008F1CF2" w:rsidP="005010D9">
      <w:pPr>
        <w:spacing w:before="100" w:beforeAutospacing="1" w:after="100" w:afterAutospacing="1" w:line="240" w:lineRule="auto"/>
        <w:rPr>
          <w:rFonts w:ascii="Times New Roman" w:eastAsia="Times New Roman" w:hAnsi="Times New Roman" w:cs="Times New Roman"/>
          <w:b/>
          <w:bCs/>
          <w:kern w:val="36"/>
          <w:sz w:val="24"/>
          <w:szCs w:val="24"/>
        </w:rPr>
      </w:pPr>
      <w:r w:rsidRPr="008F1CF2">
        <w:rPr>
          <w:rFonts w:ascii="Times New Roman" w:eastAsia="Times New Roman" w:hAnsi="Times New Roman" w:cs="Times New Roman"/>
          <w:b/>
          <w:bCs/>
          <w:kern w:val="36"/>
          <w:sz w:val="24"/>
          <w:szCs w:val="24"/>
        </w:rPr>
        <w:t>Kansai Gaidai University</w:t>
      </w:r>
    </w:p>
    <w:p w:rsidR="00B0177E" w:rsidRDefault="00C85E77" w:rsidP="005010D9">
      <w:pPr>
        <w:spacing w:before="100" w:beforeAutospacing="1" w:after="100" w:afterAutospacing="1" w:line="240" w:lineRule="auto"/>
      </w:pPr>
      <w:r>
        <w:t>Students that attend Kansai Gaidai become part of the dynamic international student body on campus. This university offers a unique opportunity for students to learn about Japan and Asia from a wide variety of perspectives with English course offerings in the Social Sciences, Humanities and Business/Economics. The program also offers a rigorous Japanese language studies component for students of all Japanese levels.</w:t>
      </w:r>
    </w:p>
    <w:p w:rsidR="00C45AF6" w:rsidRDefault="00C45AF6" w:rsidP="005010D9">
      <w:pPr>
        <w:spacing w:before="100" w:beforeAutospacing="1" w:after="100" w:afterAutospacing="1" w:line="240" w:lineRule="auto"/>
        <w:rPr>
          <w:rFonts w:ascii="Times New Roman" w:eastAsia="Times New Roman" w:hAnsi="Times New Roman" w:cs="Times New Roman"/>
          <w:b/>
          <w:bCs/>
          <w:kern w:val="36"/>
          <w:sz w:val="24"/>
          <w:szCs w:val="24"/>
        </w:rPr>
      </w:pPr>
      <w:r>
        <w:t xml:space="preserve">Courses are generally worth 3 hours credit. </w:t>
      </w:r>
      <w:bookmarkStart w:id="0" w:name="_GoBack"/>
      <w:bookmarkEnd w:id="0"/>
    </w:p>
    <w:p w:rsidR="0042101F" w:rsidRDefault="005010D9" w:rsidP="005010D9">
      <w:pPr>
        <w:spacing w:before="100" w:beforeAutospacing="1" w:after="100" w:afterAutospacing="1" w:line="240" w:lineRule="auto"/>
        <w:rPr>
          <w:rFonts w:ascii="Times New Roman" w:eastAsia="Times New Roman" w:hAnsi="Times New Roman" w:cs="Times New Roman"/>
          <w:b/>
          <w:bCs/>
          <w:sz w:val="24"/>
          <w:szCs w:val="24"/>
        </w:rPr>
      </w:pPr>
      <w:r w:rsidRPr="005010D9">
        <w:rPr>
          <w:rFonts w:ascii="Times New Roman" w:eastAsia="Times New Roman" w:hAnsi="Times New Roman" w:cs="Times New Roman"/>
          <w:b/>
          <w:bCs/>
          <w:sz w:val="24"/>
          <w:szCs w:val="24"/>
        </w:rPr>
        <w:t>Course equivalencies:</w:t>
      </w:r>
    </w:p>
    <w:p w:rsidR="00D938BA" w:rsidRDefault="00D938BA" w:rsidP="00D938BA">
      <w:pPr>
        <w:rPr>
          <w:rFonts w:ascii="Times New Roman" w:hAnsi="Times New Roman" w:cs="Times New Roman"/>
          <w:b/>
          <w:bCs/>
          <w:szCs w:val="20"/>
        </w:rPr>
      </w:pPr>
      <w:r>
        <w:rPr>
          <w:rFonts w:ascii="Times New Roman" w:hAnsi="Times New Roman" w:cs="Times New Roman"/>
          <w:b/>
          <w:bCs/>
          <w:szCs w:val="20"/>
        </w:rPr>
        <w:t>ECONOMICS:</w:t>
      </w:r>
    </w:p>
    <w:p w:rsidR="005F4EE1" w:rsidRDefault="005F4EE1" w:rsidP="00D938BA">
      <w:pPr>
        <w:rPr>
          <w:rFonts w:ascii="Times New Roman" w:hAnsi="Times New Roman" w:cs="Times New Roman"/>
          <w:b/>
          <w:bCs/>
          <w:sz w:val="24"/>
          <w:szCs w:val="24"/>
        </w:rPr>
      </w:pPr>
      <w:r>
        <w:rPr>
          <w:rFonts w:ascii="Times New Roman" w:hAnsi="Times New Roman" w:cs="Times New Roman"/>
          <w:b/>
          <w:bCs/>
          <w:sz w:val="24"/>
          <w:szCs w:val="24"/>
        </w:rPr>
        <w:t xml:space="preserve">Economics of International Trade and Investment: </w:t>
      </w:r>
      <w:r w:rsidRPr="004B64F8">
        <w:rPr>
          <w:rFonts w:ascii="Times New Roman" w:hAnsi="Times New Roman" w:cs="Times New Roman"/>
          <w:b/>
          <w:bCs/>
          <w:sz w:val="24"/>
          <w:szCs w:val="24"/>
        </w:rPr>
        <w:t>= ECON 4</w:t>
      </w:r>
      <w:r w:rsidR="004B64F8" w:rsidRPr="004B64F8">
        <w:rPr>
          <w:rFonts w:ascii="Times New Roman" w:hAnsi="Times New Roman" w:cs="Times New Roman"/>
          <w:b/>
          <w:bCs/>
          <w:sz w:val="24"/>
          <w:szCs w:val="24"/>
        </w:rPr>
        <w:t>99T</w:t>
      </w:r>
      <w:r w:rsidR="004B64F8">
        <w:rPr>
          <w:rFonts w:ascii="Times New Roman" w:hAnsi="Times New Roman" w:cs="Times New Roman"/>
          <w:b/>
          <w:bCs/>
          <w:sz w:val="24"/>
          <w:szCs w:val="24"/>
        </w:rPr>
        <w:t xml:space="preserve"> (sort of a combination of International Trade and International Econ Finance) </w:t>
      </w:r>
    </w:p>
    <w:p w:rsidR="005F4EE1" w:rsidRDefault="005F4EE1" w:rsidP="005F4E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world that is emerging in the 21</w:t>
      </w:r>
      <w:r>
        <w:rPr>
          <w:rFonts w:ascii="Times New Roman" w:hAnsi="Times New Roman" w:cs="Times New Roman"/>
          <w:sz w:val="16"/>
          <w:szCs w:val="16"/>
        </w:rPr>
        <w:t xml:space="preserve">st </w:t>
      </w:r>
      <w:r>
        <w:rPr>
          <w:rFonts w:ascii="Times New Roman" w:hAnsi="Times New Roman" w:cs="Times New Roman"/>
          <w:sz w:val="24"/>
          <w:szCs w:val="24"/>
        </w:rPr>
        <w:t>century is unleashing economic and financial competition on the global scale in truly historic proportions. The primary motivation of this course is to provide a rigorous analytical treatment of the cause and consequences of international trade and investment as well as international monetary and financial interdependence among nations. The modern economic science provides useful analytical tools that can be applied for interpreting and understanding some of the fundamental economic forces at work in international trade and investment, the exchange rate dynamics, macroeconomic coordination problems among nations, and other pressing international economic issues. Reference will be made throughout the course to examples taken from the Japanese economy that illustrate some of the essential international economic issues and argument at stake, including the impact of the recent global financial market crisis on the Japanese economy.</w:t>
      </w:r>
    </w:p>
    <w:p w:rsidR="005F4EE1" w:rsidRPr="005F4EE1" w:rsidRDefault="005F4EE1" w:rsidP="005F4EE1">
      <w:pPr>
        <w:autoSpaceDE w:val="0"/>
        <w:autoSpaceDN w:val="0"/>
        <w:adjustRightInd w:val="0"/>
        <w:spacing w:after="0" w:line="240" w:lineRule="auto"/>
        <w:rPr>
          <w:rFonts w:ascii="Times New Roman" w:hAnsi="Times New Roman" w:cs="Times New Roman"/>
          <w:sz w:val="24"/>
          <w:szCs w:val="24"/>
        </w:rPr>
      </w:pPr>
    </w:p>
    <w:p w:rsidR="00D938BA" w:rsidRPr="00F01A5F" w:rsidRDefault="00D938BA" w:rsidP="00D938BA">
      <w:pPr>
        <w:rPr>
          <w:rFonts w:ascii="Times New Roman" w:hAnsi="Times New Roman" w:cs="Times New Roman"/>
          <w:b/>
          <w:bCs/>
          <w:szCs w:val="20"/>
        </w:rPr>
      </w:pPr>
      <w:r w:rsidRPr="00F01A5F">
        <w:rPr>
          <w:rFonts w:ascii="Times New Roman" w:hAnsi="Times New Roman" w:cs="Times New Roman"/>
          <w:b/>
          <w:bCs/>
          <w:szCs w:val="20"/>
        </w:rPr>
        <w:t>Asian Integration: Asia and the Global Market: = ECON 399T</w:t>
      </w:r>
    </w:p>
    <w:p w:rsidR="00D938BA" w:rsidRPr="00074170" w:rsidRDefault="00D938BA" w:rsidP="00D938BA">
      <w:pPr>
        <w:spacing w:after="0"/>
        <w:rPr>
          <w:rFonts w:ascii="Times New Roman" w:hAnsi="Times New Roman" w:cs="Times New Roman"/>
          <w:bCs/>
          <w:szCs w:val="20"/>
        </w:rPr>
      </w:pPr>
      <w:r w:rsidRPr="00074170">
        <w:rPr>
          <w:rFonts w:ascii="Times New Roman" w:hAnsi="Times New Roman" w:cs="Times New Roman"/>
          <w:bCs/>
          <w:szCs w:val="20"/>
        </w:rPr>
        <w:t>The advent of the European Union and the North American Free Trade Agreement</w:t>
      </w:r>
      <w:r>
        <w:rPr>
          <w:rFonts w:ascii="Times New Roman" w:hAnsi="Times New Roman" w:cs="Times New Roman"/>
          <w:bCs/>
          <w:szCs w:val="20"/>
        </w:rPr>
        <w:t xml:space="preserve"> </w:t>
      </w:r>
      <w:r w:rsidRPr="00074170">
        <w:rPr>
          <w:rFonts w:ascii="Times New Roman" w:hAnsi="Times New Roman" w:cs="Times New Roman"/>
          <w:bCs/>
          <w:szCs w:val="20"/>
        </w:rPr>
        <w:t xml:space="preserve">(NAFTA) has brought economic integration into the forefront of </w:t>
      </w:r>
      <w:r>
        <w:rPr>
          <w:rFonts w:ascii="Times New Roman" w:hAnsi="Times New Roman" w:cs="Times New Roman"/>
          <w:bCs/>
          <w:szCs w:val="20"/>
        </w:rPr>
        <w:t xml:space="preserve">discussions regarding globalization. The astonishing </w:t>
      </w:r>
      <w:r w:rsidRPr="00074170">
        <w:rPr>
          <w:rFonts w:ascii="Times New Roman" w:hAnsi="Times New Roman" w:cs="Times New Roman"/>
          <w:bCs/>
          <w:szCs w:val="20"/>
        </w:rPr>
        <w:t>development of Japan, China a</w:t>
      </w:r>
      <w:r>
        <w:rPr>
          <w:rFonts w:ascii="Times New Roman" w:hAnsi="Times New Roman" w:cs="Times New Roman"/>
          <w:bCs/>
          <w:szCs w:val="20"/>
        </w:rPr>
        <w:t xml:space="preserve">nd the Asian tigers over recent </w:t>
      </w:r>
      <w:r w:rsidRPr="00074170">
        <w:rPr>
          <w:rFonts w:ascii="Times New Roman" w:hAnsi="Times New Roman" w:cs="Times New Roman"/>
          <w:bCs/>
          <w:szCs w:val="20"/>
        </w:rPr>
        <w:t xml:space="preserve">decades has made the idea of Asian integration a key </w:t>
      </w:r>
      <w:r>
        <w:rPr>
          <w:rFonts w:ascii="Times New Roman" w:hAnsi="Times New Roman" w:cs="Times New Roman"/>
          <w:bCs/>
          <w:szCs w:val="20"/>
        </w:rPr>
        <w:t xml:space="preserve">topic from the boardroom to the </w:t>
      </w:r>
      <w:r w:rsidRPr="00074170">
        <w:rPr>
          <w:rFonts w:ascii="Times New Roman" w:hAnsi="Times New Roman" w:cs="Times New Roman"/>
          <w:bCs/>
          <w:szCs w:val="20"/>
        </w:rPr>
        <w:t>classroom. This course explores the remarkable developmen</w:t>
      </w:r>
      <w:r>
        <w:rPr>
          <w:rFonts w:ascii="Times New Roman" w:hAnsi="Times New Roman" w:cs="Times New Roman"/>
          <w:bCs/>
          <w:szCs w:val="20"/>
        </w:rPr>
        <w:t xml:space="preserve">t of Asian economies and the </w:t>
      </w:r>
      <w:r w:rsidRPr="00074170">
        <w:rPr>
          <w:rFonts w:ascii="Times New Roman" w:hAnsi="Times New Roman" w:cs="Times New Roman"/>
          <w:bCs/>
          <w:szCs w:val="20"/>
        </w:rPr>
        <w:t>potential they represent in the global market. We will exami</w:t>
      </w:r>
      <w:r>
        <w:rPr>
          <w:rFonts w:ascii="Times New Roman" w:hAnsi="Times New Roman" w:cs="Times New Roman"/>
          <w:bCs/>
          <w:szCs w:val="20"/>
        </w:rPr>
        <w:t xml:space="preserve">ne the progress and missteps of </w:t>
      </w:r>
      <w:r w:rsidRPr="00074170">
        <w:rPr>
          <w:rFonts w:ascii="Times New Roman" w:hAnsi="Times New Roman" w:cs="Times New Roman"/>
          <w:bCs/>
          <w:szCs w:val="20"/>
        </w:rPr>
        <w:t xml:space="preserve">the region's development and explore in detail the creation </w:t>
      </w:r>
      <w:r>
        <w:rPr>
          <w:rFonts w:ascii="Times New Roman" w:hAnsi="Times New Roman" w:cs="Times New Roman"/>
          <w:bCs/>
          <w:szCs w:val="20"/>
        </w:rPr>
        <w:t xml:space="preserve">of the Association of Southeast </w:t>
      </w:r>
      <w:r w:rsidRPr="00074170">
        <w:rPr>
          <w:rFonts w:ascii="Times New Roman" w:hAnsi="Times New Roman" w:cs="Times New Roman"/>
          <w:bCs/>
          <w:szCs w:val="20"/>
        </w:rPr>
        <w:t>Asian Nations (ASEAN) and the Asia-Pacific Economic Cooperation forum (APEC)</w:t>
      </w:r>
    </w:p>
    <w:p w:rsidR="00D938BA" w:rsidRPr="00074170" w:rsidRDefault="00D938BA" w:rsidP="00D938BA">
      <w:pPr>
        <w:spacing w:after="0"/>
        <w:rPr>
          <w:rFonts w:ascii="Times New Roman" w:hAnsi="Times New Roman" w:cs="Times New Roman"/>
          <w:bCs/>
          <w:szCs w:val="20"/>
        </w:rPr>
      </w:pPr>
      <w:r w:rsidRPr="00074170">
        <w:rPr>
          <w:rFonts w:ascii="Times New Roman" w:hAnsi="Times New Roman" w:cs="Times New Roman"/>
          <w:bCs/>
          <w:szCs w:val="20"/>
        </w:rPr>
        <w:t>organizations.</w:t>
      </w:r>
    </w:p>
    <w:p w:rsidR="00D938BA" w:rsidRDefault="00D938BA" w:rsidP="00D938BA">
      <w:pPr>
        <w:spacing w:before="100" w:beforeAutospacing="1" w:after="100" w:afterAutospacing="1" w:line="240" w:lineRule="auto"/>
        <w:rPr>
          <w:rFonts w:ascii="Times New Roman" w:hAnsi="Times New Roman" w:cs="Times New Roman"/>
          <w:bCs/>
          <w:szCs w:val="20"/>
        </w:rPr>
      </w:pPr>
      <w:r w:rsidRPr="00074170">
        <w:rPr>
          <w:rFonts w:ascii="Times New Roman" w:hAnsi="Times New Roman" w:cs="Times New Roman"/>
          <w:bCs/>
          <w:szCs w:val="20"/>
        </w:rPr>
        <w:t>Naturally, no course on Asian integration would be c</w:t>
      </w:r>
      <w:r>
        <w:rPr>
          <w:rFonts w:ascii="Times New Roman" w:hAnsi="Times New Roman" w:cs="Times New Roman"/>
          <w:bCs/>
          <w:szCs w:val="20"/>
        </w:rPr>
        <w:t xml:space="preserve">omplete without considering the </w:t>
      </w:r>
      <w:r w:rsidRPr="00074170">
        <w:rPr>
          <w:rFonts w:ascii="Times New Roman" w:hAnsi="Times New Roman" w:cs="Times New Roman"/>
          <w:bCs/>
          <w:szCs w:val="20"/>
        </w:rPr>
        <w:t>current and future role of China within the region and be</w:t>
      </w:r>
      <w:r>
        <w:rPr>
          <w:rFonts w:ascii="Times New Roman" w:hAnsi="Times New Roman" w:cs="Times New Roman"/>
          <w:bCs/>
          <w:szCs w:val="20"/>
        </w:rPr>
        <w:t xml:space="preserve">yond. Students will discuss and </w:t>
      </w:r>
      <w:r w:rsidRPr="00074170">
        <w:rPr>
          <w:rFonts w:ascii="Times New Roman" w:hAnsi="Times New Roman" w:cs="Times New Roman"/>
          <w:bCs/>
          <w:szCs w:val="20"/>
        </w:rPr>
        <w:t xml:space="preserve">develop analysis of the possibility </w:t>
      </w:r>
      <w:r w:rsidRPr="00074170">
        <w:rPr>
          <w:rFonts w:ascii="Times New Roman" w:hAnsi="Times New Roman" w:cs="Times New Roman"/>
          <w:bCs/>
          <w:szCs w:val="20"/>
        </w:rPr>
        <w:lastRenderedPageBreak/>
        <w:t>of an Asian union led by C</w:t>
      </w:r>
      <w:r>
        <w:rPr>
          <w:rFonts w:ascii="Times New Roman" w:hAnsi="Times New Roman" w:cs="Times New Roman"/>
          <w:bCs/>
          <w:szCs w:val="20"/>
        </w:rPr>
        <w:t xml:space="preserve">hina as a counterbalance to the </w:t>
      </w:r>
      <w:r w:rsidRPr="00074170">
        <w:rPr>
          <w:rFonts w:ascii="Times New Roman" w:hAnsi="Times New Roman" w:cs="Times New Roman"/>
          <w:bCs/>
          <w:szCs w:val="20"/>
        </w:rPr>
        <w:t>European Union and NAFTA. This exercise will encourage t</w:t>
      </w:r>
      <w:r>
        <w:rPr>
          <w:rFonts w:ascii="Times New Roman" w:hAnsi="Times New Roman" w:cs="Times New Roman"/>
          <w:bCs/>
          <w:szCs w:val="20"/>
        </w:rPr>
        <w:t xml:space="preserve">he students to brainstorm about </w:t>
      </w:r>
      <w:r w:rsidRPr="00074170">
        <w:rPr>
          <w:rFonts w:ascii="Times New Roman" w:hAnsi="Times New Roman" w:cs="Times New Roman"/>
          <w:bCs/>
          <w:szCs w:val="20"/>
        </w:rPr>
        <w:t>the role that</w:t>
      </w:r>
      <w:r w:rsidRPr="00B608E6">
        <w:t xml:space="preserve"> </w:t>
      </w:r>
      <w:r w:rsidRPr="00B608E6">
        <w:rPr>
          <w:rFonts w:ascii="Times New Roman" w:hAnsi="Times New Roman" w:cs="Times New Roman"/>
          <w:bCs/>
          <w:szCs w:val="20"/>
        </w:rPr>
        <w:t>Japan would play with China in such a union</w:t>
      </w:r>
      <w:r>
        <w:rPr>
          <w:rFonts w:ascii="Times New Roman" w:hAnsi="Times New Roman" w:cs="Times New Roman"/>
          <w:bCs/>
          <w:szCs w:val="20"/>
        </w:rPr>
        <w:t xml:space="preserve"> as well as the global market's </w:t>
      </w:r>
      <w:r w:rsidRPr="00B608E6">
        <w:rPr>
          <w:rFonts w:ascii="Times New Roman" w:hAnsi="Times New Roman" w:cs="Times New Roman"/>
          <w:bCs/>
          <w:szCs w:val="20"/>
        </w:rPr>
        <w:t>response</w:t>
      </w:r>
    </w:p>
    <w:p w:rsidR="00D938BA" w:rsidRPr="00F01A5F" w:rsidRDefault="00D938BA" w:rsidP="00D938BA">
      <w:pPr>
        <w:rPr>
          <w:rFonts w:ascii="TimesNewRomanPS-BoldMT" w:hAnsi="TimesNewRomanPS-BoldMT" w:cs="TimesNewRomanPS-BoldMT"/>
          <w:b/>
          <w:bCs/>
          <w:sz w:val="20"/>
          <w:szCs w:val="20"/>
        </w:rPr>
      </w:pPr>
      <w:r w:rsidRPr="00F01A5F">
        <w:rPr>
          <w:rFonts w:ascii="TimesNewRomanPS-BoldMT" w:hAnsi="TimesNewRomanPS-BoldMT" w:cs="TimesNewRomanPS-BoldMT"/>
          <w:b/>
          <w:bCs/>
          <w:sz w:val="20"/>
          <w:szCs w:val="20"/>
        </w:rPr>
        <w:t xml:space="preserve">Japanese Business and Society: Piercing the Veil: </w:t>
      </w:r>
      <w:r w:rsidR="00F01A5F" w:rsidRPr="00F01A5F">
        <w:rPr>
          <w:rFonts w:ascii="TimesNewRomanPS-BoldMT" w:hAnsi="TimesNewRomanPS-BoldMT" w:cs="TimesNewRomanPS-BoldMT"/>
          <w:b/>
          <w:bCs/>
          <w:sz w:val="20"/>
          <w:szCs w:val="20"/>
        </w:rPr>
        <w:t>= WCOB</w:t>
      </w:r>
      <w:r w:rsidRPr="00F01A5F">
        <w:rPr>
          <w:rFonts w:ascii="TimesNewRomanPS-BoldMT" w:hAnsi="TimesNewRomanPS-BoldMT" w:cs="TimesNewRomanPS-BoldMT"/>
          <w:b/>
          <w:bCs/>
          <w:sz w:val="20"/>
          <w:szCs w:val="20"/>
        </w:rPr>
        <w:t xml:space="preserve"> 399T</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The ultimate objective of this course is to help you identify, analyze and solve problems that you and your country is facing, or will face in the near future. This course leverages the Japanese business starting from the Meiji Restoration to today as a high caliber case study. That is because Japan during this time has faced almost every possible problems and opportunities that modern society can encounter in a very condensed way. In that regards, this is not an ordinary business course but a much more intellectually dynamic exercise.</w:t>
      </w:r>
    </w:p>
    <w:p w:rsidR="00D938BA" w:rsidRPr="00D938BA" w:rsidRDefault="00D938BA" w:rsidP="00D938BA">
      <w:pPr>
        <w:spacing w:after="0"/>
        <w:rPr>
          <w:rFonts w:ascii="Times New Roman" w:hAnsi="Times New Roman" w:cs="Times New Roman"/>
          <w:bCs/>
          <w:szCs w:val="20"/>
        </w:rPr>
      </w:pP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Objectives</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After completing this course, you will be able to:</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Acquire in-depth understanding of contemporary Japan and its challenges.</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Apply the analytical framework to your country.</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Generate solutions to challenges that your society will face.</w:t>
      </w:r>
    </w:p>
    <w:p w:rsidR="00D938BA" w:rsidRPr="00D938BA" w:rsidRDefault="00D938BA" w:rsidP="00D938BA">
      <w:pPr>
        <w:spacing w:after="0"/>
        <w:rPr>
          <w:rFonts w:ascii="Times New Roman" w:hAnsi="Times New Roman" w:cs="Times New Roman"/>
          <w:bCs/>
          <w:szCs w:val="20"/>
        </w:rPr>
      </w:pP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Structure</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The course has three parts:</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I. Rise of industrial Japan.</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II Challenges facing Japan today.</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III. Future of Japan</w:t>
      </w:r>
    </w:p>
    <w:p w:rsidR="00D938BA" w:rsidRPr="00D938BA" w:rsidRDefault="00D938BA" w:rsidP="00D938BA">
      <w:pPr>
        <w:spacing w:after="0"/>
        <w:rPr>
          <w:rFonts w:ascii="Times New Roman" w:hAnsi="Times New Roman" w:cs="Times New Roman"/>
          <w:bCs/>
          <w:szCs w:val="20"/>
        </w:rPr>
      </w:pP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Requirements and Recommendations</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This course has a particular style. I strongly recommend that you come to the first</w:t>
      </w:r>
      <w:r w:rsidR="00F01A5F">
        <w:rPr>
          <w:rFonts w:ascii="Times New Roman" w:hAnsi="Times New Roman" w:cs="Times New Roman"/>
          <w:bCs/>
          <w:szCs w:val="20"/>
        </w:rPr>
        <w:t xml:space="preserve"> class to see whether </w:t>
      </w:r>
      <w:r w:rsidRPr="00D938BA">
        <w:rPr>
          <w:rFonts w:ascii="Times New Roman" w:hAnsi="Times New Roman" w:cs="Times New Roman"/>
          <w:bCs/>
          <w:szCs w:val="20"/>
        </w:rPr>
        <w:t>it is for you.</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This is not a lecture style course. Students are expected to actively contribute in class</w:t>
      </w:r>
      <w:r w:rsidR="00F01A5F">
        <w:rPr>
          <w:rFonts w:ascii="Times New Roman" w:hAnsi="Times New Roman" w:cs="Times New Roman"/>
          <w:bCs/>
          <w:szCs w:val="20"/>
        </w:rPr>
        <w:t xml:space="preserve"> discussions. </w:t>
      </w:r>
      <w:r w:rsidRPr="00D938BA">
        <w:rPr>
          <w:rFonts w:ascii="Times New Roman" w:hAnsi="Times New Roman" w:cs="Times New Roman"/>
          <w:bCs/>
          <w:szCs w:val="20"/>
        </w:rPr>
        <w:t>Homework will be given to help prepare for class.</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Students, in groups, will make two presentations after part I and II. There is no midterm</w:t>
      </w:r>
      <w:r w:rsidR="00F01A5F">
        <w:rPr>
          <w:rFonts w:ascii="Times New Roman" w:hAnsi="Times New Roman" w:cs="Times New Roman"/>
          <w:bCs/>
          <w:szCs w:val="20"/>
        </w:rPr>
        <w:t xml:space="preserve"> </w:t>
      </w:r>
      <w:r w:rsidRPr="00D938BA">
        <w:rPr>
          <w:rFonts w:ascii="Times New Roman" w:hAnsi="Times New Roman" w:cs="Times New Roman"/>
          <w:bCs/>
          <w:szCs w:val="20"/>
        </w:rPr>
        <w:t>exam.</w:t>
      </w:r>
    </w:p>
    <w:p w:rsidR="00D938BA" w:rsidRP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Diversity is encouraged and rewarded. Particularly, students who are not majoring in</w:t>
      </w:r>
      <w:r w:rsidR="00F01A5F">
        <w:rPr>
          <w:rFonts w:ascii="Times New Roman" w:hAnsi="Times New Roman" w:cs="Times New Roman"/>
          <w:bCs/>
          <w:szCs w:val="20"/>
        </w:rPr>
        <w:t xml:space="preserve"> </w:t>
      </w:r>
      <w:r w:rsidRPr="00D938BA">
        <w:rPr>
          <w:rFonts w:ascii="Times New Roman" w:hAnsi="Times New Roman" w:cs="Times New Roman"/>
          <w:bCs/>
          <w:szCs w:val="20"/>
        </w:rPr>
        <w:t>business and those from “small” countries are more than welcome.</w:t>
      </w:r>
    </w:p>
    <w:p w:rsidR="00D938BA" w:rsidRDefault="00D938BA" w:rsidP="00D938BA">
      <w:pPr>
        <w:spacing w:after="0"/>
        <w:rPr>
          <w:rFonts w:ascii="Times New Roman" w:hAnsi="Times New Roman" w:cs="Times New Roman"/>
          <w:bCs/>
          <w:szCs w:val="20"/>
        </w:rPr>
      </w:pPr>
      <w:r w:rsidRPr="00D938BA">
        <w:rPr>
          <w:rFonts w:ascii="Times New Roman" w:hAnsi="Times New Roman" w:cs="Times New Roman"/>
          <w:bCs/>
          <w:szCs w:val="20"/>
        </w:rPr>
        <w:t>● I will distribute the reading packet and course syllabus on the 1st week of class.</w:t>
      </w:r>
    </w:p>
    <w:p w:rsidR="00D938BA" w:rsidRPr="00D938BA" w:rsidRDefault="00D938BA" w:rsidP="00D938BA">
      <w:pPr>
        <w:spacing w:after="0"/>
        <w:rPr>
          <w:rFonts w:ascii="Times New Roman" w:hAnsi="Times New Roman" w:cs="Times New Roman"/>
          <w:bCs/>
          <w:szCs w:val="20"/>
        </w:rPr>
      </w:pPr>
    </w:p>
    <w:p w:rsidR="00D938BA" w:rsidRDefault="00D938BA" w:rsidP="00D938BA">
      <w:pPr>
        <w:rPr>
          <w:rFonts w:ascii="Times New Roman" w:hAnsi="Times New Roman" w:cs="Times New Roman"/>
          <w:b/>
          <w:bCs/>
          <w:szCs w:val="20"/>
        </w:rPr>
      </w:pPr>
      <w:r>
        <w:rPr>
          <w:rFonts w:ascii="Times New Roman" w:hAnsi="Times New Roman" w:cs="Times New Roman"/>
          <w:b/>
          <w:bCs/>
          <w:szCs w:val="20"/>
        </w:rPr>
        <w:t>FINANCE:</w:t>
      </w:r>
    </w:p>
    <w:p w:rsidR="00D938BA" w:rsidRPr="00052105" w:rsidRDefault="00D938BA" w:rsidP="00D938BA">
      <w:pPr>
        <w:rPr>
          <w:rFonts w:ascii="Times New Roman" w:hAnsi="Times New Roman" w:cs="Times New Roman"/>
          <w:b/>
          <w:bCs/>
          <w:szCs w:val="20"/>
        </w:rPr>
      </w:pPr>
      <w:r w:rsidRPr="00052105">
        <w:rPr>
          <w:rFonts w:ascii="Times New Roman" w:hAnsi="Times New Roman" w:cs="Times New Roman"/>
          <w:b/>
          <w:bCs/>
          <w:szCs w:val="20"/>
        </w:rPr>
        <w:t>International Financial Markets, With Focus on Asia: = FINN 399T</w:t>
      </w:r>
    </w:p>
    <w:p w:rsidR="00D938BA" w:rsidRDefault="00D938BA" w:rsidP="00D938BA">
      <w:pPr>
        <w:spacing w:after="0"/>
        <w:rPr>
          <w:rFonts w:ascii="Times New Roman" w:hAnsi="Times New Roman" w:cs="Times New Roman"/>
          <w:bCs/>
          <w:szCs w:val="20"/>
        </w:rPr>
      </w:pPr>
      <w:r w:rsidRPr="00B608E6">
        <w:rPr>
          <w:rFonts w:ascii="Times New Roman" w:hAnsi="Times New Roman" w:cs="Times New Roman"/>
          <w:bCs/>
          <w:szCs w:val="20"/>
        </w:rPr>
        <w:t>This course will cover the issues facing global companies and global investors as they</w:t>
      </w:r>
      <w:r>
        <w:rPr>
          <w:rFonts w:ascii="Times New Roman" w:hAnsi="Times New Roman" w:cs="Times New Roman"/>
          <w:bCs/>
          <w:szCs w:val="20"/>
        </w:rPr>
        <w:t xml:space="preserve"> </w:t>
      </w:r>
      <w:r w:rsidRPr="00B608E6">
        <w:rPr>
          <w:rFonts w:ascii="Times New Roman" w:hAnsi="Times New Roman" w:cs="Times New Roman"/>
          <w:bCs/>
          <w:szCs w:val="20"/>
        </w:rPr>
        <w:t>participate in international financial markets. The course will loo</w:t>
      </w:r>
      <w:r>
        <w:rPr>
          <w:rFonts w:ascii="Times New Roman" w:hAnsi="Times New Roman" w:cs="Times New Roman"/>
          <w:bCs/>
          <w:szCs w:val="20"/>
        </w:rPr>
        <w:t xml:space="preserve">k at international risk factors </w:t>
      </w:r>
      <w:r w:rsidRPr="00B608E6">
        <w:rPr>
          <w:rFonts w:ascii="Times New Roman" w:hAnsi="Times New Roman" w:cs="Times New Roman"/>
          <w:bCs/>
          <w:szCs w:val="20"/>
        </w:rPr>
        <w:t>which companies and investors face and the possible tools fo</w:t>
      </w:r>
      <w:r>
        <w:rPr>
          <w:rFonts w:ascii="Times New Roman" w:hAnsi="Times New Roman" w:cs="Times New Roman"/>
          <w:bCs/>
          <w:szCs w:val="20"/>
        </w:rPr>
        <w:t xml:space="preserve">r managing those risks. As such </w:t>
      </w:r>
      <w:r w:rsidRPr="00B608E6">
        <w:rPr>
          <w:rFonts w:ascii="Times New Roman" w:hAnsi="Times New Roman" w:cs="Times New Roman"/>
          <w:bCs/>
          <w:szCs w:val="20"/>
        </w:rPr>
        <w:t>we will examine country risk, exchange rate risk, political risk,</w:t>
      </w:r>
      <w:r>
        <w:rPr>
          <w:rFonts w:ascii="Times New Roman" w:hAnsi="Times New Roman" w:cs="Times New Roman"/>
          <w:bCs/>
          <w:szCs w:val="20"/>
        </w:rPr>
        <w:t xml:space="preserve"> and contagion risk. The course </w:t>
      </w:r>
      <w:r w:rsidRPr="00B608E6">
        <w:rPr>
          <w:rFonts w:ascii="Times New Roman" w:hAnsi="Times New Roman" w:cs="Times New Roman"/>
          <w:bCs/>
          <w:szCs w:val="20"/>
        </w:rPr>
        <w:t>will also examine the importance of timely and accurate financial r</w:t>
      </w:r>
      <w:r>
        <w:rPr>
          <w:rFonts w:ascii="Times New Roman" w:hAnsi="Times New Roman" w:cs="Times New Roman"/>
          <w:bCs/>
          <w:szCs w:val="20"/>
        </w:rPr>
        <w:t xml:space="preserve">eporting to markets. In this </w:t>
      </w:r>
      <w:r w:rsidRPr="00B608E6">
        <w:rPr>
          <w:rFonts w:ascii="Times New Roman" w:hAnsi="Times New Roman" w:cs="Times New Roman"/>
          <w:bCs/>
          <w:szCs w:val="20"/>
        </w:rPr>
        <w:t>regard, we will examine some of the recent financial reporti</w:t>
      </w:r>
      <w:r>
        <w:rPr>
          <w:rFonts w:ascii="Times New Roman" w:hAnsi="Times New Roman" w:cs="Times New Roman"/>
          <w:bCs/>
          <w:szCs w:val="20"/>
        </w:rPr>
        <w:t xml:space="preserve">ng scandals which have involved </w:t>
      </w:r>
      <w:r w:rsidRPr="00B608E6">
        <w:rPr>
          <w:rFonts w:ascii="Times New Roman" w:hAnsi="Times New Roman" w:cs="Times New Roman"/>
          <w:bCs/>
          <w:szCs w:val="20"/>
        </w:rPr>
        <w:t>Japanese firms, such as Olympus. We will also examin</w:t>
      </w:r>
      <w:r>
        <w:rPr>
          <w:rFonts w:ascii="Times New Roman" w:hAnsi="Times New Roman" w:cs="Times New Roman"/>
          <w:bCs/>
          <w:szCs w:val="20"/>
        </w:rPr>
        <w:t xml:space="preserve">e some of the legislation which </w:t>
      </w:r>
      <w:r w:rsidRPr="00B608E6">
        <w:rPr>
          <w:rFonts w:ascii="Times New Roman" w:hAnsi="Times New Roman" w:cs="Times New Roman"/>
          <w:bCs/>
          <w:szCs w:val="20"/>
        </w:rPr>
        <w:t>countries have passed in an attempt to ensure accurate financial reporting (e.g., the Sarbanes-</w:t>
      </w:r>
      <w:r>
        <w:rPr>
          <w:rFonts w:ascii="Times New Roman" w:hAnsi="Times New Roman" w:cs="Times New Roman"/>
          <w:bCs/>
          <w:szCs w:val="20"/>
        </w:rPr>
        <w:t xml:space="preserve"> </w:t>
      </w:r>
      <w:r w:rsidRPr="00B608E6">
        <w:rPr>
          <w:rFonts w:ascii="Times New Roman" w:hAnsi="Times New Roman" w:cs="Times New Roman"/>
          <w:bCs/>
          <w:szCs w:val="20"/>
        </w:rPr>
        <w:t>Oxley Act of 2002).</w:t>
      </w:r>
      <w:r>
        <w:rPr>
          <w:rFonts w:ascii="Times New Roman" w:hAnsi="Times New Roman" w:cs="Times New Roman"/>
          <w:bCs/>
          <w:szCs w:val="20"/>
        </w:rPr>
        <w:t xml:space="preserve"> </w:t>
      </w:r>
    </w:p>
    <w:p w:rsidR="00D938BA" w:rsidRDefault="00D938BA" w:rsidP="00D938BA">
      <w:pPr>
        <w:spacing w:after="0"/>
        <w:rPr>
          <w:rFonts w:ascii="Times New Roman" w:hAnsi="Times New Roman" w:cs="Times New Roman"/>
          <w:bCs/>
          <w:szCs w:val="20"/>
        </w:rPr>
      </w:pPr>
      <w:r w:rsidRPr="00B608E6">
        <w:rPr>
          <w:rFonts w:ascii="Times New Roman" w:hAnsi="Times New Roman" w:cs="Times New Roman"/>
          <w:bCs/>
          <w:szCs w:val="20"/>
        </w:rPr>
        <w:lastRenderedPageBreak/>
        <w:t xml:space="preserve">While the course will be global in scope, particular attention </w:t>
      </w:r>
      <w:r>
        <w:rPr>
          <w:rFonts w:ascii="Times New Roman" w:hAnsi="Times New Roman" w:cs="Times New Roman"/>
          <w:bCs/>
          <w:szCs w:val="20"/>
        </w:rPr>
        <w:t xml:space="preserve">will be paid to Asian financial </w:t>
      </w:r>
      <w:r w:rsidRPr="00B608E6">
        <w:rPr>
          <w:rFonts w:ascii="Times New Roman" w:hAnsi="Times New Roman" w:cs="Times New Roman"/>
          <w:bCs/>
          <w:szCs w:val="20"/>
        </w:rPr>
        <w:t>market issues. As part of that discussion we will examine the</w:t>
      </w:r>
      <w:r>
        <w:rPr>
          <w:rFonts w:ascii="Times New Roman" w:hAnsi="Times New Roman" w:cs="Times New Roman"/>
          <w:bCs/>
          <w:szCs w:val="20"/>
        </w:rPr>
        <w:t xml:space="preserve"> Asian Currency Crisis of 1997. </w:t>
      </w:r>
      <w:r w:rsidRPr="00B608E6">
        <w:rPr>
          <w:rFonts w:ascii="Times New Roman" w:hAnsi="Times New Roman" w:cs="Times New Roman"/>
          <w:bCs/>
          <w:szCs w:val="20"/>
        </w:rPr>
        <w:t>We will also utilize specific exchange rate forecasting mod</w:t>
      </w:r>
      <w:r>
        <w:rPr>
          <w:rFonts w:ascii="Times New Roman" w:hAnsi="Times New Roman" w:cs="Times New Roman"/>
          <w:bCs/>
          <w:szCs w:val="20"/>
        </w:rPr>
        <w:t xml:space="preserve">els to Asia Pacific currencies, including the yen. </w:t>
      </w:r>
      <w:r w:rsidRPr="00B608E6">
        <w:rPr>
          <w:rFonts w:ascii="Times New Roman" w:hAnsi="Times New Roman" w:cs="Times New Roman"/>
          <w:bCs/>
          <w:szCs w:val="20"/>
        </w:rPr>
        <w:t>The course will be a combination of lectures and assigned g</w:t>
      </w:r>
      <w:r>
        <w:rPr>
          <w:rFonts w:ascii="Times New Roman" w:hAnsi="Times New Roman" w:cs="Times New Roman"/>
          <w:bCs/>
          <w:szCs w:val="20"/>
        </w:rPr>
        <w:t xml:space="preserve">roup projects. On line readings </w:t>
      </w:r>
      <w:r w:rsidRPr="00B608E6">
        <w:rPr>
          <w:rFonts w:ascii="Times New Roman" w:hAnsi="Times New Roman" w:cs="Times New Roman"/>
          <w:bCs/>
          <w:szCs w:val="20"/>
        </w:rPr>
        <w:t xml:space="preserve">and cases will be assigned throughout the semester. </w:t>
      </w:r>
    </w:p>
    <w:p w:rsidR="00D938BA" w:rsidRDefault="00D938BA" w:rsidP="00D938BA">
      <w:pPr>
        <w:spacing w:after="0"/>
        <w:rPr>
          <w:rFonts w:ascii="Times New Roman" w:hAnsi="Times New Roman" w:cs="Times New Roman"/>
          <w:bCs/>
          <w:szCs w:val="20"/>
        </w:rPr>
      </w:pPr>
    </w:p>
    <w:p w:rsidR="00D938BA" w:rsidRDefault="00D938BA" w:rsidP="00D938BA">
      <w:pPr>
        <w:spacing w:after="0"/>
        <w:rPr>
          <w:rFonts w:ascii="Times New Roman" w:hAnsi="Times New Roman" w:cs="Times New Roman"/>
          <w:bCs/>
          <w:szCs w:val="20"/>
        </w:rPr>
      </w:pPr>
      <w:r w:rsidRPr="00B608E6">
        <w:rPr>
          <w:rFonts w:ascii="Times New Roman" w:hAnsi="Times New Roman" w:cs="Times New Roman"/>
          <w:bCs/>
          <w:szCs w:val="20"/>
        </w:rPr>
        <w:t>No text book will be assigned.</w:t>
      </w:r>
    </w:p>
    <w:p w:rsidR="00D938BA" w:rsidRPr="00B608E6" w:rsidRDefault="00D938BA" w:rsidP="00D938BA">
      <w:pPr>
        <w:spacing w:after="0"/>
        <w:rPr>
          <w:rFonts w:ascii="Times New Roman" w:hAnsi="Times New Roman" w:cs="Times New Roman"/>
          <w:bCs/>
          <w:szCs w:val="20"/>
        </w:rPr>
      </w:pPr>
    </w:p>
    <w:p w:rsidR="00D938BA" w:rsidRDefault="00D938BA" w:rsidP="00D938BA">
      <w:pPr>
        <w:spacing w:after="0"/>
        <w:rPr>
          <w:rFonts w:ascii="Times New Roman" w:hAnsi="Times New Roman" w:cs="Times New Roman"/>
          <w:bCs/>
          <w:szCs w:val="20"/>
        </w:rPr>
      </w:pPr>
      <w:r w:rsidRPr="00B608E6">
        <w:rPr>
          <w:rFonts w:ascii="Times New Roman" w:hAnsi="Times New Roman" w:cs="Times New Roman"/>
          <w:bCs/>
          <w:szCs w:val="20"/>
        </w:rPr>
        <w:t>The course is designed for students who have had basic economics and basic finance classes.</w:t>
      </w:r>
    </w:p>
    <w:p w:rsidR="00D938BA" w:rsidRPr="00D938BA" w:rsidRDefault="00D938BA" w:rsidP="00D938BA">
      <w:pPr>
        <w:spacing w:after="0"/>
        <w:rPr>
          <w:rFonts w:ascii="Times New Roman" w:hAnsi="Times New Roman" w:cs="Times New Roman"/>
          <w:bCs/>
          <w:szCs w:val="20"/>
        </w:rPr>
      </w:pPr>
    </w:p>
    <w:p w:rsidR="00D938BA" w:rsidRDefault="00D938BA" w:rsidP="00E449EF">
      <w:pPr>
        <w:spacing w:after="0"/>
        <w:rPr>
          <w:rFonts w:ascii="Times New Roman" w:hAnsi="Times New Roman" w:cs="Times New Roman"/>
          <w:b/>
          <w:bCs/>
          <w:szCs w:val="20"/>
        </w:rPr>
      </w:pPr>
      <w:r>
        <w:rPr>
          <w:rFonts w:ascii="Times New Roman" w:hAnsi="Times New Roman" w:cs="Times New Roman"/>
          <w:b/>
          <w:bCs/>
          <w:szCs w:val="20"/>
        </w:rPr>
        <w:t>MARKETING:</w:t>
      </w:r>
    </w:p>
    <w:p w:rsidR="00D938BA" w:rsidRDefault="00D938BA" w:rsidP="00E449EF">
      <w:pPr>
        <w:spacing w:after="0"/>
        <w:rPr>
          <w:rFonts w:ascii="Times New Roman" w:hAnsi="Times New Roman" w:cs="Times New Roman"/>
          <w:b/>
          <w:bCs/>
          <w:szCs w:val="20"/>
        </w:rPr>
      </w:pPr>
    </w:p>
    <w:p w:rsidR="00D938BA" w:rsidRPr="00052105" w:rsidRDefault="00D938BA" w:rsidP="00D938BA">
      <w:pPr>
        <w:rPr>
          <w:rFonts w:ascii="Times New Roman" w:hAnsi="Times New Roman" w:cs="Times New Roman"/>
          <w:b/>
          <w:bCs/>
          <w:szCs w:val="20"/>
        </w:rPr>
      </w:pPr>
      <w:r w:rsidRPr="00052105">
        <w:rPr>
          <w:rFonts w:ascii="Times New Roman" w:hAnsi="Times New Roman" w:cs="Times New Roman"/>
          <w:b/>
          <w:bCs/>
          <w:szCs w:val="20"/>
        </w:rPr>
        <w:t>Marketing Across Cultures: = MKTG 4633</w:t>
      </w:r>
    </w:p>
    <w:p w:rsidR="00D938BA" w:rsidRPr="00E449EF" w:rsidRDefault="00D938BA" w:rsidP="00D938BA">
      <w:pPr>
        <w:spacing w:after="0"/>
        <w:rPr>
          <w:rFonts w:ascii="Times New Roman" w:hAnsi="Times New Roman" w:cs="Times New Roman"/>
          <w:bCs/>
          <w:szCs w:val="20"/>
        </w:rPr>
      </w:pPr>
      <w:r w:rsidRPr="00E449EF">
        <w:rPr>
          <w:rFonts w:ascii="Times New Roman" w:hAnsi="Times New Roman" w:cs="Times New Roman"/>
          <w:bCs/>
          <w:szCs w:val="20"/>
        </w:rPr>
        <w:t>This course emphasizes the role of diversity in world markets and the importance of</w:t>
      </w:r>
      <w:r>
        <w:rPr>
          <w:rFonts w:ascii="Times New Roman" w:hAnsi="Times New Roman" w:cs="Times New Roman"/>
          <w:bCs/>
          <w:szCs w:val="20"/>
        </w:rPr>
        <w:t xml:space="preserve"> </w:t>
      </w:r>
      <w:r w:rsidRPr="00E449EF">
        <w:rPr>
          <w:rFonts w:ascii="Times New Roman" w:hAnsi="Times New Roman" w:cs="Times New Roman"/>
          <w:bCs/>
          <w:szCs w:val="20"/>
        </w:rPr>
        <w:t>local consumer knowledge and marketing practices. A cross-cultural approach is used which</w:t>
      </w:r>
      <w:r>
        <w:rPr>
          <w:rFonts w:ascii="Times New Roman" w:hAnsi="Times New Roman" w:cs="Times New Roman"/>
          <w:bCs/>
          <w:szCs w:val="20"/>
        </w:rPr>
        <w:t xml:space="preserve"> </w:t>
      </w:r>
      <w:r w:rsidRPr="00E449EF">
        <w:rPr>
          <w:rFonts w:ascii="Times New Roman" w:hAnsi="Times New Roman" w:cs="Times New Roman"/>
          <w:bCs/>
          <w:szCs w:val="20"/>
        </w:rPr>
        <w:t>compares national marketing systems and local commercial customs in various countries. The</w:t>
      </w:r>
      <w:r>
        <w:rPr>
          <w:rFonts w:ascii="Times New Roman" w:hAnsi="Times New Roman" w:cs="Times New Roman"/>
          <w:bCs/>
          <w:szCs w:val="20"/>
        </w:rPr>
        <w:t xml:space="preserve"> </w:t>
      </w:r>
      <w:r w:rsidRPr="00E449EF">
        <w:rPr>
          <w:rFonts w:ascii="Times New Roman" w:hAnsi="Times New Roman" w:cs="Times New Roman"/>
          <w:bCs/>
          <w:szCs w:val="20"/>
        </w:rPr>
        <w:t>impact of country differences in macroeconomic and regulatory environments on marketing</w:t>
      </w:r>
      <w:r>
        <w:rPr>
          <w:rFonts w:ascii="Times New Roman" w:hAnsi="Times New Roman" w:cs="Times New Roman"/>
          <w:bCs/>
          <w:szCs w:val="20"/>
        </w:rPr>
        <w:t xml:space="preserve"> </w:t>
      </w:r>
      <w:r w:rsidRPr="00E449EF">
        <w:rPr>
          <w:rFonts w:ascii="Times New Roman" w:hAnsi="Times New Roman" w:cs="Times New Roman"/>
          <w:bCs/>
          <w:szCs w:val="20"/>
        </w:rPr>
        <w:t>activities is examined. Methodological difficulties pertaining to cross-cultural marketing</w:t>
      </w:r>
      <w:r>
        <w:rPr>
          <w:rFonts w:ascii="Times New Roman" w:hAnsi="Times New Roman" w:cs="Times New Roman"/>
          <w:bCs/>
          <w:szCs w:val="20"/>
        </w:rPr>
        <w:t xml:space="preserve"> </w:t>
      </w:r>
      <w:r w:rsidRPr="00E449EF">
        <w:rPr>
          <w:rFonts w:ascii="Times New Roman" w:hAnsi="Times New Roman" w:cs="Times New Roman"/>
          <w:bCs/>
          <w:szCs w:val="20"/>
        </w:rPr>
        <w:t>research will be identified and we will develop strategies to address them. Finally, the study</w:t>
      </w:r>
      <w:r>
        <w:rPr>
          <w:rFonts w:ascii="Times New Roman" w:hAnsi="Times New Roman" w:cs="Times New Roman"/>
          <w:bCs/>
          <w:szCs w:val="20"/>
        </w:rPr>
        <w:t xml:space="preserve"> </w:t>
      </w:r>
      <w:r w:rsidRPr="00E449EF">
        <w:rPr>
          <w:rFonts w:ascii="Times New Roman" w:hAnsi="Times New Roman" w:cs="Times New Roman"/>
          <w:bCs/>
          <w:szCs w:val="20"/>
        </w:rPr>
        <w:t>of interaction between business people from different cultures is discussed and will be</w:t>
      </w:r>
      <w:r>
        <w:rPr>
          <w:rFonts w:ascii="Times New Roman" w:hAnsi="Times New Roman" w:cs="Times New Roman"/>
          <w:bCs/>
          <w:szCs w:val="20"/>
        </w:rPr>
        <w:t xml:space="preserve"> </w:t>
      </w:r>
      <w:r w:rsidRPr="00E449EF">
        <w:rPr>
          <w:rFonts w:ascii="Times New Roman" w:hAnsi="Times New Roman" w:cs="Times New Roman"/>
          <w:bCs/>
          <w:szCs w:val="20"/>
        </w:rPr>
        <w:t>simulated in class using case studies and in class simulations. While examples in the course</w:t>
      </w:r>
      <w:r>
        <w:rPr>
          <w:rFonts w:ascii="Times New Roman" w:hAnsi="Times New Roman" w:cs="Times New Roman"/>
          <w:bCs/>
          <w:szCs w:val="20"/>
        </w:rPr>
        <w:t xml:space="preserve"> </w:t>
      </w:r>
      <w:r w:rsidRPr="00E449EF">
        <w:rPr>
          <w:rFonts w:ascii="Times New Roman" w:hAnsi="Times New Roman" w:cs="Times New Roman"/>
          <w:bCs/>
          <w:szCs w:val="20"/>
        </w:rPr>
        <w:t>will be global the focus will be on Asia and in particular Japan.</w:t>
      </w:r>
    </w:p>
    <w:p w:rsidR="00D938BA" w:rsidRDefault="00D938BA" w:rsidP="00E449EF">
      <w:pPr>
        <w:spacing w:after="0"/>
        <w:rPr>
          <w:rFonts w:ascii="Times New Roman" w:hAnsi="Times New Roman" w:cs="Times New Roman"/>
          <w:bCs/>
          <w:szCs w:val="20"/>
        </w:rPr>
      </w:pPr>
    </w:p>
    <w:p w:rsidR="00D938BA" w:rsidRDefault="00D938BA" w:rsidP="00E449EF">
      <w:pPr>
        <w:spacing w:after="0"/>
        <w:rPr>
          <w:rFonts w:ascii="Times New Roman" w:hAnsi="Times New Roman" w:cs="Times New Roman"/>
          <w:b/>
          <w:bCs/>
          <w:szCs w:val="20"/>
        </w:rPr>
      </w:pPr>
      <w:r>
        <w:rPr>
          <w:rFonts w:ascii="Times New Roman" w:hAnsi="Times New Roman" w:cs="Times New Roman"/>
          <w:b/>
          <w:bCs/>
          <w:szCs w:val="20"/>
        </w:rPr>
        <w:t>MANAGEMENT:</w:t>
      </w:r>
    </w:p>
    <w:p w:rsidR="00D938BA" w:rsidRPr="008E0EEC" w:rsidRDefault="00D938BA" w:rsidP="00E449EF">
      <w:pPr>
        <w:spacing w:after="0"/>
        <w:rPr>
          <w:rFonts w:ascii="Times New Roman" w:hAnsi="Times New Roman" w:cs="Times New Roman"/>
          <w:b/>
          <w:bCs/>
          <w:szCs w:val="20"/>
        </w:rPr>
      </w:pPr>
    </w:p>
    <w:p w:rsidR="00E449EF" w:rsidRPr="008E0EEC" w:rsidRDefault="00E449EF" w:rsidP="00E449EF">
      <w:pPr>
        <w:spacing w:after="0"/>
        <w:rPr>
          <w:rFonts w:ascii="Times New Roman" w:hAnsi="Times New Roman" w:cs="Times New Roman"/>
          <w:bCs/>
          <w:szCs w:val="20"/>
        </w:rPr>
      </w:pPr>
      <w:r w:rsidRPr="008E0EEC">
        <w:rPr>
          <w:rFonts w:ascii="Times New Roman" w:hAnsi="Times New Roman" w:cs="Times New Roman"/>
          <w:b/>
          <w:bCs/>
          <w:szCs w:val="20"/>
        </w:rPr>
        <w:t>International Entrepreneurship: Focus on Japan:</w:t>
      </w:r>
      <w:r w:rsidRPr="008E0EEC">
        <w:rPr>
          <w:rFonts w:ascii="Times New Roman" w:hAnsi="Times New Roman" w:cs="Times New Roman"/>
          <w:bCs/>
          <w:szCs w:val="20"/>
        </w:rPr>
        <w:t xml:space="preserve"> </w:t>
      </w:r>
      <w:r w:rsidR="001A3C14" w:rsidRPr="008E0EEC">
        <w:rPr>
          <w:rFonts w:ascii="Times New Roman" w:hAnsi="Times New Roman" w:cs="Times New Roman"/>
          <w:b/>
          <w:bCs/>
          <w:szCs w:val="20"/>
        </w:rPr>
        <w:t>= MGMT 399t</w:t>
      </w:r>
    </w:p>
    <w:p w:rsidR="00E449EF" w:rsidRPr="008E0EEC" w:rsidRDefault="00E449EF" w:rsidP="00E449EF">
      <w:pPr>
        <w:spacing w:after="0"/>
        <w:rPr>
          <w:rFonts w:ascii="Times New Roman" w:hAnsi="Times New Roman" w:cs="Times New Roman"/>
          <w:bCs/>
          <w:szCs w:val="20"/>
        </w:rPr>
      </w:pPr>
      <w:r w:rsidRPr="008E0EEC">
        <w:rPr>
          <w:rFonts w:ascii="Times New Roman" w:hAnsi="Times New Roman" w:cs="Times New Roman"/>
          <w:bCs/>
          <w:szCs w:val="20"/>
        </w:rPr>
        <w:t>The role of entrepreneurship in an economy has been well documented and is of interest to business people, politicians, professors and students. Creating and growing a new venture inside or outside a corporation is a task that few individuals are able to accomplish, even though many have the desire. Entrepreneurship in a foreign market introduces additional challenges and opportunities to the business owner. This course is based on an understanding of all the functional areas to the new venture creation process with a focus on those aspects that are of particular importance to the foreign business owner.</w:t>
      </w:r>
    </w:p>
    <w:p w:rsidR="00E449EF" w:rsidRPr="008E0EEC" w:rsidRDefault="00E449EF" w:rsidP="00E449EF">
      <w:pPr>
        <w:spacing w:after="0"/>
        <w:rPr>
          <w:rFonts w:ascii="Times New Roman" w:hAnsi="Times New Roman" w:cs="Times New Roman"/>
          <w:bCs/>
          <w:szCs w:val="20"/>
        </w:rPr>
      </w:pPr>
    </w:p>
    <w:p w:rsidR="00E449EF" w:rsidRPr="008E0EEC" w:rsidRDefault="00E449EF" w:rsidP="00E449EF">
      <w:pPr>
        <w:spacing w:after="0"/>
        <w:rPr>
          <w:rFonts w:ascii="Times New Roman" w:hAnsi="Times New Roman" w:cs="Times New Roman"/>
          <w:bCs/>
          <w:szCs w:val="20"/>
        </w:rPr>
      </w:pPr>
      <w:r w:rsidRPr="008E0EEC">
        <w:rPr>
          <w:rFonts w:ascii="Times New Roman" w:hAnsi="Times New Roman" w:cs="Times New Roman"/>
          <w:bCs/>
          <w:szCs w:val="20"/>
        </w:rPr>
        <w:t>Students will learn how to discover and evaluate ideas for new ventures. In addition to lectures and assigned readings, the students will work on teams that develop a comprehensive business plan for a new venture in Japan. The combination of lecture and team projects will give students an opportunity to see the interaction and importance of market research, legal planning, financial statements and management strategy. Although these concepts will be generally applicable to the process of starting a business anywhere in the world, we will also focus on the unique opportunities and challenges involved in launching a business in Japan. As much as possible we will have guest lectures in class from entrepreneurs, foreign and Japanese, to outline their own business development efforts.</w:t>
      </w:r>
    </w:p>
    <w:p w:rsidR="000B2C32" w:rsidRPr="008E0EEC" w:rsidRDefault="00E449EF" w:rsidP="00E449EF">
      <w:pPr>
        <w:spacing w:after="0"/>
        <w:rPr>
          <w:rFonts w:ascii="Times New Roman" w:hAnsi="Times New Roman" w:cs="Times New Roman"/>
          <w:bCs/>
          <w:sz w:val="20"/>
          <w:szCs w:val="20"/>
        </w:rPr>
      </w:pPr>
      <w:r w:rsidRPr="008E0EEC">
        <w:rPr>
          <w:rFonts w:ascii="Times New Roman" w:hAnsi="Times New Roman" w:cs="Times New Roman"/>
          <w:bCs/>
          <w:szCs w:val="20"/>
        </w:rPr>
        <w:t>No prior business knowledge or coursework is required for this class</w:t>
      </w:r>
      <w:r w:rsidRPr="008E0EEC">
        <w:rPr>
          <w:rFonts w:ascii="Times New Roman" w:hAnsi="Times New Roman" w:cs="Times New Roman"/>
          <w:bCs/>
          <w:sz w:val="20"/>
          <w:szCs w:val="20"/>
        </w:rPr>
        <w:t>.</w:t>
      </w:r>
    </w:p>
    <w:p w:rsidR="00E449EF" w:rsidRPr="008E0EEC" w:rsidRDefault="00E449EF" w:rsidP="00E449EF">
      <w:pPr>
        <w:spacing w:after="0"/>
        <w:rPr>
          <w:rFonts w:ascii="Times New Roman" w:hAnsi="Times New Roman" w:cs="Times New Roman"/>
          <w:bCs/>
          <w:sz w:val="20"/>
          <w:szCs w:val="20"/>
        </w:rPr>
      </w:pPr>
    </w:p>
    <w:p w:rsidR="00E449EF" w:rsidRPr="008E0EEC" w:rsidRDefault="0064766F" w:rsidP="00E449EF">
      <w:pPr>
        <w:spacing w:after="0"/>
        <w:rPr>
          <w:rFonts w:ascii="Times New Roman" w:hAnsi="Times New Roman" w:cs="Times New Roman"/>
          <w:b/>
          <w:bCs/>
          <w:szCs w:val="20"/>
        </w:rPr>
      </w:pPr>
      <w:r w:rsidRPr="008E0EEC">
        <w:rPr>
          <w:rFonts w:ascii="Times New Roman" w:hAnsi="Times New Roman" w:cs="Times New Roman"/>
          <w:b/>
          <w:bCs/>
          <w:szCs w:val="20"/>
        </w:rPr>
        <w:t>International Negotiation: Resolving Conflict and Closing the Deal:</w:t>
      </w:r>
      <w:r w:rsidR="001A3C14" w:rsidRPr="008E0EEC">
        <w:rPr>
          <w:rFonts w:ascii="Times New Roman" w:hAnsi="Times New Roman" w:cs="Times New Roman"/>
          <w:b/>
          <w:bCs/>
          <w:szCs w:val="20"/>
        </w:rPr>
        <w:t xml:space="preserve"> = MGMT 399T</w:t>
      </w:r>
    </w:p>
    <w:p w:rsidR="00294394" w:rsidRPr="008E0EEC" w:rsidRDefault="00294394" w:rsidP="00E449EF">
      <w:pPr>
        <w:spacing w:after="0"/>
        <w:rPr>
          <w:rFonts w:ascii="TimesNewRomanPS-BoldMT" w:hAnsi="TimesNewRomanPS-BoldMT" w:cs="TimesNewRomanPS-BoldMT"/>
          <w:b/>
          <w:bCs/>
          <w:sz w:val="20"/>
          <w:szCs w:val="20"/>
        </w:rPr>
      </w:pPr>
    </w:p>
    <w:p w:rsidR="0064766F" w:rsidRPr="008E0EEC" w:rsidRDefault="0064766F" w:rsidP="0064766F">
      <w:pPr>
        <w:autoSpaceDE w:val="0"/>
        <w:autoSpaceDN w:val="0"/>
        <w:adjustRightInd w:val="0"/>
        <w:spacing w:after="0" w:line="240" w:lineRule="auto"/>
        <w:rPr>
          <w:rFonts w:ascii="Times New Roman" w:hAnsi="Times New Roman" w:cs="Times New Roman"/>
          <w:szCs w:val="24"/>
        </w:rPr>
      </w:pPr>
      <w:r w:rsidRPr="008E0EEC">
        <w:rPr>
          <w:rFonts w:ascii="Times New Roman" w:hAnsi="Times New Roman" w:cs="Times New Roman"/>
          <w:szCs w:val="24"/>
        </w:rPr>
        <w:lastRenderedPageBreak/>
        <w:t>Every business transaction involves negotiation. Negotiations can involve matters a</w:t>
      </w:r>
      <w:r w:rsidR="00294394" w:rsidRPr="008E0EEC">
        <w:rPr>
          <w:rFonts w:ascii="Times New Roman" w:hAnsi="Times New Roman" w:cs="Times New Roman"/>
          <w:szCs w:val="24"/>
        </w:rPr>
        <w:t xml:space="preserve">s </w:t>
      </w:r>
      <w:r w:rsidRPr="008E0EEC">
        <w:rPr>
          <w:rFonts w:ascii="Times New Roman" w:hAnsi="Times New Roman" w:cs="Times New Roman"/>
          <w:szCs w:val="24"/>
        </w:rPr>
        <w:t>simple as the salary and benefits package for your f</w:t>
      </w:r>
      <w:r w:rsidR="00294394" w:rsidRPr="008E0EEC">
        <w:rPr>
          <w:rFonts w:ascii="Times New Roman" w:hAnsi="Times New Roman" w:cs="Times New Roman"/>
          <w:szCs w:val="24"/>
        </w:rPr>
        <w:t xml:space="preserve">irst job or as complex as trade </w:t>
      </w:r>
      <w:r w:rsidRPr="008E0EEC">
        <w:rPr>
          <w:rFonts w:ascii="Times New Roman" w:hAnsi="Times New Roman" w:cs="Times New Roman"/>
          <w:szCs w:val="24"/>
        </w:rPr>
        <w:t>ne</w:t>
      </w:r>
      <w:r w:rsidR="00294394" w:rsidRPr="008E0EEC">
        <w:rPr>
          <w:rFonts w:ascii="Times New Roman" w:hAnsi="Times New Roman" w:cs="Times New Roman"/>
          <w:szCs w:val="24"/>
        </w:rPr>
        <w:t xml:space="preserve">gotiations between governments. </w:t>
      </w:r>
      <w:r w:rsidRPr="008E0EEC">
        <w:rPr>
          <w:rFonts w:ascii="Times New Roman" w:hAnsi="Times New Roman" w:cs="Times New Roman"/>
          <w:szCs w:val="24"/>
        </w:rPr>
        <w:t>Negotiation is also an impo</w:t>
      </w:r>
      <w:r w:rsidR="00294394" w:rsidRPr="008E0EEC">
        <w:rPr>
          <w:rFonts w:ascii="Times New Roman" w:hAnsi="Times New Roman" w:cs="Times New Roman"/>
          <w:szCs w:val="24"/>
        </w:rPr>
        <w:t xml:space="preserve">rtant activity in the nonprofit </w:t>
      </w:r>
      <w:r w:rsidRPr="008E0EEC">
        <w:rPr>
          <w:rFonts w:ascii="Times New Roman" w:hAnsi="Times New Roman" w:cs="Times New Roman"/>
          <w:szCs w:val="24"/>
        </w:rPr>
        <w:t>sector. A human rights organization or char</w:t>
      </w:r>
      <w:r w:rsidR="00294394" w:rsidRPr="008E0EEC">
        <w:rPr>
          <w:rFonts w:ascii="Times New Roman" w:hAnsi="Times New Roman" w:cs="Times New Roman"/>
          <w:szCs w:val="24"/>
        </w:rPr>
        <w:t xml:space="preserve">ity is likely to be involved in </w:t>
      </w:r>
      <w:r w:rsidRPr="008E0EEC">
        <w:rPr>
          <w:rFonts w:ascii="Times New Roman" w:hAnsi="Times New Roman" w:cs="Times New Roman"/>
          <w:szCs w:val="24"/>
        </w:rPr>
        <w:t>negotiations with many different entities to accomplish their goals. In the global</w:t>
      </w:r>
    </w:p>
    <w:p w:rsidR="0064766F" w:rsidRPr="008E0EEC" w:rsidRDefault="0064766F" w:rsidP="0064766F">
      <w:pPr>
        <w:autoSpaceDE w:val="0"/>
        <w:autoSpaceDN w:val="0"/>
        <w:adjustRightInd w:val="0"/>
        <w:spacing w:after="0" w:line="240" w:lineRule="auto"/>
        <w:rPr>
          <w:rFonts w:ascii="Times New Roman" w:hAnsi="Times New Roman" w:cs="Times New Roman"/>
          <w:szCs w:val="24"/>
        </w:rPr>
      </w:pPr>
      <w:r w:rsidRPr="008E0EEC">
        <w:rPr>
          <w:rFonts w:ascii="Times New Roman" w:hAnsi="Times New Roman" w:cs="Times New Roman"/>
          <w:szCs w:val="24"/>
        </w:rPr>
        <w:t>environment, understanding the opportunities and chall</w:t>
      </w:r>
      <w:r w:rsidR="00294394" w:rsidRPr="008E0EEC">
        <w:rPr>
          <w:rFonts w:ascii="Times New Roman" w:hAnsi="Times New Roman" w:cs="Times New Roman"/>
          <w:szCs w:val="24"/>
        </w:rPr>
        <w:t xml:space="preserve">enges involved in transnational </w:t>
      </w:r>
      <w:r w:rsidRPr="008E0EEC">
        <w:rPr>
          <w:rFonts w:ascii="Times New Roman" w:hAnsi="Times New Roman" w:cs="Times New Roman"/>
          <w:szCs w:val="24"/>
        </w:rPr>
        <w:t>negotiations can often make the difference between succ</w:t>
      </w:r>
      <w:r w:rsidR="00294394" w:rsidRPr="008E0EEC">
        <w:rPr>
          <w:rFonts w:ascii="Times New Roman" w:hAnsi="Times New Roman" w:cs="Times New Roman"/>
          <w:szCs w:val="24"/>
        </w:rPr>
        <w:t xml:space="preserve">ess and failure. This course is </w:t>
      </w:r>
      <w:r w:rsidRPr="008E0EEC">
        <w:rPr>
          <w:rFonts w:ascii="Times New Roman" w:hAnsi="Times New Roman" w:cs="Times New Roman"/>
          <w:szCs w:val="24"/>
        </w:rPr>
        <w:t>designed to introduce the student to fundamental con</w:t>
      </w:r>
      <w:r w:rsidR="00294394" w:rsidRPr="008E0EEC">
        <w:rPr>
          <w:rFonts w:ascii="Times New Roman" w:hAnsi="Times New Roman" w:cs="Times New Roman"/>
          <w:szCs w:val="24"/>
        </w:rPr>
        <w:t xml:space="preserve">cepts of negotiation as well as </w:t>
      </w:r>
      <w:r w:rsidRPr="008E0EEC">
        <w:rPr>
          <w:rFonts w:ascii="Times New Roman" w:hAnsi="Times New Roman" w:cs="Times New Roman"/>
          <w:szCs w:val="24"/>
        </w:rPr>
        <w:t>specific challenges, strategies, and opportunities in international negotiations.</w:t>
      </w:r>
    </w:p>
    <w:p w:rsidR="00294394" w:rsidRPr="008E0EEC" w:rsidRDefault="00294394" w:rsidP="0064766F">
      <w:pPr>
        <w:autoSpaceDE w:val="0"/>
        <w:autoSpaceDN w:val="0"/>
        <w:adjustRightInd w:val="0"/>
        <w:spacing w:after="0" w:line="240" w:lineRule="auto"/>
        <w:rPr>
          <w:rFonts w:ascii="Times New Roman" w:hAnsi="Times New Roman" w:cs="Times New Roman"/>
          <w:szCs w:val="24"/>
        </w:rPr>
      </w:pPr>
    </w:p>
    <w:p w:rsidR="0064766F" w:rsidRPr="008E0EEC" w:rsidRDefault="0064766F" w:rsidP="0064766F">
      <w:pPr>
        <w:autoSpaceDE w:val="0"/>
        <w:autoSpaceDN w:val="0"/>
        <w:adjustRightInd w:val="0"/>
        <w:spacing w:after="0" w:line="240" w:lineRule="auto"/>
        <w:rPr>
          <w:rFonts w:ascii="Times New Roman" w:hAnsi="Times New Roman" w:cs="Times New Roman"/>
          <w:szCs w:val="24"/>
        </w:rPr>
      </w:pPr>
      <w:r w:rsidRPr="008E0EEC">
        <w:rPr>
          <w:rFonts w:ascii="Times New Roman" w:hAnsi="Times New Roman" w:cs="Times New Roman"/>
          <w:szCs w:val="24"/>
        </w:rPr>
        <w:t>Through a combination of academic study and practical a</w:t>
      </w:r>
      <w:r w:rsidR="00294394" w:rsidRPr="008E0EEC">
        <w:rPr>
          <w:rFonts w:ascii="Times New Roman" w:hAnsi="Times New Roman" w:cs="Times New Roman"/>
          <w:szCs w:val="24"/>
        </w:rPr>
        <w:t xml:space="preserve">pplication, students will learn how to </w:t>
      </w:r>
      <w:r w:rsidRPr="008E0EEC">
        <w:rPr>
          <w:rFonts w:ascii="Times New Roman" w:hAnsi="Times New Roman" w:cs="Times New Roman"/>
          <w:szCs w:val="24"/>
        </w:rPr>
        <w:t xml:space="preserve">successfully negotiate, implement, and </w:t>
      </w:r>
      <w:r w:rsidR="00294394" w:rsidRPr="008E0EEC">
        <w:rPr>
          <w:rFonts w:ascii="Times New Roman" w:hAnsi="Times New Roman" w:cs="Times New Roman"/>
          <w:szCs w:val="24"/>
        </w:rPr>
        <w:t xml:space="preserve">evaluate international business </w:t>
      </w:r>
      <w:r w:rsidRPr="008E0EEC">
        <w:rPr>
          <w:rFonts w:ascii="Times New Roman" w:hAnsi="Times New Roman" w:cs="Times New Roman"/>
          <w:szCs w:val="24"/>
        </w:rPr>
        <w:t>transactions. Students will learn how different cul</w:t>
      </w:r>
      <w:r w:rsidR="00294394" w:rsidRPr="008E0EEC">
        <w:rPr>
          <w:rFonts w:ascii="Times New Roman" w:hAnsi="Times New Roman" w:cs="Times New Roman"/>
          <w:szCs w:val="24"/>
        </w:rPr>
        <w:t xml:space="preserve">tures prepare for and engage in </w:t>
      </w:r>
      <w:r w:rsidRPr="008E0EEC">
        <w:rPr>
          <w:rFonts w:ascii="Times New Roman" w:hAnsi="Times New Roman" w:cs="Times New Roman"/>
          <w:szCs w:val="24"/>
        </w:rPr>
        <w:t>negotiation and what strategies should be used to evaluate and adapt to foreign</w:t>
      </w:r>
      <w:r w:rsidR="00294394" w:rsidRPr="008E0EEC">
        <w:rPr>
          <w:rFonts w:ascii="Times New Roman" w:hAnsi="Times New Roman" w:cs="Times New Roman"/>
          <w:szCs w:val="24"/>
        </w:rPr>
        <w:t xml:space="preserve"> </w:t>
      </w:r>
      <w:r w:rsidRPr="008E0EEC">
        <w:rPr>
          <w:rFonts w:ascii="Times New Roman" w:hAnsi="Times New Roman" w:cs="Times New Roman"/>
          <w:szCs w:val="24"/>
        </w:rPr>
        <w:t>negotiation. The final portion of the course will be t</w:t>
      </w:r>
      <w:r w:rsidR="00294394" w:rsidRPr="008E0EEC">
        <w:rPr>
          <w:rFonts w:ascii="Times New Roman" w:hAnsi="Times New Roman" w:cs="Times New Roman"/>
          <w:szCs w:val="24"/>
        </w:rPr>
        <w:t xml:space="preserve">o explore the idea of a “global </w:t>
      </w:r>
      <w:r w:rsidRPr="008E0EEC">
        <w:rPr>
          <w:rFonts w:ascii="Times New Roman" w:hAnsi="Times New Roman" w:cs="Times New Roman"/>
          <w:szCs w:val="24"/>
        </w:rPr>
        <w:t>approach” to negotiation and to determine if there are stra</w:t>
      </w:r>
      <w:r w:rsidR="00294394" w:rsidRPr="008E0EEC">
        <w:rPr>
          <w:rFonts w:ascii="Times New Roman" w:hAnsi="Times New Roman" w:cs="Times New Roman"/>
          <w:szCs w:val="24"/>
        </w:rPr>
        <w:t xml:space="preserve">tegies that are appropriate for </w:t>
      </w:r>
      <w:r w:rsidRPr="008E0EEC">
        <w:rPr>
          <w:rFonts w:ascii="Times New Roman" w:hAnsi="Times New Roman" w:cs="Times New Roman"/>
          <w:szCs w:val="24"/>
        </w:rPr>
        <w:t>every situation, regardless of nationality or culture</w:t>
      </w:r>
    </w:p>
    <w:p w:rsidR="00294394" w:rsidRPr="008E0EEC" w:rsidRDefault="00294394" w:rsidP="0064766F">
      <w:pPr>
        <w:autoSpaceDE w:val="0"/>
        <w:autoSpaceDN w:val="0"/>
        <w:adjustRightInd w:val="0"/>
        <w:spacing w:after="0" w:line="240" w:lineRule="auto"/>
        <w:rPr>
          <w:rFonts w:ascii="Times New Roman" w:hAnsi="Times New Roman" w:cs="Times New Roman"/>
          <w:b/>
          <w:bCs/>
          <w:szCs w:val="24"/>
        </w:rPr>
      </w:pPr>
    </w:p>
    <w:p w:rsidR="0064766F" w:rsidRPr="008E0EEC" w:rsidRDefault="0064766F" w:rsidP="00294394">
      <w:pPr>
        <w:autoSpaceDE w:val="0"/>
        <w:autoSpaceDN w:val="0"/>
        <w:adjustRightInd w:val="0"/>
        <w:spacing w:after="0" w:line="240" w:lineRule="auto"/>
        <w:rPr>
          <w:rFonts w:ascii="Times New Roman" w:hAnsi="Times New Roman" w:cs="Times New Roman"/>
          <w:szCs w:val="24"/>
        </w:rPr>
      </w:pPr>
      <w:r w:rsidRPr="008E0EEC">
        <w:rPr>
          <w:rFonts w:ascii="Times New Roman" w:hAnsi="Times New Roman" w:cs="Times New Roman"/>
          <w:szCs w:val="24"/>
        </w:rPr>
        <w:t>The fundamental principles of international negot</w:t>
      </w:r>
      <w:r w:rsidR="00294394" w:rsidRPr="008E0EEC">
        <w:rPr>
          <w:rFonts w:ascii="Times New Roman" w:hAnsi="Times New Roman" w:cs="Times New Roman"/>
          <w:szCs w:val="24"/>
        </w:rPr>
        <w:t xml:space="preserve">iation will be taught through a </w:t>
      </w:r>
      <w:r w:rsidRPr="008E0EEC">
        <w:rPr>
          <w:rFonts w:ascii="Times New Roman" w:hAnsi="Times New Roman" w:cs="Times New Roman"/>
          <w:szCs w:val="24"/>
        </w:rPr>
        <w:t xml:space="preserve">combination of lecture and assigned readings. After </w:t>
      </w:r>
      <w:r w:rsidR="00294394" w:rsidRPr="008E0EEC">
        <w:rPr>
          <w:rFonts w:ascii="Times New Roman" w:hAnsi="Times New Roman" w:cs="Times New Roman"/>
          <w:szCs w:val="24"/>
        </w:rPr>
        <w:t xml:space="preserve">a particular principle has been </w:t>
      </w:r>
      <w:r w:rsidRPr="008E0EEC">
        <w:rPr>
          <w:rFonts w:ascii="Times New Roman" w:hAnsi="Times New Roman" w:cs="Times New Roman"/>
          <w:szCs w:val="24"/>
        </w:rPr>
        <w:t xml:space="preserve">introduced, the student will then apply that principle in </w:t>
      </w:r>
      <w:r w:rsidR="00294394" w:rsidRPr="008E0EEC">
        <w:rPr>
          <w:rFonts w:ascii="Times New Roman" w:hAnsi="Times New Roman" w:cs="Times New Roman"/>
          <w:szCs w:val="24"/>
        </w:rPr>
        <w:t xml:space="preserve">a negotiation exercise. Some of </w:t>
      </w:r>
      <w:r w:rsidRPr="008E0EEC">
        <w:rPr>
          <w:rFonts w:ascii="Times New Roman" w:hAnsi="Times New Roman" w:cs="Times New Roman"/>
          <w:szCs w:val="24"/>
        </w:rPr>
        <w:t>the negotiation exercises will be individual assign</w:t>
      </w:r>
      <w:r w:rsidR="00294394" w:rsidRPr="008E0EEC">
        <w:rPr>
          <w:rFonts w:ascii="Times New Roman" w:hAnsi="Times New Roman" w:cs="Times New Roman"/>
          <w:szCs w:val="24"/>
        </w:rPr>
        <w:t xml:space="preserve">ments while others will be team </w:t>
      </w:r>
      <w:r w:rsidRPr="008E0EEC">
        <w:rPr>
          <w:rFonts w:ascii="Times New Roman" w:hAnsi="Times New Roman" w:cs="Times New Roman"/>
          <w:szCs w:val="24"/>
        </w:rPr>
        <w:t>assignments. Some of the exercises will involve traditio</w:t>
      </w:r>
      <w:r w:rsidR="00294394" w:rsidRPr="008E0EEC">
        <w:rPr>
          <w:rFonts w:ascii="Times New Roman" w:hAnsi="Times New Roman" w:cs="Times New Roman"/>
          <w:szCs w:val="24"/>
        </w:rPr>
        <w:t xml:space="preserve">nal business transactions while </w:t>
      </w:r>
      <w:r w:rsidRPr="008E0EEC">
        <w:rPr>
          <w:rFonts w:ascii="Times New Roman" w:hAnsi="Times New Roman" w:cs="Times New Roman"/>
          <w:szCs w:val="24"/>
        </w:rPr>
        <w:t>others may involve political, economic or social tran</w:t>
      </w:r>
      <w:r w:rsidR="00294394" w:rsidRPr="008E0EEC">
        <w:rPr>
          <w:rFonts w:ascii="Times New Roman" w:hAnsi="Times New Roman" w:cs="Times New Roman"/>
          <w:szCs w:val="24"/>
        </w:rPr>
        <w:t xml:space="preserve">sactions. Each exercise will be </w:t>
      </w:r>
      <w:r w:rsidRPr="008E0EEC">
        <w:rPr>
          <w:rFonts w:ascii="Times New Roman" w:hAnsi="Times New Roman" w:cs="Times New Roman"/>
          <w:szCs w:val="24"/>
        </w:rPr>
        <w:t>designed to mimic scenarios that actually arise in in</w:t>
      </w:r>
      <w:r w:rsidR="00294394" w:rsidRPr="008E0EEC">
        <w:rPr>
          <w:rFonts w:ascii="Times New Roman" w:hAnsi="Times New Roman" w:cs="Times New Roman"/>
          <w:szCs w:val="24"/>
        </w:rPr>
        <w:t xml:space="preserve">ternational transactions and to </w:t>
      </w:r>
      <w:r w:rsidRPr="008E0EEC">
        <w:rPr>
          <w:rFonts w:ascii="Times New Roman" w:hAnsi="Times New Roman" w:cs="Times New Roman"/>
          <w:szCs w:val="24"/>
        </w:rPr>
        <w:t>highlight the application of the relevant principle in the negotiation.</w:t>
      </w:r>
    </w:p>
    <w:p w:rsidR="00E449EF" w:rsidRPr="008E0EEC" w:rsidRDefault="00E449EF" w:rsidP="00C570E5">
      <w:pPr>
        <w:rPr>
          <w:rFonts w:ascii="TimesNewRomanPS-BoldMT" w:hAnsi="TimesNewRomanPS-BoldMT" w:cs="TimesNewRomanPS-BoldMT"/>
          <w:bCs/>
          <w:sz w:val="20"/>
          <w:szCs w:val="20"/>
        </w:rPr>
      </w:pPr>
    </w:p>
    <w:p w:rsidR="00E449EF" w:rsidRPr="008E0EEC" w:rsidRDefault="00E449EF" w:rsidP="00C570E5">
      <w:pPr>
        <w:rPr>
          <w:rFonts w:ascii="Times New Roman" w:hAnsi="Times New Roman" w:cs="Times New Roman"/>
          <w:b/>
          <w:bCs/>
          <w:szCs w:val="20"/>
        </w:rPr>
      </w:pPr>
      <w:r w:rsidRPr="008E0EEC">
        <w:rPr>
          <w:rFonts w:ascii="Times New Roman" w:hAnsi="Times New Roman" w:cs="Times New Roman"/>
          <w:b/>
          <w:bCs/>
          <w:szCs w:val="20"/>
        </w:rPr>
        <w:t>International Business: Doing Business in East Asia (China, Japan and Korea)</w:t>
      </w:r>
      <w:r w:rsidR="00074170" w:rsidRPr="008E0EEC">
        <w:rPr>
          <w:rFonts w:ascii="Times New Roman" w:hAnsi="Times New Roman" w:cs="Times New Roman"/>
          <w:b/>
          <w:bCs/>
          <w:szCs w:val="20"/>
        </w:rPr>
        <w:t>:</w:t>
      </w:r>
      <w:r w:rsidR="001A3C14" w:rsidRPr="008E0EEC">
        <w:rPr>
          <w:rFonts w:ascii="Times New Roman" w:hAnsi="Times New Roman" w:cs="Times New Roman"/>
          <w:b/>
          <w:bCs/>
          <w:szCs w:val="20"/>
        </w:rPr>
        <w:t xml:space="preserve"> = MGMT 399T</w:t>
      </w:r>
    </w:p>
    <w:p w:rsidR="00E449EF" w:rsidRPr="008E0EEC" w:rsidRDefault="00E449EF" w:rsidP="00E449EF">
      <w:pPr>
        <w:spacing w:after="0"/>
        <w:rPr>
          <w:rFonts w:ascii="Times New Roman" w:hAnsi="Times New Roman" w:cs="Times New Roman"/>
          <w:bCs/>
          <w:szCs w:val="20"/>
        </w:rPr>
      </w:pPr>
      <w:r w:rsidRPr="008E0EEC">
        <w:rPr>
          <w:rFonts w:ascii="Times New Roman" w:hAnsi="Times New Roman" w:cs="Times New Roman"/>
          <w:bCs/>
          <w:szCs w:val="20"/>
        </w:rPr>
        <w:t>It has become almost impossible to read a newspaper, business magazine or textbook without encountering the idea of a "global market". In at least one definition of the term, a global market refers to the manner in which multinational enterprises select, enter into and manage foreign markets. In this course, we will examine the practical aspects of how firms choose to enter into foreign markets with a focus on East Asia. After learning the fundamental risks unique to foreign markets, we will use a case based approach to learn how executives select markets, develop entry strategies and manage the foreign venture. In order to truly understand the risks associated with business in East Asia, we will study business cases in which foreign firms have failed in their efforts as well as those who have successfully</w:t>
      </w:r>
    </w:p>
    <w:p w:rsidR="00E449EF" w:rsidRPr="008E0EEC" w:rsidRDefault="00E449EF" w:rsidP="00E449EF">
      <w:pPr>
        <w:spacing w:after="0"/>
        <w:rPr>
          <w:rFonts w:ascii="Times New Roman" w:hAnsi="Times New Roman" w:cs="Times New Roman"/>
          <w:bCs/>
          <w:szCs w:val="20"/>
        </w:rPr>
      </w:pPr>
      <w:r w:rsidRPr="008E0EEC">
        <w:rPr>
          <w:rFonts w:ascii="Times New Roman" w:hAnsi="Times New Roman" w:cs="Times New Roman"/>
          <w:bCs/>
          <w:szCs w:val="20"/>
        </w:rPr>
        <w:t>managed their entry into the Asian markets. By the end of this course, the student will not only understand the theoretical and strategic issues related to entering a foreign market but will also understand that cultural, historic and structural issues can be as important as economic principles when entering a</w:t>
      </w:r>
    </w:p>
    <w:p w:rsidR="00E449EF" w:rsidRPr="008E0EEC" w:rsidRDefault="00E449EF" w:rsidP="00E449EF">
      <w:pPr>
        <w:spacing w:after="0"/>
        <w:rPr>
          <w:rFonts w:ascii="Times New Roman" w:hAnsi="Times New Roman" w:cs="Times New Roman"/>
          <w:bCs/>
          <w:szCs w:val="20"/>
        </w:rPr>
      </w:pPr>
      <w:r w:rsidRPr="008E0EEC">
        <w:rPr>
          <w:rFonts w:ascii="Times New Roman" w:hAnsi="Times New Roman" w:cs="Times New Roman"/>
          <w:bCs/>
          <w:szCs w:val="20"/>
        </w:rPr>
        <w:t>foreign market.</w:t>
      </w:r>
    </w:p>
    <w:p w:rsidR="00074170" w:rsidRPr="008E0EEC" w:rsidRDefault="00074170" w:rsidP="00074170">
      <w:pPr>
        <w:spacing w:after="0"/>
        <w:rPr>
          <w:rFonts w:ascii="Times New Roman" w:hAnsi="Times New Roman" w:cs="Times New Roman"/>
          <w:bCs/>
          <w:szCs w:val="20"/>
        </w:rPr>
      </w:pPr>
    </w:p>
    <w:p w:rsidR="00E449EF" w:rsidRPr="008E0EEC" w:rsidRDefault="00E449EF" w:rsidP="00C570E5">
      <w:pPr>
        <w:rPr>
          <w:rFonts w:ascii="Times New Roman" w:hAnsi="Times New Roman" w:cs="Times New Roman"/>
          <w:b/>
          <w:bCs/>
          <w:szCs w:val="20"/>
        </w:rPr>
      </w:pPr>
      <w:r w:rsidRPr="008E0EEC">
        <w:rPr>
          <w:rFonts w:ascii="Times New Roman" w:hAnsi="Times New Roman" w:cs="Times New Roman"/>
          <w:b/>
          <w:bCs/>
          <w:szCs w:val="20"/>
        </w:rPr>
        <w:t>Japanese Management, Innovation and Education in the 21st Century</w:t>
      </w:r>
      <w:r w:rsidR="00074170" w:rsidRPr="008E0EEC">
        <w:rPr>
          <w:rFonts w:ascii="Times New Roman" w:hAnsi="Times New Roman" w:cs="Times New Roman"/>
          <w:b/>
          <w:bCs/>
          <w:szCs w:val="20"/>
        </w:rPr>
        <w:t>:</w:t>
      </w:r>
      <w:r w:rsidR="001A3C14" w:rsidRPr="008E0EEC">
        <w:rPr>
          <w:rFonts w:ascii="Times New Roman" w:hAnsi="Times New Roman" w:cs="Times New Roman"/>
          <w:b/>
          <w:bCs/>
          <w:szCs w:val="20"/>
        </w:rPr>
        <w:t xml:space="preserve"> = MGMT 399T</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In order for Japan to remain as one of the world’s leading economic powers, it will need to adapt to myriad domestic and global changes. Many aspects of Japanese society, business, and education will need to change, and indeed have changed already.</w:t>
      </w:r>
    </w:p>
    <w:p w:rsidR="00B608E6" w:rsidRPr="008E0EEC" w:rsidRDefault="00B608E6" w:rsidP="00B608E6">
      <w:pPr>
        <w:spacing w:after="0"/>
        <w:rPr>
          <w:rFonts w:ascii="Times New Roman" w:hAnsi="Times New Roman" w:cs="Times New Roman"/>
          <w:bCs/>
          <w:szCs w:val="20"/>
        </w:rPr>
      </w:pP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In this course some of the following issues and questions will be discussed:</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What are Japan’s fundamental domestic and international challenges?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What is traditional Japanese-style management?</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How must Japan redesign business and management practices for a competitive future?</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lastRenderedPageBreak/>
        <w:t>• How can Japan revitalize technology and innovation?</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What are the new maverick companies of today in Japan?</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Who are Japan’s maverick leaders?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What kind of talent is needed to drive creativity and innovation in the 21st century?</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How must the education systems change and adapt to meet future needs?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21st-century education for a 21st-century workforce: How to prepare students to be</w:t>
      </w:r>
      <w:r w:rsidR="00F01A5F" w:rsidRPr="008E0EEC">
        <w:rPr>
          <w:rFonts w:ascii="Times New Roman" w:hAnsi="Times New Roman" w:cs="Times New Roman"/>
          <w:bCs/>
          <w:szCs w:val="20"/>
        </w:rPr>
        <w:t xml:space="preserve"> </w:t>
      </w:r>
      <w:r w:rsidRPr="008E0EEC">
        <w:rPr>
          <w:rFonts w:ascii="Times New Roman" w:hAnsi="Times New Roman" w:cs="Times New Roman"/>
          <w:bCs/>
          <w:szCs w:val="20"/>
        </w:rPr>
        <w:t>creative, productive, and happy in a new world?</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How can Japan thrive by being both more global and more distinctively itself?</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 The research imperative: How can continued investment in research revitalize the</w:t>
      </w:r>
      <w:r w:rsidR="00F01A5F" w:rsidRPr="008E0EEC">
        <w:rPr>
          <w:rFonts w:ascii="Times New Roman" w:hAnsi="Times New Roman" w:cs="Times New Roman"/>
          <w:bCs/>
          <w:szCs w:val="20"/>
        </w:rPr>
        <w:t xml:space="preserve"> </w:t>
      </w:r>
      <w:r w:rsidRPr="008E0EEC">
        <w:rPr>
          <w:rFonts w:ascii="Times New Roman" w:hAnsi="Times New Roman" w:cs="Times New Roman"/>
          <w:bCs/>
          <w:szCs w:val="20"/>
        </w:rPr>
        <w:t>Japanese economy?</w:t>
      </w:r>
    </w:p>
    <w:p w:rsidR="00B608E6" w:rsidRPr="008E0EEC" w:rsidRDefault="00B608E6" w:rsidP="00B608E6">
      <w:pPr>
        <w:spacing w:after="0"/>
        <w:rPr>
          <w:rFonts w:ascii="Times New Roman" w:hAnsi="Times New Roman" w:cs="Times New Roman"/>
          <w:bCs/>
          <w:szCs w:val="20"/>
        </w:rPr>
      </w:pP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In addition to these questions, students will have opportunities to research and present on issues such as: the graying of Japan; the role of women in education and the workforce; various issues related to the process of recovery from the March 11, 2011 disaster in Tohoku; the future of green energy in Japan; and many more contemporary issues.</w:t>
      </w:r>
    </w:p>
    <w:p w:rsidR="00D938BA" w:rsidRPr="008E0EEC" w:rsidRDefault="00D938BA" w:rsidP="00C570E5">
      <w:pPr>
        <w:rPr>
          <w:rFonts w:ascii="Times New Roman" w:hAnsi="Times New Roman" w:cs="Times New Roman"/>
          <w:b/>
          <w:bCs/>
          <w:szCs w:val="20"/>
        </w:rPr>
      </w:pPr>
    </w:p>
    <w:p w:rsidR="00E449EF" w:rsidRPr="008E0EEC" w:rsidRDefault="00E449EF" w:rsidP="00C570E5">
      <w:pPr>
        <w:rPr>
          <w:rFonts w:ascii="Times New Roman" w:hAnsi="Times New Roman" w:cs="Times New Roman"/>
          <w:b/>
          <w:bCs/>
          <w:szCs w:val="20"/>
        </w:rPr>
      </w:pPr>
      <w:r w:rsidRPr="008E0EEC">
        <w:rPr>
          <w:rFonts w:ascii="Times New Roman" w:hAnsi="Times New Roman" w:cs="Times New Roman"/>
          <w:b/>
          <w:bCs/>
          <w:szCs w:val="20"/>
        </w:rPr>
        <w:t>Global Business Teams</w:t>
      </w:r>
      <w:r w:rsidR="00074170" w:rsidRPr="008E0EEC">
        <w:rPr>
          <w:rFonts w:ascii="Times New Roman" w:hAnsi="Times New Roman" w:cs="Times New Roman"/>
          <w:b/>
          <w:bCs/>
          <w:szCs w:val="20"/>
        </w:rPr>
        <w:t>:</w:t>
      </w:r>
      <w:r w:rsidR="001A3C14" w:rsidRPr="008E0EEC">
        <w:rPr>
          <w:rFonts w:ascii="Times New Roman" w:hAnsi="Times New Roman" w:cs="Times New Roman"/>
          <w:b/>
          <w:bCs/>
          <w:szCs w:val="20"/>
        </w:rPr>
        <w:t xml:space="preserve"> = MGMT 399T</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As the world continues to become increasingly interconnected, many students will work in global contexts and will need related competencies. Creating effective work teams is challenging, even among people from similar backgrounds. Global teams face additional hurdles related to cultural differences, geographic and time zone separation, communication styles, differences in decision-making strategies, and role expectations, to name a few. Globally-competent teams understand that achieving their fullest potential requires relevant knowledge, skills, and attitudes. The purpose of this course is to assist students in developing competencies related to effective teamwork in a global context. Upon completion, students will understand and be able to navigate cultural differences that impact team performance. To this end, students will create productive multicultural teams that benefit from shared goals, positive relations, trust, and empathy. A variety of methods and activities will be used in class, including discussion, experiential learning tools, simulations, lecture, critical incident, video critique, and personal reflection.</w:t>
      </w:r>
    </w:p>
    <w:p w:rsidR="00B608E6" w:rsidRPr="008E0EEC" w:rsidRDefault="00B608E6" w:rsidP="00B608E6">
      <w:pPr>
        <w:spacing w:after="0"/>
        <w:rPr>
          <w:rFonts w:ascii="Times New Roman" w:hAnsi="Times New Roman" w:cs="Times New Roman"/>
          <w:bCs/>
          <w:szCs w:val="20"/>
        </w:rPr>
      </w:pPr>
    </w:p>
    <w:p w:rsidR="00E449EF" w:rsidRPr="008E0EEC" w:rsidRDefault="00E449EF" w:rsidP="00C570E5">
      <w:pPr>
        <w:rPr>
          <w:rFonts w:ascii="Times New Roman" w:hAnsi="Times New Roman" w:cs="Times New Roman"/>
          <w:b/>
          <w:bCs/>
          <w:szCs w:val="20"/>
        </w:rPr>
      </w:pPr>
      <w:r w:rsidRPr="008E0EEC">
        <w:rPr>
          <w:rFonts w:ascii="Times New Roman" w:hAnsi="Times New Roman" w:cs="Times New Roman"/>
          <w:b/>
          <w:bCs/>
          <w:szCs w:val="20"/>
        </w:rPr>
        <w:t>International Business Ethics</w:t>
      </w:r>
      <w:r w:rsidR="00074170" w:rsidRPr="008E0EEC">
        <w:rPr>
          <w:rFonts w:ascii="Times New Roman" w:hAnsi="Times New Roman" w:cs="Times New Roman"/>
          <w:b/>
          <w:bCs/>
          <w:szCs w:val="20"/>
        </w:rPr>
        <w:t>:</w:t>
      </w:r>
      <w:r w:rsidR="001A3C14" w:rsidRPr="008E0EEC">
        <w:rPr>
          <w:rFonts w:ascii="Times New Roman" w:hAnsi="Times New Roman" w:cs="Times New Roman"/>
          <w:b/>
          <w:bCs/>
          <w:szCs w:val="20"/>
        </w:rPr>
        <w:t xml:space="preserve"> </w:t>
      </w:r>
      <w:r w:rsidR="008E0EEC" w:rsidRPr="008E0EEC">
        <w:rPr>
          <w:rFonts w:ascii="Times New Roman" w:hAnsi="Times New Roman" w:cs="Times New Roman"/>
          <w:b/>
          <w:bCs/>
          <w:szCs w:val="20"/>
        </w:rPr>
        <w:t>= MGMT 399T</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Gross ethical lapses leading up to and during the recent financial crisis have brought misery to many and have tarnished the image of entire sectors of the global economy. Now more than ever, international business managers must demonstrate that they can be both moral and profitable. Global citizens and corporate leaders must show that they can think beyond the confines of a single culture's ideas about right and wrong with respect to the marketplace. With a concentration on Japan and Asia, this course is designed to broaden a student's perspective on business ethics through consideration of real-world issues and problem solving that any international business manager could face. We will also explore the emerging idea of a global ethical code and examine Japan's role in fostering this idea.</w:t>
      </w:r>
    </w:p>
    <w:p w:rsidR="00B608E6" w:rsidRPr="008E0EEC" w:rsidRDefault="00B608E6" w:rsidP="00B608E6">
      <w:pPr>
        <w:spacing w:after="0"/>
        <w:rPr>
          <w:rFonts w:ascii="Times New Roman" w:hAnsi="Times New Roman" w:cs="Times New Roman"/>
          <w:bCs/>
          <w:szCs w:val="20"/>
        </w:rPr>
      </w:pP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Classroom sessions and assignments are designed to challenge a student's initial perspectives.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Important case studies, such as those of famous hedge fund managers and Japanese Internet</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entrepreneurs, will illustrate the realities and complexities of these issues. As ethics requires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being able to establish and defend a position, this course is discussion-intensive and, at times,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will require the student to playfully defend ideas that she/he may be personally opposed to.</w:t>
      </w:r>
    </w:p>
    <w:p w:rsidR="00B608E6" w:rsidRPr="008E0EEC" w:rsidRDefault="00B608E6" w:rsidP="00B608E6">
      <w:pPr>
        <w:spacing w:after="0"/>
        <w:rPr>
          <w:rFonts w:ascii="Times New Roman" w:hAnsi="Times New Roman" w:cs="Times New Roman"/>
          <w:bCs/>
          <w:szCs w:val="20"/>
        </w:rPr>
      </w:pP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lastRenderedPageBreak/>
        <w:t>Course Topics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How do we define ethics and business ethics?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Political Ideologies and Business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Socially Responsible Investing</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Insider Trading</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E-ethics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Spirituality and the Marketplace</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Bribery, Corruption, Fraud, and Whistle-blowing</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Ethical Codes and Corporate Social Responsibility</w:t>
      </w:r>
    </w:p>
    <w:p w:rsidR="00B608E6" w:rsidRPr="008E0EEC" w:rsidRDefault="00B608E6" w:rsidP="00B608E6">
      <w:pPr>
        <w:spacing w:after="0"/>
        <w:rPr>
          <w:rFonts w:ascii="Times New Roman" w:hAnsi="Times New Roman" w:cs="Times New Roman"/>
          <w:bCs/>
          <w:szCs w:val="20"/>
        </w:rPr>
      </w:pP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Requirements</w:t>
      </w: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There are no prerequisites for this course, and students from all academic backgrounds may enroll.</w:t>
      </w:r>
    </w:p>
    <w:p w:rsidR="00B608E6" w:rsidRPr="008E0EEC" w:rsidRDefault="00B608E6" w:rsidP="00B608E6">
      <w:pPr>
        <w:spacing w:after="0"/>
        <w:rPr>
          <w:rFonts w:ascii="Times New Roman" w:hAnsi="Times New Roman" w:cs="Times New Roman"/>
          <w:bCs/>
          <w:szCs w:val="20"/>
        </w:rPr>
      </w:pPr>
    </w:p>
    <w:p w:rsidR="00B608E6" w:rsidRPr="008E0EEC" w:rsidRDefault="00B608E6" w:rsidP="00B608E6">
      <w:pPr>
        <w:spacing w:after="0"/>
        <w:rPr>
          <w:rFonts w:ascii="Times New Roman" w:hAnsi="Times New Roman" w:cs="Times New Roman"/>
          <w:bCs/>
          <w:szCs w:val="20"/>
        </w:rPr>
      </w:pPr>
      <w:r w:rsidRPr="008E0EEC">
        <w:rPr>
          <w:rFonts w:ascii="Times New Roman" w:hAnsi="Times New Roman" w:cs="Times New Roman"/>
          <w:bCs/>
          <w:szCs w:val="20"/>
        </w:rPr>
        <w:t>Readings</w:t>
      </w:r>
    </w:p>
    <w:p w:rsidR="00E449EF" w:rsidRPr="008E0EEC" w:rsidRDefault="00B608E6" w:rsidP="00D938BA">
      <w:pPr>
        <w:spacing w:after="0"/>
        <w:rPr>
          <w:rFonts w:ascii="Times New Roman" w:hAnsi="Times New Roman" w:cs="Times New Roman"/>
          <w:bCs/>
          <w:szCs w:val="20"/>
        </w:rPr>
      </w:pPr>
      <w:r w:rsidRPr="008E0EEC">
        <w:rPr>
          <w:rFonts w:ascii="Times New Roman" w:hAnsi="Times New Roman" w:cs="Times New Roman"/>
          <w:bCs/>
          <w:szCs w:val="20"/>
        </w:rPr>
        <w:t>Readings will include a range of materials, such as textbooks, newspaper articles, and online</w:t>
      </w:r>
      <w:r w:rsidR="00D938BA" w:rsidRPr="008E0EEC">
        <w:rPr>
          <w:rFonts w:ascii="Times New Roman" w:hAnsi="Times New Roman" w:cs="Times New Roman"/>
          <w:bCs/>
          <w:szCs w:val="20"/>
        </w:rPr>
        <w:t xml:space="preserve"> resources.</w:t>
      </w:r>
    </w:p>
    <w:sectPr w:rsidR="00E449EF" w:rsidRPr="008E0EEC" w:rsidSect="002D767C">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2D" w:rsidRDefault="009A0B2D" w:rsidP="00C570E5">
      <w:pPr>
        <w:spacing w:after="0" w:line="240" w:lineRule="auto"/>
      </w:pPr>
      <w:r>
        <w:separator/>
      </w:r>
    </w:p>
  </w:endnote>
  <w:endnote w:type="continuationSeparator" w:id="0">
    <w:p w:rsidR="009A0B2D" w:rsidRDefault="009A0B2D" w:rsidP="00C5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2D" w:rsidRDefault="009A0B2D" w:rsidP="00C570E5">
      <w:pPr>
        <w:spacing w:after="0" w:line="240" w:lineRule="auto"/>
      </w:pPr>
      <w:r>
        <w:separator/>
      </w:r>
    </w:p>
  </w:footnote>
  <w:footnote w:type="continuationSeparator" w:id="0">
    <w:p w:rsidR="009A0B2D" w:rsidRDefault="009A0B2D" w:rsidP="00C57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55EC8"/>
    <w:multiLevelType w:val="multilevel"/>
    <w:tmpl w:val="B0D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43D22"/>
    <w:multiLevelType w:val="hybridMultilevel"/>
    <w:tmpl w:val="1932E694"/>
    <w:lvl w:ilvl="0" w:tplc="396E9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E5"/>
    <w:rsid w:val="00052105"/>
    <w:rsid w:val="00074170"/>
    <w:rsid w:val="000B2C32"/>
    <w:rsid w:val="000F74C5"/>
    <w:rsid w:val="001A3C14"/>
    <w:rsid w:val="00294394"/>
    <w:rsid w:val="002B5BC7"/>
    <w:rsid w:val="002D767C"/>
    <w:rsid w:val="002F4018"/>
    <w:rsid w:val="0042101F"/>
    <w:rsid w:val="004B64F8"/>
    <w:rsid w:val="005010D9"/>
    <w:rsid w:val="00557C48"/>
    <w:rsid w:val="005F4EE1"/>
    <w:rsid w:val="0064766F"/>
    <w:rsid w:val="00692727"/>
    <w:rsid w:val="007B23B3"/>
    <w:rsid w:val="007D6EDA"/>
    <w:rsid w:val="008A73D9"/>
    <w:rsid w:val="008E0EEC"/>
    <w:rsid w:val="008F1CF2"/>
    <w:rsid w:val="009A0B2D"/>
    <w:rsid w:val="00AE30E3"/>
    <w:rsid w:val="00B0177E"/>
    <w:rsid w:val="00B50CA2"/>
    <w:rsid w:val="00B608E6"/>
    <w:rsid w:val="00B963D1"/>
    <w:rsid w:val="00C45AF6"/>
    <w:rsid w:val="00C570E5"/>
    <w:rsid w:val="00C81BA1"/>
    <w:rsid w:val="00C85E77"/>
    <w:rsid w:val="00D72C75"/>
    <w:rsid w:val="00D938BA"/>
    <w:rsid w:val="00E138A4"/>
    <w:rsid w:val="00E449EF"/>
    <w:rsid w:val="00F01A5F"/>
    <w:rsid w:val="00FB74E7"/>
    <w:rsid w:val="00FE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AFE7-DAEE-4265-BDCD-CA618BD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E5"/>
    <w:pPr>
      <w:ind w:left="720"/>
      <w:contextualSpacing/>
    </w:pPr>
  </w:style>
  <w:style w:type="paragraph" w:styleId="Header">
    <w:name w:val="header"/>
    <w:basedOn w:val="Normal"/>
    <w:link w:val="HeaderChar"/>
    <w:uiPriority w:val="99"/>
    <w:unhideWhenUsed/>
    <w:rsid w:val="00C5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E5"/>
  </w:style>
  <w:style w:type="paragraph" w:styleId="Footer">
    <w:name w:val="footer"/>
    <w:basedOn w:val="Normal"/>
    <w:link w:val="FooterChar"/>
    <w:uiPriority w:val="99"/>
    <w:unhideWhenUsed/>
    <w:rsid w:val="00C5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375">
      <w:bodyDiv w:val="1"/>
      <w:marLeft w:val="0"/>
      <w:marRight w:val="0"/>
      <w:marTop w:val="0"/>
      <w:marBottom w:val="0"/>
      <w:divBdr>
        <w:top w:val="none" w:sz="0" w:space="0" w:color="auto"/>
        <w:left w:val="none" w:sz="0" w:space="0" w:color="auto"/>
        <w:bottom w:val="none" w:sz="0" w:space="0" w:color="auto"/>
        <w:right w:val="none" w:sz="0" w:space="0" w:color="auto"/>
      </w:divBdr>
    </w:div>
    <w:div w:id="598828438">
      <w:bodyDiv w:val="1"/>
      <w:marLeft w:val="0"/>
      <w:marRight w:val="0"/>
      <w:marTop w:val="0"/>
      <w:marBottom w:val="0"/>
      <w:divBdr>
        <w:top w:val="none" w:sz="0" w:space="0" w:color="auto"/>
        <w:left w:val="none" w:sz="0" w:space="0" w:color="auto"/>
        <w:bottom w:val="none" w:sz="0" w:space="0" w:color="auto"/>
        <w:right w:val="none" w:sz="0" w:space="0" w:color="auto"/>
      </w:divBdr>
    </w:div>
    <w:div w:id="674380407">
      <w:bodyDiv w:val="1"/>
      <w:marLeft w:val="0"/>
      <w:marRight w:val="0"/>
      <w:marTop w:val="0"/>
      <w:marBottom w:val="0"/>
      <w:divBdr>
        <w:top w:val="none" w:sz="0" w:space="0" w:color="auto"/>
        <w:left w:val="none" w:sz="0" w:space="0" w:color="auto"/>
        <w:bottom w:val="none" w:sz="0" w:space="0" w:color="auto"/>
        <w:right w:val="none" w:sz="0" w:space="0" w:color="auto"/>
      </w:divBdr>
    </w:div>
    <w:div w:id="779836899">
      <w:bodyDiv w:val="1"/>
      <w:marLeft w:val="0"/>
      <w:marRight w:val="0"/>
      <w:marTop w:val="0"/>
      <w:marBottom w:val="0"/>
      <w:divBdr>
        <w:top w:val="none" w:sz="0" w:space="0" w:color="auto"/>
        <w:left w:val="none" w:sz="0" w:space="0" w:color="auto"/>
        <w:bottom w:val="none" w:sz="0" w:space="0" w:color="auto"/>
        <w:right w:val="none" w:sz="0" w:space="0" w:color="auto"/>
      </w:divBdr>
    </w:div>
    <w:div w:id="1003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Ragan</dc:creator>
  <cp:keywords/>
  <dc:description/>
  <cp:lastModifiedBy>Bill Ragan</cp:lastModifiedBy>
  <cp:revision>19</cp:revision>
  <dcterms:created xsi:type="dcterms:W3CDTF">2014-10-08T21:28:00Z</dcterms:created>
  <dcterms:modified xsi:type="dcterms:W3CDTF">2015-03-31T15:36:00Z</dcterms:modified>
</cp:coreProperties>
</file>