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E5" w:rsidRPr="00237433" w:rsidRDefault="00C570E5" w:rsidP="00C570E5">
      <w:r w:rsidRPr="00237433">
        <w:rPr>
          <w:noProof/>
        </w:rPr>
        <w:drawing>
          <wp:inline distT="0" distB="0" distL="0" distR="0" wp14:anchorId="7D568A02" wp14:editId="7BF95886">
            <wp:extent cx="1866900" cy="762000"/>
            <wp:effectExtent l="0" t="0" r="0" b="0"/>
            <wp:docPr id="1" name="Picture 1" descr="University of Suss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uss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p w:rsidR="00C570E5" w:rsidRPr="00237433" w:rsidRDefault="00C570E5" w:rsidP="00C570E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37433">
        <w:rPr>
          <w:rFonts w:ascii="Times New Roman" w:eastAsia="Times New Roman" w:hAnsi="Times New Roman" w:cs="Times New Roman"/>
          <w:b/>
          <w:bCs/>
          <w:kern w:val="36"/>
          <w:sz w:val="24"/>
          <w:szCs w:val="24"/>
        </w:rPr>
        <w:t>Business and management studies</w:t>
      </w:r>
    </w:p>
    <w:p w:rsidR="00C570E5" w:rsidRPr="00237433" w:rsidRDefault="00C570E5" w:rsidP="00C570E5">
      <w:p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How is the world of work and business changing? How do global markets operate, how can we make use of them and what do ethical business and entrepreneurship really mean? These are some of the key questions you investigate when studying business and management, which involves the application of both practical and conceptual knowledge.</w:t>
      </w:r>
    </w:p>
    <w:p w:rsidR="00C570E5" w:rsidRPr="00237433" w:rsidRDefault="00C570E5" w:rsidP="00C570E5">
      <w:pPr>
        <w:spacing w:before="100" w:beforeAutospacing="1" w:after="100" w:afterAutospacing="1" w:line="240" w:lineRule="auto"/>
        <w:outlineLvl w:val="2"/>
        <w:rPr>
          <w:rFonts w:ascii="Times New Roman" w:eastAsia="Times New Roman" w:hAnsi="Times New Roman" w:cs="Times New Roman"/>
          <w:b/>
          <w:bCs/>
          <w:sz w:val="24"/>
          <w:szCs w:val="24"/>
        </w:rPr>
      </w:pPr>
      <w:r w:rsidRPr="00237433">
        <w:rPr>
          <w:rFonts w:ascii="Times New Roman" w:eastAsia="Times New Roman" w:hAnsi="Times New Roman" w:cs="Times New Roman"/>
          <w:b/>
          <w:bCs/>
          <w:sz w:val="24"/>
          <w:szCs w:val="24"/>
        </w:rPr>
        <w:t>Why business and management studies at Sussex?</w:t>
      </w:r>
    </w:p>
    <w:p w:rsidR="00C570E5" w:rsidRPr="00237433" w:rsidRDefault="00C570E5" w:rsidP="00C57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You will benefit from an interdisciplinary approach to study within an area that is a strong priority for the University.</w:t>
      </w:r>
    </w:p>
    <w:p w:rsidR="00C570E5" w:rsidRPr="00237433" w:rsidRDefault="00C570E5" w:rsidP="00C57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Business studies at Sussex scored 86 per cent in the learning resources category and the personal development category of the 2011 National Student Survey (NSS).</w:t>
      </w:r>
    </w:p>
    <w:p w:rsidR="00C570E5" w:rsidRPr="00237433" w:rsidRDefault="00C570E5" w:rsidP="00C57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 xml:space="preserve">Business and management studies at Sussex is ranked in the top 20 in the UK in </w:t>
      </w:r>
      <w:r w:rsidRPr="00237433">
        <w:rPr>
          <w:rFonts w:ascii="Times New Roman" w:eastAsia="Times New Roman" w:hAnsi="Times New Roman" w:cs="Times New Roman"/>
          <w:i/>
          <w:iCs/>
          <w:sz w:val="24"/>
          <w:szCs w:val="24"/>
        </w:rPr>
        <w:t>The Times Good University Guide 2012,</w:t>
      </w:r>
      <w:r w:rsidRPr="00237433">
        <w:rPr>
          <w:rFonts w:ascii="Times New Roman" w:eastAsia="Times New Roman" w:hAnsi="Times New Roman" w:cs="Times New Roman"/>
          <w:sz w:val="24"/>
          <w:szCs w:val="24"/>
        </w:rPr>
        <w:t xml:space="preserve"> which is further evidence of our commitment to excellence.</w:t>
      </w:r>
    </w:p>
    <w:p w:rsidR="00C570E5" w:rsidRPr="00237433" w:rsidRDefault="00C570E5" w:rsidP="00C57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Throughout all our modules, we focus on employability and professionalism. Our aim is to prepare you to thrive in a rapidly changing business environment.</w:t>
      </w:r>
    </w:p>
    <w:p w:rsidR="00C570E5" w:rsidRPr="00237433" w:rsidRDefault="00C570E5" w:rsidP="00C570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SPRU – Science and Technology Policy Research, the University’s internationally recognised research centre specialising in the management of science, technology and innovation, forms part of the School and contributes to teaching business and management students. SPRU research was highly rated in the 2008 Research Assessment Exercise (RAE). On average, 80 per cent of the research was rated as internationally recognised or higher, and half rated as internationally excellent or higher.</w:t>
      </w:r>
    </w:p>
    <w:p w:rsidR="005010D9" w:rsidRPr="005010D9" w:rsidRDefault="00C570E5" w:rsidP="005010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433">
        <w:rPr>
          <w:rFonts w:ascii="Times New Roman" w:eastAsia="Times New Roman" w:hAnsi="Times New Roman" w:cs="Times New Roman"/>
          <w:sz w:val="24"/>
          <w:szCs w:val="24"/>
        </w:rPr>
        <w:t xml:space="preserve">Business and management at Sussex is part of the </w:t>
      </w:r>
      <w:hyperlink r:id="rId9" w:history="1">
        <w:r w:rsidRPr="00237433">
          <w:rPr>
            <w:rFonts w:ascii="Times New Roman" w:eastAsia="Times New Roman" w:hAnsi="Times New Roman" w:cs="Times New Roman"/>
            <w:sz w:val="24"/>
            <w:szCs w:val="24"/>
            <w:u w:val="single"/>
          </w:rPr>
          <w:t>School of Business, Management and Economics</w:t>
        </w:r>
      </w:hyperlink>
      <w:r w:rsidRPr="00237433">
        <w:rPr>
          <w:rFonts w:ascii="Times New Roman" w:eastAsia="Times New Roman" w:hAnsi="Times New Roman" w:cs="Times New Roman"/>
          <w:sz w:val="24"/>
          <w:szCs w:val="24"/>
        </w:rPr>
        <w:t>. This is a unique research-focused business school, which takes a strong policy-directed view on business practices while also developing the underlying core disciplines. The School is exceptionally well placed to provide leadership in the development and dissemination of sustainable business and management practice, informed by sound economic logic.</w:t>
      </w:r>
    </w:p>
    <w:p w:rsidR="005010D9" w:rsidRPr="005010D9" w:rsidRDefault="005010D9" w:rsidP="005010D9">
      <w:pPr>
        <w:spacing w:before="100" w:beforeAutospacing="1" w:after="100" w:afterAutospacing="1"/>
        <w:rPr>
          <w:rFonts w:ascii="Times New Roman" w:eastAsia="Times New Roman" w:hAnsi="Times New Roman" w:cs="Times New Roman"/>
          <w:sz w:val="24"/>
          <w:szCs w:val="24"/>
        </w:rPr>
      </w:pPr>
      <w:r w:rsidRPr="005010D9">
        <w:rPr>
          <w:rFonts w:ascii="Times New Roman" w:eastAsia="Times New Roman" w:hAnsi="Times New Roman" w:cs="Times New Roman"/>
          <w:b/>
          <w:bCs/>
          <w:sz w:val="24"/>
          <w:szCs w:val="24"/>
        </w:rPr>
        <w:t>University of Essex all courses are worth 3.75 US hours, 4 classes will = 15 hours</w:t>
      </w:r>
    </w:p>
    <w:p w:rsidR="0042101F" w:rsidRDefault="005010D9" w:rsidP="005010D9">
      <w:pPr>
        <w:spacing w:before="100" w:beforeAutospacing="1" w:after="100" w:afterAutospacing="1" w:line="240" w:lineRule="auto"/>
        <w:rPr>
          <w:rFonts w:ascii="Times New Roman" w:eastAsia="Times New Roman" w:hAnsi="Times New Roman" w:cs="Times New Roman"/>
          <w:sz w:val="24"/>
          <w:szCs w:val="24"/>
        </w:rPr>
      </w:pPr>
      <w:r w:rsidRPr="005010D9">
        <w:rPr>
          <w:rFonts w:ascii="Times New Roman" w:eastAsia="Times New Roman" w:hAnsi="Times New Roman" w:cs="Times New Roman"/>
          <w:b/>
          <w:bCs/>
          <w:sz w:val="24"/>
          <w:szCs w:val="24"/>
        </w:rPr>
        <w:t>Course equivalencies:</w:t>
      </w:r>
    </w:p>
    <w:p w:rsidR="00E138A4" w:rsidRDefault="00E138A4">
      <w:pPr>
        <w:rPr>
          <w:b/>
          <w:u w:val="single"/>
        </w:rPr>
      </w:pPr>
      <w:r>
        <w:rPr>
          <w:b/>
          <w:u w:val="single"/>
        </w:rPr>
        <w:t>Accounting:</w:t>
      </w:r>
    </w:p>
    <w:p w:rsidR="00E138A4" w:rsidRPr="000F74C5" w:rsidRDefault="00E138A4">
      <w:pPr>
        <w:rPr>
          <w:color w:val="00B050"/>
        </w:rPr>
      </w:pPr>
      <w:r w:rsidRPr="000F74C5">
        <w:rPr>
          <w:color w:val="00B050"/>
        </w:rPr>
        <w:t>Accounting Information Systems (N1550) Spring</w:t>
      </w:r>
    </w:p>
    <w:p w:rsidR="00E138A4" w:rsidRPr="000F74C5" w:rsidRDefault="00E138A4">
      <w:pPr>
        <w:rPr>
          <w:color w:val="00B050"/>
        </w:rPr>
      </w:pPr>
      <w:r w:rsidRPr="000F74C5">
        <w:rPr>
          <w:color w:val="00B050"/>
        </w:rPr>
        <w:t>Management Accounting 1 (N1510A) Spring</w:t>
      </w:r>
    </w:p>
    <w:p w:rsidR="00E138A4" w:rsidRDefault="00E138A4">
      <w:r w:rsidRPr="00E138A4">
        <w:t>Advanced Financial Accounting (N1509)</w:t>
      </w:r>
      <w:r>
        <w:t xml:space="preserve"> Fall </w:t>
      </w:r>
    </w:p>
    <w:p w:rsidR="00E138A4" w:rsidRDefault="00E138A4">
      <w:r w:rsidRPr="00E138A4">
        <w:lastRenderedPageBreak/>
        <w:t>Auditing (N1516)</w:t>
      </w:r>
      <w:r>
        <w:t xml:space="preserve"> Fall </w:t>
      </w:r>
    </w:p>
    <w:p w:rsidR="00E138A4" w:rsidRDefault="00AE30E3">
      <w:r w:rsidRPr="00AE30E3">
        <w:t>Accounting for Managers (N1549)</w:t>
      </w:r>
      <w:r>
        <w:t xml:space="preserve"> Fall </w:t>
      </w:r>
    </w:p>
    <w:p w:rsidR="00AE30E3" w:rsidRPr="00E138A4" w:rsidRDefault="00AE30E3"/>
    <w:p w:rsidR="00E138A4" w:rsidRDefault="00E138A4">
      <w:pPr>
        <w:rPr>
          <w:b/>
          <w:u w:val="single"/>
        </w:rPr>
      </w:pPr>
      <w:r>
        <w:rPr>
          <w:b/>
          <w:u w:val="single"/>
        </w:rPr>
        <w:t>Economics:</w:t>
      </w:r>
    </w:p>
    <w:p w:rsidR="00FE2DF0" w:rsidRPr="00FE2DF0" w:rsidRDefault="00FE2DF0" w:rsidP="00FE2DF0">
      <w:r w:rsidRPr="00FE2DF0">
        <w:t>Macroeconomics 2 = ECON 399t</w:t>
      </w:r>
    </w:p>
    <w:p w:rsidR="00FE2DF0" w:rsidRPr="00FE2DF0" w:rsidRDefault="00FE2DF0" w:rsidP="00FE2DF0">
      <w:r w:rsidRPr="00FE2DF0">
        <w:t>Microeconomics 2 = ECON 399t</w:t>
      </w:r>
    </w:p>
    <w:p w:rsidR="00AE30E3" w:rsidRPr="000F74C5" w:rsidRDefault="00AE30E3">
      <w:pPr>
        <w:rPr>
          <w:color w:val="00B050"/>
        </w:rPr>
      </w:pPr>
      <w:r w:rsidRPr="000F74C5">
        <w:rPr>
          <w:color w:val="00B050"/>
        </w:rPr>
        <w:t xml:space="preserve">Advanced Macroeconomics (L1059) Spring </w:t>
      </w:r>
    </w:p>
    <w:p w:rsidR="00AE30E3" w:rsidRPr="000F74C5" w:rsidRDefault="00AE30E3">
      <w:pPr>
        <w:rPr>
          <w:color w:val="00B050"/>
        </w:rPr>
      </w:pPr>
      <w:r w:rsidRPr="000F74C5">
        <w:rPr>
          <w:color w:val="00B050"/>
        </w:rPr>
        <w:t xml:space="preserve">Advanced Microeconomics (L1061) Spring </w:t>
      </w:r>
    </w:p>
    <w:p w:rsidR="000F74C5" w:rsidRPr="000F74C5" w:rsidRDefault="000F74C5" w:rsidP="000F74C5">
      <w:pPr>
        <w:rPr>
          <w:color w:val="00B050"/>
        </w:rPr>
      </w:pPr>
      <w:r w:rsidRPr="000F74C5">
        <w:rPr>
          <w:color w:val="00B050"/>
        </w:rPr>
        <w:t xml:space="preserve">Global Economic History (L1093) Spring </w:t>
      </w:r>
    </w:p>
    <w:p w:rsidR="000F74C5" w:rsidRPr="000F74C5" w:rsidRDefault="000F74C5" w:rsidP="000F74C5">
      <w:pPr>
        <w:rPr>
          <w:color w:val="00B050"/>
        </w:rPr>
      </w:pPr>
      <w:r w:rsidRPr="000F74C5">
        <w:rPr>
          <w:color w:val="00B050"/>
        </w:rPr>
        <w:t xml:space="preserve">Industrial Organisation (L1092) Spring </w:t>
      </w:r>
    </w:p>
    <w:p w:rsidR="000F74C5" w:rsidRPr="000F74C5" w:rsidRDefault="000F74C5" w:rsidP="000F74C5">
      <w:pPr>
        <w:rPr>
          <w:color w:val="00B050"/>
        </w:rPr>
      </w:pPr>
      <w:r w:rsidRPr="000F74C5">
        <w:rPr>
          <w:color w:val="00B050"/>
        </w:rPr>
        <w:t>Applied Econometrics (L1062) Spring</w:t>
      </w:r>
    </w:p>
    <w:p w:rsidR="000F74C5" w:rsidRPr="000F74C5" w:rsidRDefault="000F74C5" w:rsidP="000F74C5">
      <w:pPr>
        <w:rPr>
          <w:color w:val="00B050"/>
        </w:rPr>
      </w:pPr>
      <w:r w:rsidRPr="000F74C5">
        <w:rPr>
          <w:color w:val="00B050"/>
        </w:rPr>
        <w:t xml:space="preserve">Behavioural Economics (L1083) Spring </w:t>
      </w:r>
    </w:p>
    <w:p w:rsidR="000F74C5" w:rsidRPr="000F74C5" w:rsidRDefault="000F74C5" w:rsidP="000F74C5">
      <w:pPr>
        <w:rPr>
          <w:color w:val="00B050"/>
        </w:rPr>
      </w:pPr>
      <w:r w:rsidRPr="000F74C5">
        <w:rPr>
          <w:color w:val="00B050"/>
        </w:rPr>
        <w:t xml:space="preserve">Climate Change Economics (L1078) Spring </w:t>
      </w:r>
    </w:p>
    <w:p w:rsidR="000F74C5" w:rsidRPr="000F74C5" w:rsidRDefault="000F74C5" w:rsidP="000F74C5">
      <w:pPr>
        <w:rPr>
          <w:color w:val="00B050"/>
        </w:rPr>
      </w:pPr>
      <w:r w:rsidRPr="000F74C5">
        <w:rPr>
          <w:color w:val="00B050"/>
        </w:rPr>
        <w:t>International Trade (L1070) Spring</w:t>
      </w:r>
    </w:p>
    <w:p w:rsidR="000F74C5" w:rsidRPr="000F74C5" w:rsidRDefault="000F74C5" w:rsidP="000F74C5">
      <w:pPr>
        <w:rPr>
          <w:color w:val="00B050"/>
        </w:rPr>
      </w:pPr>
      <w:r w:rsidRPr="000F74C5">
        <w:rPr>
          <w:color w:val="00B050"/>
        </w:rPr>
        <w:t>The Economics of Development (L1065) Spring</w:t>
      </w:r>
    </w:p>
    <w:p w:rsidR="00AE30E3" w:rsidRPr="00AE30E3" w:rsidRDefault="00AE30E3">
      <w:r w:rsidRPr="00AE30E3">
        <w:t>Economic Perspectives on Development (L2147)</w:t>
      </w:r>
      <w:r>
        <w:t xml:space="preserve"> Fall </w:t>
      </w:r>
    </w:p>
    <w:p w:rsidR="00E138A4" w:rsidRDefault="00E138A4" w:rsidP="00E138A4">
      <w:r w:rsidRPr="00E138A4">
        <w:t>Introduction to Econometrics (level 5) (L1090)</w:t>
      </w:r>
      <w:r>
        <w:t xml:space="preserve"> Fall </w:t>
      </w:r>
    </w:p>
    <w:p w:rsidR="00AE30E3" w:rsidRDefault="00AE30E3">
      <w:r w:rsidRPr="00AE30E3">
        <w:t>Economics of European Integration (L1066)</w:t>
      </w:r>
      <w:r>
        <w:t xml:space="preserve"> Fall </w:t>
      </w:r>
    </w:p>
    <w:p w:rsidR="00AE30E3" w:rsidRPr="00E138A4" w:rsidRDefault="00AE30E3">
      <w:r w:rsidRPr="00AE30E3">
        <w:t>Environmental Economics (L1088)</w:t>
      </w:r>
      <w:r>
        <w:t xml:space="preserve"> Fall </w:t>
      </w:r>
    </w:p>
    <w:p w:rsidR="00E138A4" w:rsidRDefault="000B2C32">
      <w:r w:rsidRPr="000B2C32">
        <w:t>Labour Economics (L1039)</w:t>
      </w:r>
      <w:r>
        <w:t xml:space="preserve"> Fall </w:t>
      </w:r>
    </w:p>
    <w:p w:rsidR="000B2C32" w:rsidRDefault="000B2C32">
      <w:r w:rsidRPr="000B2C32">
        <w:t>Monetary Theory and Policy (L1040)</w:t>
      </w:r>
      <w:r>
        <w:t xml:space="preserve"> Fall </w:t>
      </w:r>
    </w:p>
    <w:p w:rsidR="000B2C32" w:rsidRDefault="000B2C32">
      <w:r w:rsidRPr="000B2C32">
        <w:t>Understanding Global Markets (L1077)</w:t>
      </w:r>
      <w:r>
        <w:t xml:space="preserve"> Fall </w:t>
      </w:r>
    </w:p>
    <w:p w:rsidR="000B2C32" w:rsidRDefault="000B2C32">
      <w:r w:rsidRPr="000B2C32">
        <w:t>Public Economics (L1091)</w:t>
      </w:r>
      <w:r>
        <w:t xml:space="preserve"> Fall </w:t>
      </w:r>
    </w:p>
    <w:p w:rsidR="00FE2DF0" w:rsidRDefault="00FE2DF0" w:rsidP="000B2C32">
      <w:pPr>
        <w:rPr>
          <w:b/>
          <w:u w:val="single"/>
        </w:rPr>
      </w:pPr>
    </w:p>
    <w:p w:rsidR="002D767C" w:rsidRDefault="002D767C" w:rsidP="000B2C32">
      <w:pPr>
        <w:rPr>
          <w:b/>
          <w:u w:val="single"/>
        </w:rPr>
      </w:pPr>
    </w:p>
    <w:p w:rsidR="002D767C" w:rsidRDefault="002D767C" w:rsidP="000B2C32">
      <w:pPr>
        <w:rPr>
          <w:b/>
          <w:u w:val="single"/>
        </w:rPr>
      </w:pPr>
    </w:p>
    <w:p w:rsidR="000B2C32" w:rsidRDefault="000B2C32" w:rsidP="000B2C32">
      <w:pPr>
        <w:rPr>
          <w:b/>
          <w:u w:val="single"/>
        </w:rPr>
      </w:pPr>
      <w:r>
        <w:rPr>
          <w:b/>
          <w:u w:val="single"/>
        </w:rPr>
        <w:lastRenderedPageBreak/>
        <w:t>Finance:</w:t>
      </w:r>
    </w:p>
    <w:p w:rsidR="000F74C5" w:rsidRDefault="000F74C5" w:rsidP="000B2C32">
      <w:pPr>
        <w:rPr>
          <w:color w:val="00B050"/>
        </w:rPr>
      </w:pPr>
      <w:r w:rsidRPr="000F74C5">
        <w:rPr>
          <w:color w:val="00B050"/>
        </w:rPr>
        <w:t xml:space="preserve">Finance for Development (L1082) Spring </w:t>
      </w:r>
    </w:p>
    <w:p w:rsidR="00FE2DF0" w:rsidRPr="00FE2DF0" w:rsidRDefault="00FE2DF0" w:rsidP="000B2C32">
      <w:r w:rsidRPr="00FE2DF0">
        <w:t>Financial Accounting and Reporting (N1515) Fall</w:t>
      </w:r>
      <w:r>
        <w:t xml:space="preserve"> = FINN 399t</w:t>
      </w:r>
    </w:p>
    <w:p w:rsidR="000B2C32" w:rsidRDefault="000B2C32" w:rsidP="000B2C32">
      <w:r w:rsidRPr="00E138A4">
        <w:t>Principles of Finance (N1560)</w:t>
      </w:r>
      <w:r>
        <w:t xml:space="preserve"> Fall </w:t>
      </w:r>
    </w:p>
    <w:p w:rsidR="000B2C32" w:rsidRDefault="000B2C32" w:rsidP="000B2C32">
      <w:r w:rsidRPr="00E138A4">
        <w:t>Banking and Finance (N1514)</w:t>
      </w:r>
      <w:r>
        <w:t xml:space="preserve"> Fall </w:t>
      </w:r>
      <w:r w:rsidR="007D6EDA">
        <w:t>= FINN 3133</w:t>
      </w:r>
    </w:p>
    <w:p w:rsidR="000B2C32" w:rsidRDefault="000B2C32" w:rsidP="000B2C32">
      <w:r w:rsidRPr="00E138A4">
        <w:t>Financial Institutions and Markets (N1554)</w:t>
      </w:r>
      <w:r>
        <w:t xml:space="preserve"> Fall </w:t>
      </w:r>
    </w:p>
    <w:p w:rsidR="000B2C32" w:rsidRDefault="000B2C32" w:rsidP="000B2C32">
      <w:r w:rsidRPr="00AE30E3">
        <w:t>Essentials of Corporate Finance (L1085)</w:t>
      </w:r>
      <w:r>
        <w:t xml:space="preserve"> Fall </w:t>
      </w:r>
      <w:r w:rsidR="00FE2DF0">
        <w:t>= FINN 3603</w:t>
      </w:r>
    </w:p>
    <w:p w:rsidR="000B2C32" w:rsidRDefault="000B2C32" w:rsidP="000B2C32">
      <w:r w:rsidRPr="000B2C32">
        <w:t>Finance and Power (L2069A)</w:t>
      </w:r>
      <w:r>
        <w:t xml:space="preserve"> Fall </w:t>
      </w:r>
    </w:p>
    <w:p w:rsidR="000B2C32" w:rsidRPr="000B2C32" w:rsidRDefault="000B2C32"/>
    <w:p w:rsidR="002F4018" w:rsidRDefault="0042101F">
      <w:pPr>
        <w:rPr>
          <w:b/>
          <w:u w:val="single"/>
        </w:rPr>
      </w:pPr>
      <w:r w:rsidRPr="0042101F">
        <w:rPr>
          <w:b/>
          <w:u w:val="single"/>
        </w:rPr>
        <w:t>Information Systems:</w:t>
      </w:r>
    </w:p>
    <w:p w:rsidR="00E138A4" w:rsidRDefault="0042101F">
      <w:r>
        <w:t>Information Systems (N1</w:t>
      </w:r>
      <w:r w:rsidR="00AE30E3">
        <w:t xml:space="preserve">039) Fall </w:t>
      </w:r>
      <w:r w:rsidR="00557C48">
        <w:t>= ISYS 2263</w:t>
      </w:r>
    </w:p>
    <w:p w:rsidR="0042101F" w:rsidRDefault="00E138A4">
      <w:r w:rsidRPr="00E138A4">
        <w:t>Innovation Systems (N1077)</w:t>
      </w:r>
      <w:r w:rsidR="0042101F">
        <w:t xml:space="preserve">039) </w:t>
      </w:r>
      <w:r w:rsidR="008A73D9">
        <w:t>Fall</w:t>
      </w:r>
    </w:p>
    <w:p w:rsidR="00E138A4" w:rsidRDefault="00E138A4" w:rsidP="00C570E5">
      <w:pPr>
        <w:rPr>
          <w:b/>
          <w:u w:val="single"/>
        </w:rPr>
      </w:pPr>
    </w:p>
    <w:p w:rsidR="00C570E5" w:rsidRDefault="00C570E5" w:rsidP="00C570E5">
      <w:pPr>
        <w:rPr>
          <w:b/>
          <w:u w:val="single"/>
        </w:rPr>
      </w:pPr>
      <w:r>
        <w:rPr>
          <w:b/>
          <w:u w:val="single"/>
        </w:rPr>
        <w:t>Management:</w:t>
      </w:r>
    </w:p>
    <w:p w:rsidR="00C570E5" w:rsidRPr="000F74C5" w:rsidRDefault="00C570E5" w:rsidP="00C570E5">
      <w:pPr>
        <w:rPr>
          <w:color w:val="00B050"/>
        </w:rPr>
      </w:pPr>
      <w:r w:rsidRPr="000F74C5">
        <w:rPr>
          <w:color w:val="00B050"/>
        </w:rPr>
        <w:t>Principles of Organisational Behaviour and Human Resource Management (N1062) Spring</w:t>
      </w:r>
      <w:r w:rsidR="00557C48">
        <w:rPr>
          <w:color w:val="00B050"/>
        </w:rPr>
        <w:t xml:space="preserve"> = MGMT 399t </w:t>
      </w:r>
    </w:p>
    <w:p w:rsidR="000B2C32" w:rsidRPr="000F74C5" w:rsidRDefault="000B2C32" w:rsidP="00C570E5">
      <w:pPr>
        <w:rPr>
          <w:color w:val="00B050"/>
        </w:rPr>
      </w:pPr>
      <w:r w:rsidRPr="000F74C5">
        <w:rPr>
          <w:color w:val="00B050"/>
        </w:rPr>
        <w:t xml:space="preserve">Corporate Social Responsibility (N1075) Spring </w:t>
      </w:r>
      <w:r w:rsidR="00557C48">
        <w:rPr>
          <w:color w:val="00B050"/>
        </w:rPr>
        <w:t>= MGMT 4243</w:t>
      </w:r>
    </w:p>
    <w:p w:rsidR="000F74C5" w:rsidRPr="000F74C5" w:rsidRDefault="000F74C5" w:rsidP="000F74C5">
      <w:pPr>
        <w:rPr>
          <w:color w:val="00B050"/>
        </w:rPr>
      </w:pPr>
      <w:r w:rsidRPr="000F74C5">
        <w:rPr>
          <w:color w:val="00B050"/>
        </w:rPr>
        <w:t xml:space="preserve">Research Methods for International Business (N1544) Spring </w:t>
      </w:r>
    </w:p>
    <w:p w:rsidR="000F74C5" w:rsidRPr="000F74C5" w:rsidRDefault="000F74C5" w:rsidP="000F74C5">
      <w:pPr>
        <w:rPr>
          <w:color w:val="00B050"/>
        </w:rPr>
      </w:pPr>
      <w:r w:rsidRPr="000F74C5">
        <w:rPr>
          <w:color w:val="00B050"/>
        </w:rPr>
        <w:t xml:space="preserve">International Human Resource Management (N1081) </w:t>
      </w:r>
    </w:p>
    <w:p w:rsidR="000F74C5" w:rsidRPr="000F74C5" w:rsidRDefault="000F74C5" w:rsidP="000F74C5">
      <w:pPr>
        <w:rPr>
          <w:color w:val="00B050"/>
        </w:rPr>
      </w:pPr>
      <w:r w:rsidRPr="000F74C5">
        <w:rPr>
          <w:color w:val="00B050"/>
        </w:rPr>
        <w:t>Spring Managing Change (N1073) Spring</w:t>
      </w:r>
    </w:p>
    <w:p w:rsidR="000F74C5" w:rsidRPr="000F74C5" w:rsidRDefault="000F74C5" w:rsidP="000F74C5">
      <w:pPr>
        <w:rPr>
          <w:color w:val="C45911" w:themeColor="accent2" w:themeShade="BF"/>
        </w:rPr>
      </w:pPr>
      <w:r w:rsidRPr="000F74C5">
        <w:rPr>
          <w:color w:val="C45911" w:themeColor="accent2" w:themeShade="BF"/>
        </w:rPr>
        <w:t xml:space="preserve">Knowledge, work and organisations (N1061) Spring &amp; Fall </w:t>
      </w:r>
      <w:r w:rsidR="00557C48">
        <w:rPr>
          <w:color w:val="C45911" w:themeColor="accent2" w:themeShade="BF"/>
        </w:rPr>
        <w:t xml:space="preserve">= MGMT 399t </w:t>
      </w:r>
    </w:p>
    <w:p w:rsidR="000F74C5" w:rsidRPr="000F74C5" w:rsidRDefault="000F74C5" w:rsidP="000F74C5">
      <w:pPr>
        <w:rPr>
          <w:color w:val="C45911" w:themeColor="accent2" w:themeShade="BF"/>
        </w:rPr>
      </w:pPr>
      <w:r w:rsidRPr="000F74C5">
        <w:rPr>
          <w:color w:val="C45911" w:themeColor="accent2" w:themeShade="BF"/>
        </w:rPr>
        <w:t xml:space="preserve">Critical Perspectives on Management and Organisations (N1502) Spring &amp; Fall </w:t>
      </w:r>
    </w:p>
    <w:p w:rsidR="000F74C5" w:rsidRPr="000F74C5" w:rsidRDefault="000F74C5" w:rsidP="000F74C5">
      <w:pPr>
        <w:rPr>
          <w:color w:val="C45911" w:themeColor="accent2" w:themeShade="BF"/>
        </w:rPr>
      </w:pPr>
      <w:r w:rsidRPr="000F74C5">
        <w:rPr>
          <w:color w:val="C45911" w:themeColor="accent2" w:themeShade="BF"/>
        </w:rPr>
        <w:t xml:space="preserve">Entrepreneurship and Small Firms (N1020) Spring &amp; Fall </w:t>
      </w:r>
    </w:p>
    <w:p w:rsidR="000F74C5" w:rsidRDefault="000F74C5" w:rsidP="00C570E5">
      <w:pPr>
        <w:rPr>
          <w:color w:val="C45911" w:themeColor="accent2" w:themeShade="BF"/>
        </w:rPr>
      </w:pPr>
      <w:r w:rsidRPr="000F74C5">
        <w:rPr>
          <w:color w:val="C45911" w:themeColor="accent2" w:themeShade="BF"/>
        </w:rPr>
        <w:t xml:space="preserve">Innovation Systems (N1077) Spring &amp; Fall </w:t>
      </w:r>
    </w:p>
    <w:p w:rsidR="00FE2DF0" w:rsidRPr="00FE2DF0" w:rsidRDefault="00FE2DF0" w:rsidP="00C570E5">
      <w:r w:rsidRPr="00FE2DF0">
        <w:t>Introduction to Business Law</w:t>
      </w:r>
      <w:r>
        <w:t xml:space="preserve"> (N1072) Fall </w:t>
      </w:r>
      <w:r w:rsidRPr="00FE2DF0">
        <w:t xml:space="preserve"> = BLAW 399T</w:t>
      </w:r>
      <w:r>
        <w:t xml:space="preserve"> </w:t>
      </w:r>
    </w:p>
    <w:p w:rsidR="000B2C32" w:rsidRDefault="000B2C32" w:rsidP="00C570E5">
      <w:r>
        <w:t>Introduction to Business and Management (N1065) Fall</w:t>
      </w:r>
      <w:r w:rsidR="00FE2DF0">
        <w:t xml:space="preserve"> = MGMT 399t </w:t>
      </w:r>
    </w:p>
    <w:p w:rsidR="008A73D9" w:rsidRDefault="008A73D9" w:rsidP="00C570E5">
      <w:r w:rsidRPr="008A73D9">
        <w:t>International Business Environment (N1082)</w:t>
      </w:r>
      <w:r>
        <w:t xml:space="preserve"> Fall</w:t>
      </w:r>
      <w:r w:rsidR="00FE2DF0">
        <w:t xml:space="preserve"> = MGMT 4583</w:t>
      </w:r>
    </w:p>
    <w:p w:rsidR="00C570E5" w:rsidRDefault="00C570E5" w:rsidP="00C570E5">
      <w:r>
        <w:lastRenderedPageBreak/>
        <w:t xml:space="preserve">Management of Innovation (N1049) </w:t>
      </w:r>
      <w:r w:rsidR="008A73D9">
        <w:t>Fall</w:t>
      </w:r>
    </w:p>
    <w:p w:rsidR="00FE2DF0" w:rsidRDefault="00FE2DF0" w:rsidP="00C570E5">
      <w:r w:rsidRPr="00FE2DF0">
        <w:t xml:space="preserve">Emerging Issues in HRM and Industrial Relations (N1085) </w:t>
      </w:r>
      <w:r>
        <w:t xml:space="preserve">Fall </w:t>
      </w:r>
      <w:r w:rsidRPr="00FE2DF0">
        <w:t>= MGMT 399t</w:t>
      </w:r>
      <w:r w:rsidR="00557C48">
        <w:t xml:space="preserve"> </w:t>
      </w:r>
    </w:p>
    <w:p w:rsidR="00C570E5" w:rsidRDefault="00C570E5" w:rsidP="00C570E5">
      <w:r>
        <w:t xml:space="preserve">Project Management (N1503) </w:t>
      </w:r>
      <w:r w:rsidR="008A73D9">
        <w:t>Fall</w:t>
      </w:r>
    </w:p>
    <w:p w:rsidR="00C570E5" w:rsidRDefault="00C570E5" w:rsidP="00C570E5">
      <w:r>
        <w:t xml:space="preserve">Research Methods for Managers (N1504) </w:t>
      </w:r>
      <w:r w:rsidR="008A73D9">
        <w:t>Fall</w:t>
      </w:r>
    </w:p>
    <w:p w:rsidR="00C570E5" w:rsidRDefault="00C570E5" w:rsidP="00C570E5">
      <w:r>
        <w:t>Law of Business Organisations (N1513)</w:t>
      </w:r>
      <w:r w:rsidRPr="00C570E5">
        <w:t xml:space="preserve"> </w:t>
      </w:r>
      <w:r w:rsidR="008A73D9">
        <w:t>Fall</w:t>
      </w:r>
    </w:p>
    <w:p w:rsidR="00C570E5" w:rsidRDefault="00C570E5" w:rsidP="00C570E5">
      <w:r>
        <w:t>Managing Change (N1073)</w:t>
      </w:r>
      <w:r w:rsidR="008A73D9" w:rsidRPr="008A73D9">
        <w:t xml:space="preserve"> </w:t>
      </w:r>
      <w:r w:rsidR="008A73D9">
        <w:t>Fall</w:t>
      </w:r>
      <w:r w:rsidR="00557C48">
        <w:t xml:space="preserve"> = MGMT 399t </w:t>
      </w:r>
    </w:p>
    <w:p w:rsidR="00C570E5" w:rsidRDefault="00C570E5" w:rsidP="00C570E5">
      <w:r>
        <w:t>New Venture Creation and Business Planning (N1508)</w:t>
      </w:r>
      <w:r w:rsidRPr="00C570E5">
        <w:t xml:space="preserve"> </w:t>
      </w:r>
      <w:r w:rsidR="008A73D9">
        <w:t>Fall</w:t>
      </w:r>
      <w:r w:rsidR="00557C48">
        <w:t xml:space="preserve"> = MGMT 3933</w:t>
      </w:r>
    </w:p>
    <w:p w:rsidR="00C570E5" w:rsidRDefault="00C570E5" w:rsidP="00C570E5">
      <w:r>
        <w:t>Operations Management (N1078)</w:t>
      </w:r>
      <w:r w:rsidRPr="00C570E5">
        <w:t xml:space="preserve"> </w:t>
      </w:r>
      <w:r w:rsidR="008A73D9">
        <w:t xml:space="preserve">Fall </w:t>
      </w:r>
      <w:r w:rsidR="00557C48">
        <w:t xml:space="preserve"> = MGMT 399t </w:t>
      </w:r>
    </w:p>
    <w:p w:rsidR="0042101F" w:rsidRDefault="00C570E5" w:rsidP="00C570E5">
      <w:r>
        <w:t xml:space="preserve">Public and Nonprofit Management and Organization (N1045) </w:t>
      </w:r>
      <w:r w:rsidR="008A73D9">
        <w:t xml:space="preserve">Fall </w:t>
      </w:r>
    </w:p>
    <w:p w:rsidR="008A73D9" w:rsidRDefault="008A73D9" w:rsidP="00C570E5">
      <w:r w:rsidRPr="008A73D9">
        <w:t>Developing Leadership (N1076)</w:t>
      </w:r>
      <w:r>
        <w:t xml:space="preserve"> Fall </w:t>
      </w:r>
      <w:r w:rsidR="00557C48">
        <w:t>= MGMT 4253</w:t>
      </w:r>
    </w:p>
    <w:p w:rsidR="00C570E5" w:rsidRDefault="00C570E5" w:rsidP="00C570E5">
      <w:r>
        <w:t xml:space="preserve">Strategy (N1021) </w:t>
      </w:r>
      <w:r w:rsidR="008A73D9">
        <w:t xml:space="preserve">Fall </w:t>
      </w:r>
      <w:r w:rsidR="00557C48">
        <w:t xml:space="preserve">= MGMT 399t </w:t>
      </w:r>
    </w:p>
    <w:p w:rsidR="00C570E5" w:rsidRDefault="00C570E5" w:rsidP="00C570E5">
      <w:r>
        <w:t>Business Strategy Report (N1079)</w:t>
      </w:r>
      <w:r w:rsidRPr="00C570E5">
        <w:t xml:space="preserve"> </w:t>
      </w:r>
      <w:r w:rsidR="008A73D9">
        <w:t xml:space="preserve">Fall </w:t>
      </w:r>
    </w:p>
    <w:p w:rsidR="008A73D9" w:rsidRDefault="008A73D9" w:rsidP="00C570E5">
      <w:pPr>
        <w:rPr>
          <w:b/>
          <w:u w:val="single"/>
        </w:rPr>
      </w:pPr>
    </w:p>
    <w:p w:rsidR="000B2C32" w:rsidRPr="00C570E5" w:rsidRDefault="000B2C32" w:rsidP="000B2C32">
      <w:pPr>
        <w:rPr>
          <w:b/>
          <w:u w:val="single"/>
        </w:rPr>
      </w:pPr>
      <w:r w:rsidRPr="00C570E5">
        <w:rPr>
          <w:b/>
          <w:u w:val="single"/>
        </w:rPr>
        <w:t>Marketing:</w:t>
      </w:r>
    </w:p>
    <w:p w:rsidR="000B2C32" w:rsidRDefault="000B2C32" w:rsidP="000B2C32">
      <w:pPr>
        <w:rPr>
          <w:color w:val="00B050"/>
        </w:rPr>
      </w:pPr>
      <w:r w:rsidRPr="000F74C5">
        <w:rPr>
          <w:color w:val="00B050"/>
        </w:rPr>
        <w:t>Introduction to Marketing (N1067) Spring</w:t>
      </w:r>
      <w:r w:rsidR="00FE2DF0">
        <w:rPr>
          <w:color w:val="00B050"/>
        </w:rPr>
        <w:t xml:space="preserve"> = MKTG 3433</w:t>
      </w:r>
    </w:p>
    <w:p w:rsidR="000F74C5" w:rsidRPr="000F74C5" w:rsidRDefault="000F74C5" w:rsidP="000B2C32">
      <w:pPr>
        <w:rPr>
          <w:color w:val="C45911" w:themeColor="accent2" w:themeShade="BF"/>
        </w:rPr>
      </w:pPr>
      <w:r w:rsidRPr="000F74C5">
        <w:rPr>
          <w:color w:val="C45911" w:themeColor="accent2" w:themeShade="BF"/>
        </w:rPr>
        <w:t>Marketing Communications (N1506) Spring &amp; Fall</w:t>
      </w:r>
      <w:r w:rsidR="00557C48">
        <w:rPr>
          <w:color w:val="C45911" w:themeColor="accent2" w:themeShade="BF"/>
        </w:rPr>
        <w:t xml:space="preserve"> = MKTG 4233</w:t>
      </w:r>
    </w:p>
    <w:p w:rsidR="000B2C32" w:rsidRDefault="000B2C32" w:rsidP="000B2C32">
      <w:r w:rsidRPr="00C570E5">
        <w:t xml:space="preserve">International Marketing (N1507) </w:t>
      </w:r>
      <w:r>
        <w:t>Fall</w:t>
      </w:r>
      <w:r w:rsidR="00E073D2">
        <w:t xml:space="preserve"> = MKTG 4633</w:t>
      </w:r>
    </w:p>
    <w:p w:rsidR="000B2C32" w:rsidRDefault="000B2C32" w:rsidP="000B2C32">
      <w:r w:rsidRPr="00C570E5">
        <w:t xml:space="preserve">Marketing Research (N1069) </w:t>
      </w:r>
      <w:r>
        <w:t>Fall</w:t>
      </w:r>
      <w:r w:rsidR="00557C48">
        <w:t xml:space="preserve"> = MKTG 3633</w:t>
      </w:r>
    </w:p>
    <w:p w:rsidR="000B2C32" w:rsidRDefault="000B2C32" w:rsidP="000B2C32">
      <w:r w:rsidRPr="00C570E5">
        <w:t xml:space="preserve">Marketing Strategy (N1070) </w:t>
      </w:r>
      <w:r>
        <w:t>Fall</w:t>
      </w:r>
      <w:r w:rsidR="00557C48">
        <w:t xml:space="preserve"> = MKTG 4853</w:t>
      </w:r>
    </w:p>
    <w:p w:rsidR="000B2C32" w:rsidRDefault="000B2C32" w:rsidP="000B2C32">
      <w:r w:rsidRPr="0042101F">
        <w:t>Buyer Behaviour</w:t>
      </w:r>
      <w:r w:rsidR="00E073D2">
        <w:t>/Consumer Behavoir</w:t>
      </w:r>
      <w:r w:rsidRPr="0042101F">
        <w:t xml:space="preserve"> (N1505) </w:t>
      </w:r>
      <w:r>
        <w:t>Fall</w:t>
      </w:r>
      <w:r w:rsidR="00E073D2">
        <w:t xml:space="preserve"> = MKTG 3553</w:t>
      </w:r>
    </w:p>
    <w:p w:rsidR="00E073D2" w:rsidRDefault="00E073D2" w:rsidP="000B2C32">
      <w:r w:rsidRPr="00E073D2">
        <w:t>Services Marketing (N1572)</w:t>
      </w:r>
      <w:r>
        <w:t xml:space="preserve"> Fall = MKTG 399t </w:t>
      </w:r>
    </w:p>
    <w:p w:rsidR="000B2C32" w:rsidRPr="008A73D9" w:rsidRDefault="000B2C32" w:rsidP="00C570E5">
      <w:pPr>
        <w:rPr>
          <w:b/>
          <w:u w:val="single"/>
        </w:rPr>
      </w:pPr>
    </w:p>
    <w:p w:rsidR="008A73D9" w:rsidRPr="008A73D9" w:rsidRDefault="008A73D9" w:rsidP="00C570E5">
      <w:pPr>
        <w:rPr>
          <w:b/>
          <w:u w:val="single"/>
        </w:rPr>
      </w:pPr>
      <w:r w:rsidRPr="008A73D9">
        <w:rPr>
          <w:b/>
          <w:u w:val="single"/>
        </w:rPr>
        <w:t>Supply Chain Management:</w:t>
      </w:r>
    </w:p>
    <w:p w:rsidR="002D767C" w:rsidRPr="002D767C" w:rsidRDefault="008A73D9" w:rsidP="00C570E5">
      <w:pPr>
        <w:rPr>
          <w:color w:val="00B050"/>
        </w:rPr>
      </w:pPr>
      <w:r w:rsidRPr="000F74C5">
        <w:rPr>
          <w:color w:val="00B050"/>
        </w:rPr>
        <w:t>Managing Global Supply Chains (N1543) Spring</w:t>
      </w:r>
      <w:r w:rsidR="00335F01">
        <w:rPr>
          <w:color w:val="00B050"/>
        </w:rPr>
        <w:t xml:space="preserve"> = SCMT 3643</w:t>
      </w:r>
      <w:bookmarkStart w:id="0" w:name="_GoBack"/>
      <w:bookmarkEnd w:id="0"/>
    </w:p>
    <w:p w:rsidR="000B2C32" w:rsidRDefault="000B2C32" w:rsidP="000B2C32">
      <w:pPr>
        <w:rPr>
          <w:b/>
          <w:u w:val="single"/>
        </w:rPr>
      </w:pPr>
      <w:r>
        <w:rPr>
          <w:b/>
          <w:u w:val="single"/>
        </w:rPr>
        <w:t>Sustainability:</w:t>
      </w:r>
    </w:p>
    <w:p w:rsidR="000B2C32" w:rsidRPr="002D767C" w:rsidRDefault="000B2C32" w:rsidP="00C570E5">
      <w:pPr>
        <w:rPr>
          <w:color w:val="00B050"/>
        </w:rPr>
      </w:pPr>
      <w:r w:rsidRPr="000F74C5">
        <w:rPr>
          <w:color w:val="00B050"/>
        </w:rPr>
        <w:t>Environmental Perspectives on Development Module L2103 Spring</w:t>
      </w:r>
    </w:p>
    <w:sectPr w:rsidR="000B2C32" w:rsidRPr="002D767C" w:rsidSect="002D767C">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06" w:rsidRDefault="00F74B06" w:rsidP="00C570E5">
      <w:pPr>
        <w:spacing w:after="0" w:line="240" w:lineRule="auto"/>
      </w:pPr>
      <w:r>
        <w:separator/>
      </w:r>
    </w:p>
  </w:endnote>
  <w:endnote w:type="continuationSeparator" w:id="0">
    <w:p w:rsidR="00F74B06" w:rsidRDefault="00F74B06" w:rsidP="00C5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06" w:rsidRDefault="00F74B06" w:rsidP="00C570E5">
      <w:pPr>
        <w:spacing w:after="0" w:line="240" w:lineRule="auto"/>
      </w:pPr>
      <w:r>
        <w:separator/>
      </w:r>
    </w:p>
  </w:footnote>
  <w:footnote w:type="continuationSeparator" w:id="0">
    <w:p w:rsidR="00F74B06" w:rsidRDefault="00F74B06" w:rsidP="00C57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55EC8"/>
    <w:multiLevelType w:val="multilevel"/>
    <w:tmpl w:val="B0D6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43D22"/>
    <w:multiLevelType w:val="hybridMultilevel"/>
    <w:tmpl w:val="1932E694"/>
    <w:lvl w:ilvl="0" w:tplc="396E9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E5"/>
    <w:rsid w:val="000B2C32"/>
    <w:rsid w:val="000F74C5"/>
    <w:rsid w:val="002D767C"/>
    <w:rsid w:val="002F4018"/>
    <w:rsid w:val="00335F01"/>
    <w:rsid w:val="0042101F"/>
    <w:rsid w:val="005010D9"/>
    <w:rsid w:val="00557C48"/>
    <w:rsid w:val="00692727"/>
    <w:rsid w:val="007D6EDA"/>
    <w:rsid w:val="008A73D9"/>
    <w:rsid w:val="00AE30E3"/>
    <w:rsid w:val="00C570E5"/>
    <w:rsid w:val="00D72C75"/>
    <w:rsid w:val="00E073D2"/>
    <w:rsid w:val="00E138A4"/>
    <w:rsid w:val="00F74B06"/>
    <w:rsid w:val="00FE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AFE7-DAEE-4265-BDCD-CA618BD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E5"/>
    <w:pPr>
      <w:ind w:left="720"/>
      <w:contextualSpacing/>
    </w:pPr>
  </w:style>
  <w:style w:type="paragraph" w:styleId="Header">
    <w:name w:val="header"/>
    <w:basedOn w:val="Normal"/>
    <w:link w:val="HeaderChar"/>
    <w:uiPriority w:val="99"/>
    <w:unhideWhenUsed/>
    <w:rsid w:val="00C5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E5"/>
  </w:style>
  <w:style w:type="paragraph" w:styleId="Footer">
    <w:name w:val="footer"/>
    <w:basedOn w:val="Normal"/>
    <w:link w:val="FooterChar"/>
    <w:uiPriority w:val="99"/>
    <w:unhideWhenUsed/>
    <w:rsid w:val="00C5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375">
      <w:bodyDiv w:val="1"/>
      <w:marLeft w:val="0"/>
      <w:marRight w:val="0"/>
      <w:marTop w:val="0"/>
      <w:marBottom w:val="0"/>
      <w:divBdr>
        <w:top w:val="none" w:sz="0" w:space="0" w:color="auto"/>
        <w:left w:val="none" w:sz="0" w:space="0" w:color="auto"/>
        <w:bottom w:val="none" w:sz="0" w:space="0" w:color="auto"/>
        <w:right w:val="none" w:sz="0" w:space="0" w:color="auto"/>
      </w:divBdr>
    </w:div>
    <w:div w:id="598828438">
      <w:bodyDiv w:val="1"/>
      <w:marLeft w:val="0"/>
      <w:marRight w:val="0"/>
      <w:marTop w:val="0"/>
      <w:marBottom w:val="0"/>
      <w:divBdr>
        <w:top w:val="none" w:sz="0" w:space="0" w:color="auto"/>
        <w:left w:val="none" w:sz="0" w:space="0" w:color="auto"/>
        <w:bottom w:val="none" w:sz="0" w:space="0" w:color="auto"/>
        <w:right w:val="none" w:sz="0" w:space="0" w:color="auto"/>
      </w:divBdr>
    </w:div>
    <w:div w:id="674380407">
      <w:bodyDiv w:val="1"/>
      <w:marLeft w:val="0"/>
      <w:marRight w:val="0"/>
      <w:marTop w:val="0"/>
      <w:marBottom w:val="0"/>
      <w:divBdr>
        <w:top w:val="none" w:sz="0" w:space="0" w:color="auto"/>
        <w:left w:val="none" w:sz="0" w:space="0" w:color="auto"/>
        <w:bottom w:val="none" w:sz="0" w:space="0" w:color="auto"/>
        <w:right w:val="none" w:sz="0" w:space="0" w:color="auto"/>
      </w:divBdr>
    </w:div>
    <w:div w:id="779836899">
      <w:bodyDiv w:val="1"/>
      <w:marLeft w:val="0"/>
      <w:marRight w:val="0"/>
      <w:marTop w:val="0"/>
      <w:marBottom w:val="0"/>
      <w:divBdr>
        <w:top w:val="none" w:sz="0" w:space="0" w:color="auto"/>
        <w:left w:val="none" w:sz="0" w:space="0" w:color="auto"/>
        <w:bottom w:val="none" w:sz="0" w:space="0" w:color="auto"/>
        <w:right w:val="none" w:sz="0" w:space="0" w:color="auto"/>
      </w:divBdr>
    </w:div>
    <w:div w:id="1003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u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ssex.ac.uk/bm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Ragan</dc:creator>
  <cp:keywords/>
  <dc:description/>
  <cp:lastModifiedBy>Bill Ragan</cp:lastModifiedBy>
  <cp:revision>8</cp:revision>
  <dcterms:created xsi:type="dcterms:W3CDTF">2014-09-22T16:17:00Z</dcterms:created>
  <dcterms:modified xsi:type="dcterms:W3CDTF">2015-06-12T21:00:00Z</dcterms:modified>
</cp:coreProperties>
</file>