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14505" w:type="dxa"/>
        <w:tblLayout w:type="fixed"/>
        <w:tblLook w:val="06A0" w:firstRow="1" w:lastRow="0" w:firstColumn="1" w:lastColumn="0" w:noHBand="1" w:noVBand="1"/>
      </w:tblPr>
      <w:tblGrid>
        <w:gridCol w:w="2685"/>
        <w:gridCol w:w="3795"/>
        <w:gridCol w:w="3240"/>
        <w:gridCol w:w="4785"/>
      </w:tblGrid>
      <w:tr w:rsidR="2815030B" w:rsidTr="34B17FD6" w14:paraId="73449F23">
        <w:trPr>
          <w:trHeight w:val="300"/>
        </w:trPr>
        <w:tc>
          <w:tcPr>
            <w:tcW w:w="2685" w:type="dxa"/>
            <w:tcMar/>
          </w:tcPr>
          <w:p w:rsidR="2815030B" w:rsidP="2815030B" w:rsidRDefault="2815030B" w14:paraId="54E14DE3" w14:textId="4018EF17">
            <w:pPr>
              <w:spacing w:before="0" w:beforeAutospacing="off" w:after="0" w:afterAutospacing="off"/>
              <w:jc w:val="center"/>
            </w:pPr>
            <w:r w:rsidRPr="2815030B" w:rsidR="2815030B">
              <w:rPr>
                <w:b w:val="1"/>
                <w:bCs w:val="1"/>
              </w:rPr>
              <w:t>Criterion</w:t>
            </w:r>
          </w:p>
        </w:tc>
        <w:tc>
          <w:tcPr>
            <w:tcW w:w="3795" w:type="dxa"/>
            <w:tcMar/>
          </w:tcPr>
          <w:p w:rsidR="2815030B" w:rsidP="2815030B" w:rsidRDefault="2815030B" w14:paraId="64E34B2B" w14:textId="2DEEEE83">
            <w:pPr>
              <w:spacing w:before="0" w:beforeAutospacing="off" w:after="0" w:afterAutospacing="off"/>
              <w:jc w:val="center"/>
              <w:rPr>
                <w:b w:val="1"/>
                <w:bCs w:val="1"/>
              </w:rPr>
            </w:pPr>
            <w:r w:rsidRPr="2815030B" w:rsidR="2815030B">
              <w:rPr>
                <w:b w:val="1"/>
                <w:bCs w:val="1"/>
              </w:rPr>
              <w:t>Exceeds Expectations</w:t>
            </w:r>
            <w:r w:rsidRPr="2815030B" w:rsidR="0DF13648">
              <w:rPr>
                <w:b w:val="1"/>
                <w:bCs w:val="1"/>
              </w:rPr>
              <w:t xml:space="preserve"> (PASS)</w:t>
            </w:r>
          </w:p>
        </w:tc>
        <w:tc>
          <w:tcPr>
            <w:tcW w:w="3240" w:type="dxa"/>
            <w:tcMar/>
          </w:tcPr>
          <w:p w:rsidR="2815030B" w:rsidP="2815030B" w:rsidRDefault="2815030B" w14:paraId="028CD861" w14:textId="7ACC5E6D">
            <w:pPr>
              <w:spacing w:before="0" w:beforeAutospacing="off" w:after="0" w:afterAutospacing="off"/>
              <w:jc w:val="center"/>
              <w:rPr>
                <w:b w:val="1"/>
                <w:bCs w:val="1"/>
              </w:rPr>
            </w:pPr>
            <w:r w:rsidRPr="2815030B" w:rsidR="2815030B">
              <w:rPr>
                <w:b w:val="1"/>
                <w:bCs w:val="1"/>
              </w:rPr>
              <w:t>Meets Expectations</w:t>
            </w:r>
            <w:r w:rsidRPr="2815030B" w:rsidR="03F8CFC0">
              <w:rPr>
                <w:b w:val="1"/>
                <w:bCs w:val="1"/>
              </w:rPr>
              <w:t xml:space="preserve"> (PASS)</w:t>
            </w:r>
          </w:p>
        </w:tc>
        <w:tc>
          <w:tcPr>
            <w:tcW w:w="4785" w:type="dxa"/>
            <w:tcMar/>
          </w:tcPr>
          <w:p w:rsidR="2815030B" w:rsidP="2815030B" w:rsidRDefault="2815030B" w14:paraId="2BCDA1D5" w14:textId="1E960214">
            <w:pPr>
              <w:spacing w:before="0" w:beforeAutospacing="off" w:after="0" w:afterAutospacing="off"/>
              <w:jc w:val="center"/>
              <w:rPr>
                <w:b w:val="1"/>
                <w:bCs w:val="1"/>
              </w:rPr>
            </w:pPr>
            <w:r w:rsidRPr="2815030B" w:rsidR="2815030B">
              <w:rPr>
                <w:b w:val="1"/>
                <w:bCs w:val="1"/>
              </w:rPr>
              <w:t>Needs Improvement</w:t>
            </w:r>
            <w:r w:rsidRPr="2815030B" w:rsidR="241BD12E">
              <w:rPr>
                <w:b w:val="1"/>
                <w:bCs w:val="1"/>
              </w:rPr>
              <w:t xml:space="preserve"> (FAIL)</w:t>
            </w:r>
          </w:p>
        </w:tc>
      </w:tr>
      <w:tr w:rsidR="2815030B" w:rsidTr="34B17FD6" w14:paraId="73A0544E">
        <w:trPr>
          <w:trHeight w:val="300"/>
        </w:trPr>
        <w:tc>
          <w:tcPr>
            <w:tcW w:w="2685" w:type="dxa"/>
            <w:tcMar/>
          </w:tcPr>
          <w:p w:rsidR="2815030B" w:rsidP="2815030B" w:rsidRDefault="2815030B" w14:paraId="0BC6C406" w14:textId="2D4E0E81">
            <w:pPr>
              <w:spacing w:before="0" w:beforeAutospacing="off" w:after="0" w:afterAutospacing="off"/>
            </w:pPr>
            <w:r w:rsidRPr="2815030B" w:rsidR="2815030B">
              <w:rPr>
                <w:b w:val="1"/>
                <w:bCs w:val="1"/>
              </w:rPr>
              <w:t>Purpose and Clarity</w:t>
            </w:r>
          </w:p>
        </w:tc>
        <w:tc>
          <w:tcPr>
            <w:tcW w:w="3795" w:type="dxa"/>
            <w:tcMar/>
          </w:tcPr>
          <w:p w:rsidR="2815030B" w:rsidP="2815030B" w:rsidRDefault="2815030B" w14:paraId="191BA7E6" w14:textId="628B7358">
            <w:pPr>
              <w:spacing w:before="0" w:beforeAutospacing="off" w:after="0" w:afterAutospacing="off"/>
            </w:pPr>
            <w:r w:rsidR="2815030B">
              <w:rPr/>
              <w:t>- Clearly understands the memo's purpose</w:t>
            </w:r>
          </w:p>
          <w:p w:rsidR="2815030B" w:rsidP="2815030B" w:rsidRDefault="2815030B" w14:paraId="4DD698F9" w14:textId="6EC870F5">
            <w:pPr>
              <w:spacing w:before="0" w:beforeAutospacing="off" w:after="0" w:afterAutospacing="off"/>
            </w:pPr>
          </w:p>
          <w:p w:rsidR="2815030B" w:rsidP="2815030B" w:rsidRDefault="2815030B" w14:paraId="6F31AF55" w14:textId="38CF371C">
            <w:pPr>
              <w:spacing w:before="0" w:beforeAutospacing="off" w:after="0" w:afterAutospacing="off"/>
            </w:pPr>
            <w:r w:rsidR="2815030B">
              <w:rPr/>
              <w:t>- Presents exactly two targeted recommendations that directly address the core problem</w:t>
            </w:r>
          </w:p>
        </w:tc>
        <w:tc>
          <w:tcPr>
            <w:tcW w:w="3240" w:type="dxa"/>
            <w:tcMar/>
          </w:tcPr>
          <w:p w:rsidR="2815030B" w:rsidP="2815030B" w:rsidRDefault="2815030B" w14:paraId="7C8D7B01" w14:textId="400E16C6">
            <w:pPr>
              <w:spacing w:before="0" w:beforeAutospacing="off" w:after="0" w:afterAutospacing="off"/>
            </w:pPr>
            <w:r w:rsidR="2815030B">
              <w:rPr/>
              <w:t>- Shows a good understanding of the memo's purpose</w:t>
            </w:r>
          </w:p>
          <w:p w:rsidR="2815030B" w:rsidP="2815030B" w:rsidRDefault="2815030B" w14:paraId="4378A628" w14:textId="1DD42DCF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29CAB8F5" w14:textId="4F6DC9CD">
            <w:pPr>
              <w:pStyle w:val="Normal"/>
              <w:spacing w:before="0" w:beforeAutospacing="off" w:after="0" w:afterAutospacing="off"/>
            </w:pPr>
            <w:r w:rsidR="2815030B">
              <w:rPr/>
              <w:t>- Offers two recommendations that are relevant to the problem (minor overlap allowed)</w:t>
            </w:r>
          </w:p>
        </w:tc>
        <w:tc>
          <w:tcPr>
            <w:tcW w:w="4785" w:type="dxa"/>
            <w:tcMar/>
          </w:tcPr>
          <w:p w:rsidR="2815030B" w:rsidP="2815030B" w:rsidRDefault="2815030B" w14:paraId="0226F1EA" w14:textId="6CE8162D">
            <w:pPr>
              <w:spacing w:before="0" w:beforeAutospacing="off" w:after="0" w:afterAutospacing="off"/>
            </w:pPr>
            <w:r w:rsidR="2815030B">
              <w:rPr/>
              <w:t>- Lacks a clear understanding of the memo's purpose</w:t>
            </w:r>
          </w:p>
          <w:p w:rsidR="2815030B" w:rsidP="2815030B" w:rsidRDefault="2815030B" w14:paraId="54ACF394" w14:textId="07C592F9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5EDB7B73" w14:textId="7D329D11">
            <w:pPr>
              <w:spacing w:before="0" w:beforeAutospacing="off" w:after="0" w:afterAutospacing="off"/>
            </w:pPr>
            <w:r w:rsidR="2815030B">
              <w:rPr/>
              <w:t>- Offers fewer than two or more than two unrelated recommendations</w:t>
            </w:r>
          </w:p>
        </w:tc>
      </w:tr>
      <w:tr w:rsidR="2815030B" w:rsidTr="34B17FD6" w14:paraId="0E5797FF">
        <w:trPr>
          <w:trHeight w:val="300"/>
        </w:trPr>
        <w:tc>
          <w:tcPr>
            <w:tcW w:w="2685" w:type="dxa"/>
            <w:tcMar/>
          </w:tcPr>
          <w:p w:rsidR="2815030B" w:rsidP="2815030B" w:rsidRDefault="2815030B" w14:paraId="69E036A4" w14:textId="20AC6189">
            <w:pPr>
              <w:spacing w:before="0" w:beforeAutospacing="off" w:after="0" w:afterAutospacing="off"/>
            </w:pPr>
            <w:r w:rsidRPr="2815030B" w:rsidR="2815030B">
              <w:rPr>
                <w:b w:val="1"/>
                <w:bCs w:val="1"/>
              </w:rPr>
              <w:t>Content &amp; Organization</w:t>
            </w:r>
          </w:p>
        </w:tc>
        <w:tc>
          <w:tcPr>
            <w:tcW w:w="3795" w:type="dxa"/>
            <w:tcMar/>
          </w:tcPr>
          <w:p w:rsidR="2815030B" w:rsidP="2815030B" w:rsidRDefault="2815030B" w14:paraId="51A644D5" w14:textId="3E6B769B">
            <w:pPr>
              <w:spacing w:before="0" w:beforeAutospacing="off" w:after="0" w:afterAutospacing="off"/>
            </w:pPr>
            <w:r w:rsidR="2815030B">
              <w:rPr/>
              <w:t>- Content is well-organized and logical</w:t>
            </w:r>
          </w:p>
          <w:p w:rsidR="2815030B" w:rsidP="2815030B" w:rsidRDefault="2815030B" w14:paraId="1B77583E" w14:textId="4A8BCCBF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129FE363" w14:textId="2B516100">
            <w:pPr>
              <w:spacing w:before="0" w:beforeAutospacing="off" w:after="0" w:afterAutospacing="off"/>
            </w:pPr>
            <w:r w:rsidR="2815030B">
              <w:rPr/>
              <w:t xml:space="preserve">- Strong analysis using </w:t>
            </w:r>
            <w:r w:rsidRPr="2815030B" w:rsidR="2815030B">
              <w:rPr>
                <w:b w:val="1"/>
                <w:bCs w:val="1"/>
              </w:rPr>
              <w:t>at least</w:t>
            </w:r>
            <w:r w:rsidR="2815030B">
              <w:rPr/>
              <w:t xml:space="preserve"> </w:t>
            </w:r>
            <w:r w:rsidRPr="2815030B" w:rsidR="2815030B">
              <w:rPr>
                <w:b w:val="1"/>
                <w:bCs w:val="1"/>
              </w:rPr>
              <w:t xml:space="preserve">four </w:t>
            </w:r>
            <w:r w:rsidR="2815030B">
              <w:rPr/>
              <w:t>sources</w:t>
            </w:r>
          </w:p>
          <w:p w:rsidR="2815030B" w:rsidP="2815030B" w:rsidRDefault="2815030B" w14:paraId="636E1170" w14:textId="5664D94A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5F6DD1A6" w14:textId="3E49864F">
            <w:pPr>
              <w:spacing w:before="0" w:beforeAutospacing="off" w:after="0" w:afterAutospacing="off"/>
            </w:pPr>
            <w:r w:rsidR="2815030B">
              <w:rPr/>
              <w:t>- Explicitly justifies the relevance of each source</w:t>
            </w:r>
          </w:p>
        </w:tc>
        <w:tc>
          <w:tcPr>
            <w:tcW w:w="3240" w:type="dxa"/>
            <w:tcMar/>
          </w:tcPr>
          <w:p w:rsidR="2815030B" w:rsidP="2815030B" w:rsidRDefault="2815030B" w14:paraId="671AB45E" w14:textId="214BD8A3">
            <w:pPr>
              <w:spacing w:before="0" w:beforeAutospacing="off" w:after="0" w:afterAutospacing="off"/>
            </w:pPr>
            <w:r w:rsidR="2815030B">
              <w:rPr/>
              <w:t>- Content is organized with minor lapses</w:t>
            </w:r>
          </w:p>
          <w:p w:rsidR="2815030B" w:rsidP="2815030B" w:rsidRDefault="2815030B" w14:paraId="66BF4979" w14:textId="07233DC1">
            <w:pPr>
              <w:pStyle w:val="Normal"/>
              <w:spacing w:before="0" w:beforeAutospacing="off" w:after="0" w:afterAutospacing="off"/>
            </w:pPr>
          </w:p>
          <w:p w:rsidR="6084B532" w:rsidP="2815030B" w:rsidRDefault="6084B532" w14:paraId="5C65022F" w14:textId="027863D6">
            <w:pPr>
              <w:spacing w:before="0" w:beforeAutospacing="off" w:after="0" w:afterAutospacing="off"/>
            </w:pPr>
            <w:r w:rsidR="6084B532">
              <w:rPr/>
              <w:t>-</w:t>
            </w:r>
            <w:r w:rsidR="2815030B">
              <w:rPr/>
              <w:t xml:space="preserve">Provides a coherent analysis with </w:t>
            </w:r>
            <w:r w:rsidRPr="2815030B" w:rsidR="2815030B">
              <w:rPr>
                <w:b w:val="1"/>
                <w:bCs w:val="1"/>
              </w:rPr>
              <w:t xml:space="preserve">at </w:t>
            </w:r>
            <w:r w:rsidRPr="2815030B" w:rsidR="2815030B">
              <w:rPr>
                <w:b w:val="1"/>
                <w:bCs w:val="1"/>
              </w:rPr>
              <w:t xml:space="preserve">least </w:t>
            </w:r>
            <w:r w:rsidRPr="2815030B" w:rsidR="2815030B">
              <w:rPr>
                <w:b w:val="1"/>
                <w:bCs w:val="1"/>
              </w:rPr>
              <w:t xml:space="preserve">three </w:t>
            </w:r>
            <w:r w:rsidR="2815030B">
              <w:rPr/>
              <w:t>sources</w:t>
            </w:r>
          </w:p>
          <w:p w:rsidR="2815030B" w:rsidP="2815030B" w:rsidRDefault="2815030B" w14:paraId="541A729F" w14:textId="5D389786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0F1DBA9A" w14:textId="0AB119DD">
            <w:pPr>
              <w:spacing w:before="0" w:beforeAutospacing="off" w:after="0" w:afterAutospacing="off"/>
            </w:pPr>
            <w:r w:rsidR="2815030B">
              <w:rPr/>
              <w:t>- Attempts to justify the sources used</w:t>
            </w:r>
          </w:p>
        </w:tc>
        <w:tc>
          <w:tcPr>
            <w:tcW w:w="4785" w:type="dxa"/>
            <w:tcMar/>
          </w:tcPr>
          <w:p w:rsidR="2815030B" w:rsidP="2815030B" w:rsidRDefault="2815030B" w14:paraId="4DA6224A" w14:textId="03FF9E22">
            <w:pPr>
              <w:spacing w:before="0" w:beforeAutospacing="off" w:after="0" w:afterAutospacing="off"/>
            </w:pPr>
            <w:r w:rsidR="2815030B">
              <w:rPr/>
              <w:t>- Content is disorganized, with insufficient analysis</w:t>
            </w:r>
          </w:p>
          <w:p w:rsidR="2815030B" w:rsidP="2815030B" w:rsidRDefault="2815030B" w14:paraId="5A3D5FFE" w14:textId="30E77BC7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2C595EB0" w14:textId="7755B696">
            <w:pPr>
              <w:spacing w:before="0" w:beforeAutospacing="off" w:after="0" w:afterAutospacing="off"/>
            </w:pPr>
            <w:r w:rsidR="2815030B">
              <w:rPr/>
              <w:t xml:space="preserve">- </w:t>
            </w:r>
            <w:r w:rsidRPr="2815030B" w:rsidR="2815030B">
              <w:rPr>
                <w:b w:val="1"/>
                <w:bCs w:val="1"/>
              </w:rPr>
              <w:t>Less than</w:t>
            </w:r>
            <w:r w:rsidR="2815030B">
              <w:rPr/>
              <w:t xml:space="preserve"> </w:t>
            </w:r>
            <w:r w:rsidRPr="2815030B" w:rsidR="2815030B">
              <w:rPr>
                <w:b w:val="1"/>
                <w:bCs w:val="1"/>
              </w:rPr>
              <w:t xml:space="preserve">three </w:t>
            </w:r>
            <w:r w:rsidR="2815030B">
              <w:rPr/>
              <w:t>sources used</w:t>
            </w:r>
          </w:p>
          <w:p w:rsidR="2815030B" w:rsidP="2815030B" w:rsidRDefault="2815030B" w14:paraId="78FF819F" w14:textId="77F44D34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24C4D93B" w14:textId="06A32C9E">
            <w:pPr>
              <w:spacing w:before="0" w:beforeAutospacing="off" w:after="0" w:afterAutospacing="off"/>
            </w:pPr>
            <w:r w:rsidR="2815030B">
              <w:rPr/>
              <w:t xml:space="preserve">- </w:t>
            </w:r>
            <w:r w:rsidR="2815030B">
              <w:rPr/>
              <w:t>Fails to</w:t>
            </w:r>
            <w:r w:rsidR="2815030B">
              <w:rPr/>
              <w:t xml:space="preserve"> justify the inclusion of sources</w:t>
            </w:r>
          </w:p>
        </w:tc>
      </w:tr>
      <w:tr w:rsidR="2815030B" w:rsidTr="34B17FD6" w14:paraId="1201505F">
        <w:trPr>
          <w:trHeight w:val="300"/>
        </w:trPr>
        <w:tc>
          <w:tcPr>
            <w:tcW w:w="2685" w:type="dxa"/>
            <w:tcMar/>
          </w:tcPr>
          <w:p w:rsidR="2815030B" w:rsidP="2815030B" w:rsidRDefault="2815030B" w14:paraId="7C059236" w14:textId="4783341E">
            <w:pPr>
              <w:spacing w:before="0" w:beforeAutospacing="off" w:after="0" w:afterAutospacing="off"/>
            </w:pPr>
            <w:r w:rsidRPr="2815030B" w:rsidR="2815030B">
              <w:rPr>
                <w:b w:val="1"/>
                <w:bCs w:val="1"/>
              </w:rPr>
              <w:t>Professionalism, Style, &amp; Tone</w:t>
            </w:r>
          </w:p>
        </w:tc>
        <w:tc>
          <w:tcPr>
            <w:tcW w:w="3795" w:type="dxa"/>
            <w:tcMar/>
          </w:tcPr>
          <w:p w:rsidR="2815030B" w:rsidP="2815030B" w:rsidRDefault="2815030B" w14:paraId="3FF26D26" w14:textId="7E1E06F6">
            <w:pPr>
              <w:spacing w:before="0" w:beforeAutospacing="off" w:after="0" w:afterAutospacing="off"/>
            </w:pPr>
            <w:r w:rsidR="2815030B">
              <w:rPr/>
              <w:t>- Fully meets the audience's needs with evidence clearly related to them</w:t>
            </w:r>
          </w:p>
          <w:p w:rsidR="2815030B" w:rsidP="2815030B" w:rsidRDefault="2815030B" w14:paraId="004BCBEA" w14:textId="18003914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7CF946D4" w14:textId="4EC1DFC2">
            <w:pPr>
              <w:spacing w:before="0" w:beforeAutospacing="off" w:after="0" w:afterAutospacing="off"/>
            </w:pPr>
            <w:r w:rsidR="2815030B">
              <w:rPr/>
              <w:t>- Actionable recommendations</w:t>
            </w:r>
          </w:p>
          <w:p w:rsidR="2815030B" w:rsidP="2815030B" w:rsidRDefault="2815030B" w14:paraId="565ED8AE" w14:textId="0498AA42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08F22224" w14:textId="1669523F">
            <w:pPr>
              <w:spacing w:before="0" w:beforeAutospacing="off" w:after="0" w:afterAutospacing="off"/>
            </w:pPr>
            <w:r w:rsidR="2815030B">
              <w:rPr/>
              <w:t xml:space="preserve">- Professional tone, culturally sensitive, </w:t>
            </w:r>
            <w:r w:rsidR="2815030B">
              <w:rPr/>
              <w:t>clear</w:t>
            </w:r>
            <w:r w:rsidR="2815030B">
              <w:rPr/>
              <w:t xml:space="preserve"> and concise language</w:t>
            </w:r>
          </w:p>
        </w:tc>
        <w:tc>
          <w:tcPr>
            <w:tcW w:w="3240" w:type="dxa"/>
            <w:tcMar/>
          </w:tcPr>
          <w:p w:rsidR="386F20D4" w:rsidP="34B17FD6" w:rsidRDefault="386F20D4" w14:paraId="7949E183" w14:textId="3B39786C">
            <w:pPr>
              <w:spacing w:before="0" w:beforeAutospacing="off" w:after="0" w:afterAutospacing="off"/>
              <w:rPr>
                <w:b w:val="1"/>
                <w:bCs w:val="1"/>
              </w:rPr>
            </w:pPr>
            <w:r w:rsidRPr="34B17FD6" w:rsidR="386F20D4">
              <w:rPr>
                <w:b w:val="1"/>
                <w:bCs w:val="1"/>
              </w:rPr>
              <w:t xml:space="preserve">3 or less of the following: </w:t>
            </w:r>
          </w:p>
          <w:p w:rsidR="2815030B" w:rsidP="34B17FD6" w:rsidRDefault="2815030B" w14:paraId="6D43C459" w14:textId="3D01F035">
            <w:pPr>
              <w:spacing w:before="0" w:beforeAutospacing="off" w:after="0" w:afterAutospacing="off"/>
            </w:pPr>
            <w:r w:rsidR="2815030B">
              <w:rPr/>
              <w:t xml:space="preserve">- </w:t>
            </w:r>
            <w:r w:rsidR="2815030B">
              <w:rPr/>
              <w:t>Generally</w:t>
            </w:r>
            <w:r w:rsidR="2815030B">
              <w:rPr/>
              <w:t xml:space="preserve"> meets the audience's needs with mostly relevant evidence</w:t>
            </w:r>
          </w:p>
          <w:p w:rsidR="2815030B" w:rsidP="2815030B" w:rsidRDefault="2815030B" w14:paraId="416CABA4" w14:textId="145899AD">
            <w:pPr>
              <w:spacing w:before="0" w:beforeAutospacing="off" w:after="0" w:afterAutospacing="off"/>
            </w:pPr>
            <w:r w:rsidR="2815030B">
              <w:rPr/>
              <w:t>- Few</w:t>
            </w:r>
            <w:r w:rsidRPr="34B17FD6" w:rsidR="3A6ABC91">
              <w:rPr>
                <w:b w:val="1"/>
                <w:bCs w:val="1"/>
              </w:rPr>
              <w:t xml:space="preserve"> </w:t>
            </w:r>
            <w:r w:rsidR="2815030B">
              <w:rPr/>
              <w:t xml:space="preserve">professional </w:t>
            </w:r>
            <w:r w:rsidR="2815030B">
              <w:rPr/>
              <w:t>tone</w:t>
            </w:r>
            <w:r w:rsidR="2815030B">
              <w:rPr/>
              <w:t xml:space="preserve"> slips </w:t>
            </w:r>
            <w:r w:rsidR="149564C8">
              <w:rPr/>
              <w:t xml:space="preserve">(Must/have to/ etc.) </w:t>
            </w:r>
            <w:r w:rsidR="2815030B">
              <w:rPr/>
              <w:t xml:space="preserve">or </w:t>
            </w:r>
            <w:r w:rsidR="7EF20604">
              <w:rPr/>
              <w:t xml:space="preserve">(slang, idioms, cliché phrases/words) </w:t>
            </w:r>
          </w:p>
          <w:p w:rsidR="2815030B" w:rsidP="2815030B" w:rsidRDefault="2815030B" w14:paraId="3A7875A9" w14:textId="299C1763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5A54B1C6" w14:textId="74601BC4">
            <w:pPr>
              <w:spacing w:before="0" w:beforeAutospacing="off" w:after="0" w:afterAutospacing="off"/>
            </w:pPr>
            <w:r w:rsidR="2815030B">
              <w:rPr/>
              <w:t>- Language is mostly clear</w:t>
            </w:r>
            <w:r w:rsidR="0D575E01">
              <w:rPr/>
              <w:t xml:space="preserve"> (with some wordiness) </w:t>
            </w:r>
          </w:p>
        </w:tc>
        <w:tc>
          <w:tcPr>
            <w:tcW w:w="4785" w:type="dxa"/>
            <w:tcMar/>
          </w:tcPr>
          <w:p w:rsidR="2815030B" w:rsidP="2815030B" w:rsidRDefault="2815030B" w14:paraId="507EDA63" w14:textId="6603037D">
            <w:pPr>
              <w:spacing w:before="0" w:beforeAutospacing="off" w:after="0" w:afterAutospacing="off"/>
            </w:pPr>
            <w:r w:rsidR="2815030B">
              <w:rPr/>
              <w:t>- Does not meet the audience's needs, with poorly related evidence and non-actionable recommendations</w:t>
            </w:r>
          </w:p>
          <w:p w:rsidR="2815030B" w:rsidP="2815030B" w:rsidRDefault="2815030B" w14:paraId="4949AE56" w14:textId="469A7E2C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499040C4" w14:textId="6903F74A">
            <w:pPr>
              <w:spacing w:before="0" w:beforeAutospacing="off" w:after="0" w:afterAutospacing="off"/>
            </w:pPr>
            <w:r w:rsidR="2815030B">
              <w:rPr/>
              <w:t>- Unprofessional or culturally insensitive tone</w:t>
            </w:r>
          </w:p>
          <w:p w:rsidR="2815030B" w:rsidP="2815030B" w:rsidRDefault="2815030B" w14:paraId="646D812B" w14:textId="302C1A63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5604BA6B" w14:textId="3B9E424D">
            <w:pPr>
              <w:spacing w:before="0" w:beforeAutospacing="off" w:after="0" w:afterAutospacing="off"/>
            </w:pPr>
            <w:r w:rsidR="2815030B">
              <w:rPr/>
              <w:t>- Indirect and unclear language</w:t>
            </w:r>
            <w:r w:rsidR="780DCE01">
              <w:rPr/>
              <w:t xml:space="preserve">, </w:t>
            </w:r>
            <w:r w:rsidR="780DCE01">
              <w:rPr/>
              <w:t>excessive</w:t>
            </w:r>
            <w:r w:rsidR="780DCE01">
              <w:rPr/>
              <w:t xml:space="preserve"> wordiness </w:t>
            </w:r>
          </w:p>
        </w:tc>
      </w:tr>
      <w:tr w:rsidR="2815030B" w:rsidTr="34B17FD6" w14:paraId="035D18D9">
        <w:trPr>
          <w:trHeight w:val="300"/>
        </w:trPr>
        <w:tc>
          <w:tcPr>
            <w:tcW w:w="2685" w:type="dxa"/>
            <w:tcMar/>
          </w:tcPr>
          <w:p w:rsidR="2815030B" w:rsidP="2815030B" w:rsidRDefault="2815030B" w14:paraId="3A3B2805" w14:textId="388F5ED8">
            <w:pPr>
              <w:spacing w:before="0" w:beforeAutospacing="off" w:after="0" w:afterAutospacing="off"/>
            </w:pPr>
            <w:r w:rsidRPr="2815030B" w:rsidR="2815030B">
              <w:rPr>
                <w:b w:val="1"/>
                <w:bCs w:val="1"/>
              </w:rPr>
              <w:t>Grammar &amp; Mechanics</w:t>
            </w:r>
          </w:p>
        </w:tc>
        <w:tc>
          <w:tcPr>
            <w:tcW w:w="3795" w:type="dxa"/>
            <w:tcMar/>
          </w:tcPr>
          <w:p w:rsidR="2815030B" w:rsidP="34B17FD6" w:rsidRDefault="2815030B" w14:paraId="7FDC06FD" w14:textId="63571B7C">
            <w:pPr>
              <w:spacing w:before="0" w:beforeAutospacing="off" w:after="0" w:afterAutospacing="off"/>
            </w:pPr>
            <w:r w:rsidR="2815030B">
              <w:rPr/>
              <w:t>- Zero or one minor errors</w:t>
            </w:r>
          </w:p>
          <w:p w:rsidR="2815030B" w:rsidP="34B17FD6" w:rsidRDefault="2815030B" w14:paraId="7F7517EF" w14:textId="050C7E4A">
            <w:pPr>
              <w:spacing w:before="0" w:beforeAutospacing="off" w:after="0" w:afterAutospacing="off"/>
            </w:pPr>
            <w:r w:rsidR="2815030B">
              <w:rPr/>
              <w:t xml:space="preserve">- </w:t>
            </w:r>
            <w:r w:rsidR="2815030B">
              <w:rPr/>
              <w:t>Maintains</w:t>
            </w:r>
            <w:r w:rsidR="2815030B">
              <w:rPr/>
              <w:t xml:space="preserve"> writer's credibility</w:t>
            </w:r>
          </w:p>
          <w:p w:rsidR="2815030B" w:rsidP="2815030B" w:rsidRDefault="2815030B" w14:paraId="0D589289" w14:textId="4848406A">
            <w:pPr>
              <w:spacing w:before="0" w:beforeAutospacing="off" w:after="0" w:afterAutospacing="off"/>
            </w:pPr>
            <w:r w:rsidR="2815030B">
              <w:rPr/>
              <w:t>- Easy understanding</w:t>
            </w:r>
          </w:p>
        </w:tc>
        <w:tc>
          <w:tcPr>
            <w:tcW w:w="3240" w:type="dxa"/>
            <w:tcMar/>
          </w:tcPr>
          <w:p w:rsidR="2815030B" w:rsidP="34B17FD6" w:rsidRDefault="2815030B" w14:paraId="6C768CB6" w14:textId="6792EAEC">
            <w:pPr>
              <w:spacing w:before="0" w:beforeAutospacing="off" w:after="0" w:afterAutospacing="off"/>
            </w:pPr>
            <w:r w:rsidR="2815030B">
              <w:rPr/>
              <w:t>- Some minor errors, but readability and credibility are mostly maintained</w:t>
            </w:r>
          </w:p>
        </w:tc>
        <w:tc>
          <w:tcPr>
            <w:tcW w:w="4785" w:type="dxa"/>
            <w:tcMar/>
          </w:tcPr>
          <w:p w:rsidR="2815030B" w:rsidP="2815030B" w:rsidRDefault="2815030B" w14:paraId="082851A0" w14:textId="1E8BCCFB">
            <w:pPr>
              <w:spacing w:before="0" w:beforeAutospacing="off" w:after="0" w:afterAutospacing="off"/>
            </w:pPr>
            <w:r w:rsidR="2815030B">
              <w:rPr/>
              <w:t>- Multiple errors, distracting the reader and hindering comprehension, reducing credibility</w:t>
            </w:r>
          </w:p>
        </w:tc>
      </w:tr>
      <w:tr w:rsidR="2815030B" w:rsidTr="34B17FD6" w14:paraId="418BEC42">
        <w:trPr>
          <w:trHeight w:val="300"/>
        </w:trPr>
        <w:tc>
          <w:tcPr>
            <w:tcW w:w="2685" w:type="dxa"/>
            <w:tcMar/>
          </w:tcPr>
          <w:p w:rsidR="2815030B" w:rsidP="2815030B" w:rsidRDefault="2815030B" w14:paraId="7DEAB39A" w14:textId="153F9296">
            <w:pPr>
              <w:spacing w:before="0" w:beforeAutospacing="off" w:after="0" w:afterAutospacing="off"/>
            </w:pPr>
            <w:r w:rsidRPr="2815030B" w:rsidR="2815030B">
              <w:rPr>
                <w:b w:val="1"/>
                <w:bCs w:val="1"/>
              </w:rPr>
              <w:t>Formatting &amp; Conventions</w:t>
            </w:r>
          </w:p>
        </w:tc>
        <w:tc>
          <w:tcPr>
            <w:tcW w:w="3795" w:type="dxa"/>
            <w:tcMar/>
          </w:tcPr>
          <w:p w:rsidR="2815030B" w:rsidP="2815030B" w:rsidRDefault="2815030B" w14:paraId="3972BC25" w14:textId="510A0F87">
            <w:pPr>
              <w:spacing w:before="0" w:beforeAutospacing="off" w:after="0" w:afterAutospacing="off"/>
            </w:pPr>
            <w:r w:rsidR="2815030B">
              <w:rPr/>
              <w:t>- Perfectly follows the assignment's formatting instructions, including all required elements and correct citation formatting</w:t>
            </w:r>
            <w:r w:rsidR="161CAE0D">
              <w:rPr/>
              <w:t>:</w:t>
            </w:r>
          </w:p>
          <w:p w:rsidR="2815030B" w:rsidP="34B17FD6" w:rsidRDefault="2815030B" w14:paraId="5E6A2406" w14:textId="32F89541">
            <w:pPr>
              <w:pStyle w:val="Normal"/>
              <w:spacing w:before="0" w:beforeAutospacing="off" w:after="0" w:afterAutospacing="off"/>
            </w:pPr>
          </w:p>
          <w:p w:rsidR="2815030B" w:rsidP="34B17FD6" w:rsidRDefault="2815030B" w14:paraId="024F2C48" w14:textId="18E21DF7">
            <w:pPr>
              <w:pStyle w:val="Normal"/>
              <w:spacing w:before="0" w:beforeAutospacing="off" w:after="0" w:afterAutospacing="off"/>
            </w:pPr>
            <w:r w:rsidR="161CAE0D">
              <w:rPr/>
              <w:t xml:space="preserve"> -1” margins, title, header, no indentation, </w:t>
            </w:r>
          </w:p>
          <w:p w:rsidR="2815030B" w:rsidP="34B17FD6" w:rsidRDefault="2815030B" w14:paraId="2DDE5460" w14:textId="711FD379">
            <w:pPr>
              <w:pStyle w:val="Normal"/>
              <w:spacing w:before="0" w:beforeAutospacing="off" w:after="0" w:afterAutospacing="off"/>
            </w:pPr>
            <w:r w:rsidR="161CAE0D">
              <w:rPr/>
              <w:t xml:space="preserve">-12-point Times New Roman or Arial font. </w:t>
            </w:r>
          </w:p>
          <w:p w:rsidR="2815030B" w:rsidP="34B17FD6" w:rsidRDefault="2815030B" w14:paraId="4C55DE07" w14:textId="4F661F1C">
            <w:pPr>
              <w:pStyle w:val="Normal"/>
              <w:spacing w:before="0" w:beforeAutospacing="off" w:after="0" w:afterAutospacing="off"/>
            </w:pPr>
            <w:r w:rsidR="161CAE0D">
              <w:rPr/>
              <w:t xml:space="preserve"> </w:t>
            </w:r>
          </w:p>
          <w:p w:rsidR="2815030B" w:rsidP="34B17FD6" w:rsidRDefault="2815030B" w14:paraId="444A438F" w14:textId="7A42DA91">
            <w:pPr>
              <w:pStyle w:val="Normal"/>
              <w:spacing w:before="0" w:beforeAutospacing="off" w:after="0" w:afterAutospacing="off"/>
            </w:pPr>
            <w:r w:rsidR="161CAE0D">
              <w:rPr/>
              <w:t xml:space="preserve"> -Single-spaced </w:t>
            </w:r>
          </w:p>
          <w:p w:rsidR="2815030B" w:rsidP="34B17FD6" w:rsidRDefault="2815030B" w14:paraId="395EF49E" w14:textId="5F7BC07E">
            <w:pPr>
              <w:pStyle w:val="Normal"/>
              <w:spacing w:before="0" w:beforeAutospacing="off" w:after="0" w:afterAutospacing="off"/>
            </w:pPr>
            <w:r w:rsidR="161CAE0D">
              <w:rPr/>
              <w:t xml:space="preserve"> </w:t>
            </w:r>
          </w:p>
          <w:p w:rsidR="2815030B" w:rsidP="34B17FD6" w:rsidRDefault="2815030B" w14:paraId="4AC30E4E" w14:textId="16C62F34">
            <w:pPr>
              <w:pStyle w:val="Normal"/>
              <w:spacing w:before="0" w:beforeAutospacing="off" w:after="0" w:afterAutospacing="off"/>
            </w:pPr>
            <w:r w:rsidR="161CAE0D">
              <w:rPr/>
              <w:t xml:space="preserve"> -A references page (in APA format)</w:t>
            </w:r>
          </w:p>
          <w:p w:rsidR="2815030B" w:rsidP="34B17FD6" w:rsidRDefault="2815030B" w14:paraId="3B4B539E" w14:textId="0035FDD7">
            <w:pPr>
              <w:pStyle w:val="Normal"/>
              <w:spacing w:before="0" w:beforeAutospacing="off" w:after="0" w:afterAutospacing="off"/>
            </w:pPr>
          </w:p>
        </w:tc>
        <w:tc>
          <w:tcPr>
            <w:tcW w:w="3240" w:type="dxa"/>
            <w:tcMar/>
          </w:tcPr>
          <w:p w:rsidR="34B17FD6" w:rsidP="34B17FD6" w:rsidRDefault="34B17FD6" w14:paraId="1C95B340" w14:textId="2F895B98">
            <w:pPr>
              <w:spacing w:before="0" w:beforeAutospacing="off" w:after="0" w:afterAutospacing="off"/>
            </w:pPr>
          </w:p>
          <w:p w:rsidR="2815030B" w:rsidP="2815030B" w:rsidRDefault="2815030B" w14:paraId="23215846" w14:textId="2A42DE17">
            <w:pPr>
              <w:spacing w:before="0" w:beforeAutospacing="off" w:after="0" w:afterAutospacing="off"/>
            </w:pPr>
            <w:r w:rsidR="2815030B">
              <w:rPr/>
              <w:t>- Mostly follows the format with minor elements missing (up to t</w:t>
            </w:r>
            <w:r w:rsidR="7028ACE2">
              <w:rPr/>
              <w:t>wo</w:t>
            </w:r>
            <w:r w:rsidR="2815030B">
              <w:rPr/>
              <w:t>)</w:t>
            </w:r>
          </w:p>
          <w:p w:rsidR="2815030B" w:rsidP="2815030B" w:rsidRDefault="2815030B" w14:paraId="2E9630E4" w14:textId="6DD530BB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2C1671A5" w14:textId="02E31853">
            <w:pPr>
              <w:spacing w:before="0" w:beforeAutospacing="off" w:after="0" w:afterAutospacing="off"/>
            </w:pPr>
            <w:r w:rsidR="2815030B">
              <w:rPr/>
              <w:t>- Citations are present but may not follow the exact format</w:t>
            </w:r>
          </w:p>
        </w:tc>
        <w:tc>
          <w:tcPr>
            <w:tcW w:w="4785" w:type="dxa"/>
            <w:tcMar/>
          </w:tcPr>
          <w:p w:rsidR="2815030B" w:rsidP="34B17FD6" w:rsidRDefault="2815030B" w14:paraId="26181A94" w14:textId="42025486">
            <w:pPr>
              <w:spacing w:before="0" w:beforeAutospacing="off" w:after="0" w:afterAutospacing="off"/>
            </w:pPr>
            <w:r w:rsidR="2815030B">
              <w:rPr/>
              <w:t xml:space="preserve">- Does not follow the assigned format (missing </w:t>
            </w:r>
            <w:r w:rsidRPr="34B17FD6" w:rsidR="2815030B">
              <w:rPr>
                <w:b w:val="1"/>
                <w:bCs w:val="1"/>
              </w:rPr>
              <w:t>t</w:t>
            </w:r>
            <w:r w:rsidRPr="34B17FD6" w:rsidR="22E23D1E">
              <w:rPr>
                <w:b w:val="1"/>
                <w:bCs w:val="1"/>
              </w:rPr>
              <w:t xml:space="preserve">hree </w:t>
            </w:r>
            <w:r w:rsidRPr="34B17FD6" w:rsidR="5DFC22FC">
              <w:rPr>
                <w:b w:val="1"/>
                <w:bCs w:val="1"/>
              </w:rPr>
              <w:t xml:space="preserve">or more </w:t>
            </w:r>
            <w:r w:rsidR="2815030B">
              <w:rPr/>
              <w:t>elements</w:t>
            </w:r>
            <w:r w:rsidR="57EC1B53">
              <w:rPr/>
              <w:t xml:space="preserve"> from </w:t>
            </w:r>
            <w:r w:rsidR="31EAC6B6">
              <w:rPr/>
              <w:t xml:space="preserve">the </w:t>
            </w:r>
            <w:r w:rsidR="57EC1B53">
              <w:rPr/>
              <w:t>Prompt, and the Functional Model</w:t>
            </w:r>
            <w:r w:rsidR="2815030B">
              <w:rPr/>
              <w:t>)</w:t>
            </w:r>
          </w:p>
          <w:p w:rsidR="34B17FD6" w:rsidP="34B17FD6" w:rsidRDefault="34B17FD6" w14:paraId="59DDC699" w14:textId="21830601">
            <w:pPr>
              <w:pStyle w:val="Normal"/>
              <w:spacing w:before="0" w:beforeAutospacing="off" w:after="0" w:afterAutospacing="off"/>
            </w:pPr>
          </w:p>
          <w:p w:rsidR="2815030B" w:rsidP="2815030B" w:rsidRDefault="2815030B" w14:paraId="0B17EE40" w14:textId="4A3F3D3F">
            <w:pPr>
              <w:spacing w:before="0" w:beforeAutospacing="off" w:after="0" w:afterAutospacing="off"/>
            </w:pPr>
            <w:r w:rsidR="2815030B">
              <w:rPr/>
              <w:t xml:space="preserve">- </w:t>
            </w:r>
            <w:r w:rsidR="466B6196">
              <w:rPr/>
              <w:t xml:space="preserve">No reference page </w:t>
            </w:r>
          </w:p>
          <w:p w:rsidR="2815030B" w:rsidP="2815030B" w:rsidRDefault="2815030B" w14:paraId="78B972E7" w14:textId="39EB6053">
            <w:pPr>
              <w:spacing w:before="0" w:beforeAutospacing="off" w:after="0" w:afterAutospacing="off"/>
            </w:pPr>
          </w:p>
          <w:p w:rsidR="2815030B" w:rsidP="2815030B" w:rsidRDefault="2815030B" w14:paraId="0C2C09B0" w14:textId="06B645A2">
            <w:pPr>
              <w:spacing w:before="0" w:beforeAutospacing="off" w:after="0" w:afterAutospacing="off"/>
            </w:pPr>
            <w:r w:rsidR="466B6196">
              <w:rPr/>
              <w:t>- No in-text citations</w:t>
            </w:r>
          </w:p>
        </w:tc>
      </w:tr>
    </w:tbl>
    <w:p w:rsidR="2815030B" w:rsidP="2815030B" w:rsidRDefault="2815030B" w14:paraId="6CCD80EB" w14:textId="13C61537">
      <w:pPr>
        <w:pStyle w:val="Normal"/>
        <w:rPr>
          <w:b w:val="1"/>
          <w:bCs w:val="1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4DB39"/>
    <w:rsid w:val="03F8CFC0"/>
    <w:rsid w:val="04FE6348"/>
    <w:rsid w:val="05285CBD"/>
    <w:rsid w:val="0959EC36"/>
    <w:rsid w:val="0C64252E"/>
    <w:rsid w:val="0D575E01"/>
    <w:rsid w:val="0DF13648"/>
    <w:rsid w:val="114BD5BE"/>
    <w:rsid w:val="11E79145"/>
    <w:rsid w:val="149564C8"/>
    <w:rsid w:val="161CAE0D"/>
    <w:rsid w:val="22E23D1E"/>
    <w:rsid w:val="241BD12E"/>
    <w:rsid w:val="24AE6C89"/>
    <w:rsid w:val="258D5D3D"/>
    <w:rsid w:val="2815030B"/>
    <w:rsid w:val="2BA17027"/>
    <w:rsid w:val="2C13C93F"/>
    <w:rsid w:val="31EAC6B6"/>
    <w:rsid w:val="34B17FD6"/>
    <w:rsid w:val="386F20D4"/>
    <w:rsid w:val="3A6ABC91"/>
    <w:rsid w:val="3B67F296"/>
    <w:rsid w:val="3B6AB51D"/>
    <w:rsid w:val="3B6AB51D"/>
    <w:rsid w:val="42A11C13"/>
    <w:rsid w:val="42C4DB39"/>
    <w:rsid w:val="430C84BF"/>
    <w:rsid w:val="466B6196"/>
    <w:rsid w:val="48B179A3"/>
    <w:rsid w:val="4B0C81F0"/>
    <w:rsid w:val="4BAD3A4B"/>
    <w:rsid w:val="4DF743DE"/>
    <w:rsid w:val="4DF743DE"/>
    <w:rsid w:val="4E57332F"/>
    <w:rsid w:val="51DEDF94"/>
    <w:rsid w:val="57EC1B53"/>
    <w:rsid w:val="5B2A9340"/>
    <w:rsid w:val="5C5715FA"/>
    <w:rsid w:val="5DFC22FC"/>
    <w:rsid w:val="6084B532"/>
    <w:rsid w:val="60F00594"/>
    <w:rsid w:val="60F00594"/>
    <w:rsid w:val="636C4C58"/>
    <w:rsid w:val="646B6E55"/>
    <w:rsid w:val="68A9E836"/>
    <w:rsid w:val="7028ACE2"/>
    <w:rsid w:val="7149F15D"/>
    <w:rsid w:val="72E5C1BE"/>
    <w:rsid w:val="74D58802"/>
    <w:rsid w:val="75C233E6"/>
    <w:rsid w:val="780DCE01"/>
    <w:rsid w:val="7C184D0D"/>
    <w:rsid w:val="7D8066F7"/>
    <w:rsid w:val="7EF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DB39"/>
  <w15:chartTrackingRefBased/>
  <w15:docId w15:val="{E04B0D1C-7083-4AAF-941B-18CBBA3B73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F1DE6E8ED2547807ED54F834BB7B2" ma:contentTypeVersion="18" ma:contentTypeDescription="Create a new document." ma:contentTypeScope="" ma:versionID="0a82bf8b47c7753f878dfe98ff36f72b">
  <xsd:schema xmlns:xsd="http://www.w3.org/2001/XMLSchema" xmlns:xs="http://www.w3.org/2001/XMLSchema" xmlns:p="http://schemas.microsoft.com/office/2006/metadata/properties" xmlns:ns2="a2ae1e0f-7a25-4324-b1a1-b9718d29f714" xmlns:ns3="360be762-edbb-4d24-8bbd-68858f4fc910" targetNamespace="http://schemas.microsoft.com/office/2006/metadata/properties" ma:root="true" ma:fieldsID="bf09f651f709541bc3b9983e6a4f89d3" ns2:_="" ns3:_="">
    <xsd:import namespace="a2ae1e0f-7a25-4324-b1a1-b9718d29f714"/>
    <xsd:import namespace="360be762-edbb-4d24-8bbd-68858f4f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1e0f-7a25-4324-b1a1-b9718d29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e762-edbb-4d24-8bbd-68858f4f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4b5caa-e1cf-40e2-94c2-2dda76981249}" ma:internalName="TaxCatchAll" ma:showField="CatchAllData" ma:web="360be762-edbb-4d24-8bbd-68858f4fc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e1e0f-7a25-4324-b1a1-b9718d29f714">
      <Terms xmlns="http://schemas.microsoft.com/office/infopath/2007/PartnerControls"/>
    </lcf76f155ced4ddcb4097134ff3c332f>
    <TaxCatchAll xmlns="360be762-edbb-4d24-8bbd-68858f4fc910" xsi:nil="true"/>
  </documentManagement>
</p:properties>
</file>

<file path=customXml/itemProps1.xml><?xml version="1.0" encoding="utf-8"?>
<ds:datastoreItem xmlns:ds="http://schemas.openxmlformats.org/officeDocument/2006/customXml" ds:itemID="{83362037-7EDB-42C0-B24E-F7C50F756563}"/>
</file>

<file path=customXml/itemProps2.xml><?xml version="1.0" encoding="utf-8"?>
<ds:datastoreItem xmlns:ds="http://schemas.openxmlformats.org/officeDocument/2006/customXml" ds:itemID="{CA90C7D2-5A3D-4D29-8039-975E4F1D2A16}"/>
</file>

<file path=customXml/itemProps3.xml><?xml version="1.0" encoding="utf-8"?>
<ds:datastoreItem xmlns:ds="http://schemas.openxmlformats.org/officeDocument/2006/customXml" ds:itemID="{BC78A271-8DFB-40FA-9F9E-F14C534BF7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Gavilano</dc:creator>
  <cp:keywords/>
  <dc:description/>
  <cp:lastModifiedBy>Joaquin Gavilano</cp:lastModifiedBy>
  <dcterms:created xsi:type="dcterms:W3CDTF">2023-11-07T18:58:26Z</dcterms:created>
  <dcterms:modified xsi:type="dcterms:W3CDTF">2023-11-20T20:58:48Z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0x010100DC7F1DE6E8ED2547807ED54F834BB7B2</vt:lpwstr>
  </property>
  <property fmtid="{D5CDD505-2E9C-101B-9397-08002B2CF9AE}" pid="3" name="MediaServiceImageTags">
    <vt:lpwstr/>
  </property>
</Properties>
</file>