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ED7359" wp14:paraId="06F96183" wp14:textId="2783F8DD">
      <w:pPr>
        <w:spacing w:before="240" w:beforeAutospacing="off" w:after="240" w:afterAutospacing="off"/>
      </w:pPr>
      <w:r w:rsidRPr="286A2D47" w:rsidR="6D317C06">
        <w:rPr>
          <w:rFonts w:ascii="Gill Sans MT" w:hAnsi="Gill Sans MT" w:eastAsia="Gill Sans MT" w:cs="Gill Sans MT"/>
          <w:noProof w:val="0"/>
          <w:sz w:val="24"/>
          <w:szCs w:val="24"/>
          <w:lang w:val="en-US"/>
        </w:rPr>
        <w:t xml:space="preserve">While the document format is not strictly APA, which requires cover pages, running heads, etc., </w:t>
      </w:r>
      <w:r w:rsidRPr="286A2D47" w:rsidR="6D317C06">
        <w:rPr>
          <w:rFonts w:ascii="Gill Sans MT" w:hAnsi="Gill Sans MT" w:eastAsia="Gill Sans MT" w:cs="Gill Sans MT"/>
          <w:b w:val="1"/>
          <w:bCs w:val="1"/>
          <w:noProof w:val="0"/>
          <w:sz w:val="24"/>
          <w:szCs w:val="24"/>
          <w:lang w:val="en-US"/>
        </w:rPr>
        <w:t>all sources are to be cited per APA’s rules</w:t>
      </w:r>
      <w:r w:rsidRPr="286A2D47" w:rsidR="6D317C06">
        <w:rPr>
          <w:rFonts w:ascii="Gill Sans MT" w:hAnsi="Gill Sans MT" w:eastAsia="Gill Sans MT" w:cs="Gill Sans MT"/>
          <w:noProof w:val="0"/>
          <w:sz w:val="24"/>
          <w:szCs w:val="24"/>
          <w:lang w:val="en-US"/>
        </w:rPr>
        <w:t xml:space="preserve"> for parenthetical citations and for works in your reference list at the end of the document. The documents listed below are already in APA format for your reference list. All you have to do is copy and paste (and remove the hyperlink) prior to </w:t>
      </w:r>
      <w:r w:rsidRPr="286A2D47" w:rsidR="6D317C06">
        <w:rPr>
          <w:rFonts w:ascii="Gill Sans MT" w:hAnsi="Gill Sans MT" w:eastAsia="Gill Sans MT" w:cs="Gill Sans MT"/>
          <w:noProof w:val="0"/>
          <w:sz w:val="24"/>
          <w:szCs w:val="24"/>
          <w:lang w:val="en-US"/>
        </w:rPr>
        <w:t>submitting</w:t>
      </w:r>
      <w:r w:rsidRPr="286A2D47" w:rsidR="6D317C06">
        <w:rPr>
          <w:rFonts w:ascii="Gill Sans MT" w:hAnsi="Gill Sans MT" w:eastAsia="Gill Sans MT" w:cs="Gill Sans MT"/>
          <w:noProof w:val="0"/>
          <w:sz w:val="24"/>
          <w:szCs w:val="24"/>
          <w:lang w:val="en-US"/>
        </w:rPr>
        <w:t xml:space="preserve">. </w:t>
      </w:r>
    </w:p>
    <w:p xmlns:wp14="http://schemas.microsoft.com/office/word/2010/wordml" w:rsidP="64ED7359" wp14:paraId="2DF4A431" wp14:textId="200D8267">
      <w:pPr>
        <w:spacing w:before="240" w:beforeAutospacing="off" w:after="240" w:afterAutospacing="off"/>
        <w:ind w:left="720" w:right="0" w:hanging="720"/>
      </w:pPr>
      <w:r w:rsidRPr="286A2D47" w:rsidR="6D317C06">
        <w:rPr>
          <w:rFonts w:ascii="Gill Sans MT" w:hAnsi="Gill Sans MT" w:eastAsia="Gill Sans MT" w:cs="Gill Sans MT"/>
          <w:noProof w:val="0"/>
          <w:sz w:val="24"/>
          <w:szCs w:val="24"/>
          <w:lang w:val="en-US"/>
        </w:rPr>
        <w:t>Abbajay</w:t>
      </w:r>
      <w:r w:rsidRPr="286A2D47" w:rsidR="6D317C06">
        <w:rPr>
          <w:rFonts w:ascii="Gill Sans MT" w:hAnsi="Gill Sans MT" w:eastAsia="Gill Sans MT" w:cs="Gill Sans MT"/>
          <w:noProof w:val="0"/>
          <w:sz w:val="24"/>
          <w:szCs w:val="24"/>
          <w:lang w:val="en-US"/>
        </w:rPr>
        <w:t xml:space="preserve">, M. (2020, January 20) 9 Ways </w:t>
      </w:r>
      <w:r w:rsidRPr="286A2D47" w:rsidR="6D317C06">
        <w:rPr>
          <w:rFonts w:ascii="Gill Sans MT" w:hAnsi="Gill Sans MT" w:eastAsia="Gill Sans MT" w:cs="Gill Sans MT"/>
          <w:noProof w:val="0"/>
          <w:sz w:val="24"/>
          <w:szCs w:val="24"/>
          <w:lang w:val="en-US"/>
        </w:rPr>
        <w:t>To</w:t>
      </w:r>
      <w:r w:rsidRPr="286A2D47" w:rsidR="6D317C06">
        <w:rPr>
          <w:rFonts w:ascii="Gill Sans MT" w:hAnsi="Gill Sans MT" w:eastAsia="Gill Sans MT" w:cs="Gill Sans MT"/>
          <w:noProof w:val="0"/>
          <w:sz w:val="24"/>
          <w:szCs w:val="24"/>
          <w:lang w:val="en-US"/>
        </w:rPr>
        <w:t xml:space="preserve"> Make Your Meetings Matter. </w:t>
      </w:r>
      <w:r w:rsidRPr="286A2D47" w:rsidR="660172C3">
        <w:rPr>
          <w:rFonts w:ascii="Gill Sans MT" w:hAnsi="Gill Sans MT" w:eastAsia="Gill Sans MT" w:cs="Gill Sans MT"/>
          <w:i w:val="1"/>
          <w:iCs w:val="1"/>
          <w:noProof w:val="0"/>
          <w:sz w:val="24"/>
          <w:szCs w:val="24"/>
          <w:lang w:val="en-US"/>
        </w:rPr>
        <w:t>Forbes</w:t>
      </w:r>
      <w:r w:rsidRPr="286A2D47" w:rsidR="660172C3">
        <w:rPr>
          <w:rFonts w:ascii="Gill Sans MT" w:hAnsi="Gill Sans MT" w:eastAsia="Gill Sans MT" w:cs="Gill Sans MT"/>
          <w:noProof w:val="0"/>
          <w:sz w:val="24"/>
          <w:szCs w:val="24"/>
          <w:lang w:val="en-US"/>
        </w:rPr>
        <w:t>.</w:t>
      </w:r>
      <w:r w:rsidRPr="286A2D47" w:rsidR="6D317C06">
        <w:rPr>
          <w:rFonts w:ascii="Gill Sans MT" w:hAnsi="Gill Sans MT" w:eastAsia="Gill Sans MT" w:cs="Gill Sans MT"/>
          <w:noProof w:val="0"/>
          <w:sz w:val="24"/>
          <w:szCs w:val="24"/>
          <w:lang w:val="en-US"/>
        </w:rPr>
        <w:t xml:space="preserve"> </w:t>
      </w:r>
      <w:hyperlink r:id="R1047c3ed76e34f05">
        <w:r w:rsidRPr="286A2D47" w:rsidR="6D317C06">
          <w:rPr>
            <w:rStyle w:val="Hyperlink"/>
            <w:rFonts w:ascii="Gill Sans MT" w:hAnsi="Gill Sans MT" w:eastAsia="Gill Sans MT" w:cs="Gill Sans MT"/>
            <w:noProof w:val="0"/>
            <w:sz w:val="24"/>
            <w:szCs w:val="24"/>
            <w:lang w:val="en-US"/>
          </w:rPr>
          <w:t>https://www.forbes.com/sites/maryabbajay/2020/01/20/9-ways-to-make-your-meetings-matter/</w:t>
        </w:r>
      </w:hyperlink>
      <w:r w:rsidRPr="286A2D47" w:rsidR="6D317C06">
        <w:rPr>
          <w:rFonts w:ascii="Gill Sans MT" w:hAnsi="Gill Sans MT" w:eastAsia="Gill Sans MT" w:cs="Gill Sans MT"/>
          <w:noProof w:val="0"/>
          <w:sz w:val="24"/>
          <w:szCs w:val="24"/>
          <w:lang w:val="en-US"/>
        </w:rPr>
        <w:t xml:space="preserve"> </w:t>
      </w:r>
    </w:p>
    <w:p xmlns:wp14="http://schemas.microsoft.com/office/word/2010/wordml" w:rsidP="64ED7359" wp14:paraId="1F68DA71" wp14:textId="1EFAECD1">
      <w:pPr>
        <w:spacing w:before="240" w:beforeAutospacing="off" w:after="240" w:afterAutospacing="off"/>
        <w:ind w:left="720" w:right="0" w:hanging="720"/>
      </w:pPr>
      <w:r w:rsidRPr="286A2D47" w:rsidR="6D317C06">
        <w:rPr>
          <w:rFonts w:ascii="Gill Sans MT" w:hAnsi="Gill Sans MT" w:eastAsia="Gill Sans MT" w:cs="Gill Sans MT"/>
          <w:noProof w:val="0"/>
          <w:sz w:val="24"/>
          <w:szCs w:val="24"/>
          <w:lang w:val="en-US"/>
        </w:rPr>
        <w:t xml:space="preserve">Adami, C. (2024, January 9). How to hold better meetings. </w:t>
      </w:r>
      <w:r w:rsidRPr="286A2D47" w:rsidR="210105AE">
        <w:rPr>
          <w:rFonts w:ascii="Gill Sans MT" w:hAnsi="Gill Sans MT" w:eastAsia="Gill Sans MT" w:cs="Gill Sans MT"/>
          <w:i w:val="1"/>
          <w:iCs w:val="1"/>
          <w:noProof w:val="0"/>
          <w:sz w:val="24"/>
          <w:szCs w:val="24"/>
          <w:lang w:val="en-US"/>
        </w:rPr>
        <w:t>Stanford Report.</w:t>
      </w:r>
      <w:r w:rsidRPr="286A2D47" w:rsidR="6D317C06">
        <w:rPr>
          <w:rFonts w:ascii="Gill Sans MT" w:hAnsi="Gill Sans MT" w:eastAsia="Gill Sans MT" w:cs="Gill Sans MT"/>
          <w:i w:val="1"/>
          <w:iCs w:val="1"/>
          <w:noProof w:val="0"/>
          <w:sz w:val="24"/>
          <w:szCs w:val="24"/>
          <w:lang w:val="en-US"/>
        </w:rPr>
        <w:t xml:space="preserve"> </w:t>
      </w:r>
      <w:hyperlink r:id="R93f5cc38da144a77">
        <w:r w:rsidRPr="286A2D47" w:rsidR="6D317C06">
          <w:rPr>
            <w:rStyle w:val="Hyperlink"/>
            <w:rFonts w:ascii="Gill Sans MT" w:hAnsi="Gill Sans MT" w:eastAsia="Gill Sans MT" w:cs="Gill Sans MT"/>
            <w:noProof w:val="0"/>
            <w:sz w:val="24"/>
            <w:szCs w:val="24"/>
            <w:lang w:val="en-US"/>
          </w:rPr>
          <w:t>https://news.stanford.edu/stories/2024/01/hold-better-meetings</w:t>
        </w:r>
      </w:hyperlink>
      <w:r w:rsidRPr="286A2D47" w:rsidR="6D317C06">
        <w:rPr>
          <w:rFonts w:ascii="Gill Sans MT" w:hAnsi="Gill Sans MT" w:eastAsia="Gill Sans MT" w:cs="Gill Sans MT"/>
          <w:noProof w:val="0"/>
          <w:sz w:val="24"/>
          <w:szCs w:val="24"/>
          <w:lang w:val="en-US"/>
        </w:rPr>
        <w:t xml:space="preserve"> </w:t>
      </w:r>
    </w:p>
    <w:p xmlns:wp14="http://schemas.microsoft.com/office/word/2010/wordml" w:rsidP="64ED7359" wp14:paraId="54C0C00F" wp14:textId="091D2639">
      <w:pPr>
        <w:spacing w:before="240" w:beforeAutospacing="off" w:after="240" w:afterAutospacing="off"/>
        <w:ind w:left="720" w:right="0" w:hanging="720"/>
      </w:pPr>
      <w:r w:rsidRPr="286A2D47" w:rsidR="6D317C06">
        <w:rPr>
          <w:rFonts w:ascii="Gill Sans MT" w:hAnsi="Gill Sans MT" w:eastAsia="Gill Sans MT" w:cs="Gill Sans MT"/>
          <w:noProof w:val="0"/>
          <w:sz w:val="24"/>
          <w:szCs w:val="24"/>
          <w:lang w:val="en-US"/>
        </w:rPr>
        <w:t xml:space="preserve">Corbin, A. (2023, December 18). Maximize Employee Success: Navigating Mexican Workplace Expectations. </w:t>
      </w:r>
      <w:r w:rsidRPr="286A2D47" w:rsidR="3319A75F">
        <w:rPr>
          <w:rFonts w:ascii="Gill Sans MT" w:hAnsi="Gill Sans MT" w:eastAsia="Gill Sans MT" w:cs="Gill Sans MT"/>
          <w:i w:val="1"/>
          <w:iCs w:val="1"/>
          <w:noProof w:val="0"/>
          <w:sz w:val="24"/>
          <w:szCs w:val="24"/>
          <w:lang w:val="en-US"/>
        </w:rPr>
        <w:t>Globig</w:t>
      </w:r>
      <w:r w:rsidRPr="286A2D47" w:rsidR="3319A75F">
        <w:rPr>
          <w:rFonts w:ascii="Gill Sans MT" w:hAnsi="Gill Sans MT" w:eastAsia="Gill Sans MT" w:cs="Gill Sans MT"/>
          <w:noProof w:val="0"/>
          <w:sz w:val="24"/>
          <w:szCs w:val="24"/>
          <w:lang w:val="en-US"/>
        </w:rPr>
        <w:t>.</w:t>
      </w:r>
      <w:r w:rsidRPr="286A2D47" w:rsidR="6D317C06">
        <w:rPr>
          <w:rFonts w:ascii="Gill Sans MT" w:hAnsi="Gill Sans MT" w:eastAsia="Gill Sans MT" w:cs="Gill Sans MT"/>
          <w:noProof w:val="0"/>
          <w:sz w:val="24"/>
          <w:szCs w:val="24"/>
          <w:lang w:val="en-US"/>
        </w:rPr>
        <w:t xml:space="preserve"> </w:t>
      </w:r>
      <w:hyperlink r:id="Reeb318e193ad4900">
        <w:r w:rsidRPr="286A2D47" w:rsidR="6D317C06">
          <w:rPr>
            <w:rStyle w:val="Hyperlink"/>
            <w:rFonts w:ascii="Gill Sans MT" w:hAnsi="Gill Sans MT" w:eastAsia="Gill Sans MT" w:cs="Gill Sans MT"/>
            <w:noProof w:val="0"/>
            <w:sz w:val="24"/>
            <w:szCs w:val="24"/>
            <w:lang w:val="en-US"/>
          </w:rPr>
          <w:t>https://globig.co/employee-expectations-in-mexico-cultural-foundations-for-successful-business-expansion/</w:t>
        </w:r>
      </w:hyperlink>
      <w:r w:rsidRPr="286A2D47" w:rsidR="6D317C06">
        <w:rPr>
          <w:rFonts w:ascii="Gill Sans MT" w:hAnsi="Gill Sans MT" w:eastAsia="Gill Sans MT" w:cs="Gill Sans MT"/>
          <w:noProof w:val="0"/>
          <w:sz w:val="24"/>
          <w:szCs w:val="24"/>
          <w:lang w:val="en-US"/>
        </w:rPr>
        <w:t xml:space="preserve"> </w:t>
      </w:r>
    </w:p>
    <w:p xmlns:wp14="http://schemas.microsoft.com/office/word/2010/wordml" w:rsidP="64ED7359" wp14:paraId="686C6AFF" wp14:textId="4702DDDE">
      <w:pPr>
        <w:spacing w:before="240" w:beforeAutospacing="off" w:after="240" w:afterAutospacing="off"/>
        <w:ind w:left="720" w:right="0" w:hanging="720"/>
      </w:pPr>
      <w:r w:rsidRPr="286A2D47" w:rsidR="6D317C06">
        <w:rPr>
          <w:rFonts w:ascii="Gill Sans MT" w:hAnsi="Gill Sans MT" w:eastAsia="Gill Sans MT" w:cs="Gill Sans MT"/>
          <w:noProof w:val="0"/>
          <w:sz w:val="24"/>
          <w:szCs w:val="24"/>
          <w:lang w:val="en-US"/>
        </w:rPr>
        <w:t xml:space="preserve">Cote, C. (2023, February 7). Communication Direction to Your Organization: 5 Dimensions to Consider. </w:t>
      </w:r>
      <w:r w:rsidRPr="286A2D47" w:rsidR="72D6B284">
        <w:rPr>
          <w:rFonts w:ascii="Gill Sans MT" w:hAnsi="Gill Sans MT" w:eastAsia="Gill Sans MT" w:cs="Gill Sans MT"/>
          <w:i w:val="1"/>
          <w:iCs w:val="1"/>
          <w:noProof w:val="0"/>
          <w:sz w:val="24"/>
          <w:szCs w:val="24"/>
          <w:lang w:val="en-US"/>
        </w:rPr>
        <w:t>Harvard Business School Online</w:t>
      </w:r>
      <w:r w:rsidRPr="286A2D47" w:rsidR="72D6B284">
        <w:rPr>
          <w:rFonts w:ascii="Gill Sans MT" w:hAnsi="Gill Sans MT" w:eastAsia="Gill Sans MT" w:cs="Gill Sans MT"/>
          <w:noProof w:val="0"/>
          <w:sz w:val="24"/>
          <w:szCs w:val="24"/>
          <w:lang w:val="en-US"/>
        </w:rPr>
        <w:t>.</w:t>
      </w:r>
      <w:r w:rsidRPr="286A2D47" w:rsidR="6D317C06">
        <w:rPr>
          <w:rFonts w:ascii="Gill Sans MT" w:hAnsi="Gill Sans MT" w:eastAsia="Gill Sans MT" w:cs="Gill Sans MT"/>
          <w:noProof w:val="0"/>
          <w:sz w:val="24"/>
          <w:szCs w:val="24"/>
          <w:lang w:val="en-US"/>
        </w:rPr>
        <w:t xml:space="preserve"> </w:t>
      </w:r>
      <w:hyperlink r:id="R4341265e8d66440e">
        <w:r w:rsidRPr="286A2D47" w:rsidR="6D317C06">
          <w:rPr>
            <w:rStyle w:val="Hyperlink"/>
            <w:rFonts w:ascii="Gill Sans MT" w:hAnsi="Gill Sans MT" w:eastAsia="Gill Sans MT" w:cs="Gill Sans MT"/>
            <w:noProof w:val="0"/>
            <w:sz w:val="24"/>
            <w:szCs w:val="24"/>
            <w:lang w:val="en-US"/>
          </w:rPr>
          <w:t>https://online.hbs.edu/blog/post/organizational-communication</w:t>
        </w:r>
      </w:hyperlink>
      <w:r w:rsidRPr="286A2D47" w:rsidR="6D317C06">
        <w:rPr>
          <w:rFonts w:ascii="Gill Sans MT" w:hAnsi="Gill Sans MT" w:eastAsia="Gill Sans MT" w:cs="Gill Sans MT"/>
          <w:noProof w:val="0"/>
          <w:sz w:val="24"/>
          <w:szCs w:val="24"/>
          <w:lang w:val="en-US"/>
        </w:rPr>
        <w:t xml:space="preserve"> </w:t>
      </w:r>
    </w:p>
    <w:p xmlns:wp14="http://schemas.microsoft.com/office/word/2010/wordml" w:rsidP="64ED7359" wp14:paraId="66FF9B69" wp14:textId="1FFFE528">
      <w:pPr>
        <w:spacing w:before="240" w:beforeAutospacing="off" w:after="240" w:afterAutospacing="off"/>
        <w:ind w:left="720" w:right="0" w:hanging="720"/>
      </w:pPr>
      <w:r w:rsidRPr="286A2D47" w:rsidR="6D317C06">
        <w:rPr>
          <w:rFonts w:ascii="Gill Sans MT" w:hAnsi="Gill Sans MT" w:eastAsia="Gill Sans MT" w:cs="Gill Sans MT"/>
          <w:noProof w:val="0"/>
          <w:sz w:val="24"/>
          <w:szCs w:val="24"/>
          <w:lang w:val="en-US"/>
        </w:rPr>
        <w:t xml:space="preserve">Gurchiek, K. (2020, April 30). 10 Tips for Successfully Managing Remote Workers. </w:t>
      </w:r>
      <w:r w:rsidRPr="286A2D47" w:rsidR="6D317C06">
        <w:rPr>
          <w:rFonts w:ascii="Gill Sans MT" w:hAnsi="Gill Sans MT" w:eastAsia="Gill Sans MT" w:cs="Gill Sans MT"/>
          <w:i w:val="1"/>
          <w:iCs w:val="1"/>
          <w:noProof w:val="0"/>
          <w:sz w:val="24"/>
          <w:szCs w:val="24"/>
          <w:lang w:val="en-US"/>
        </w:rPr>
        <w:t>Society for Human Resource Management</w:t>
      </w:r>
      <w:r w:rsidRPr="286A2D47" w:rsidR="6D317C06">
        <w:rPr>
          <w:rFonts w:ascii="Gill Sans MT" w:hAnsi="Gill Sans MT" w:eastAsia="Gill Sans MT" w:cs="Gill Sans MT"/>
          <w:noProof w:val="0"/>
          <w:sz w:val="24"/>
          <w:szCs w:val="24"/>
          <w:lang w:val="en-US"/>
        </w:rPr>
        <w:t xml:space="preserve">:  </w:t>
      </w:r>
      <w:hyperlink r:id="R573f7aad90fd4f91">
        <w:r w:rsidRPr="286A2D47" w:rsidR="6D317C06">
          <w:rPr>
            <w:rStyle w:val="Hyperlink"/>
            <w:rFonts w:ascii="Gill Sans MT" w:hAnsi="Gill Sans MT" w:eastAsia="Gill Sans MT" w:cs="Gill Sans MT"/>
            <w:noProof w:val="0"/>
            <w:sz w:val="24"/>
            <w:szCs w:val="24"/>
            <w:lang w:val="en-US"/>
          </w:rPr>
          <w:t>https://www.shrm.org/topics-tools/news/10-tips-successfully-managing-remote-workers</w:t>
        </w:r>
      </w:hyperlink>
      <w:r w:rsidRPr="286A2D47" w:rsidR="6D317C06">
        <w:rPr>
          <w:rFonts w:ascii="Gill Sans MT" w:hAnsi="Gill Sans MT" w:eastAsia="Gill Sans MT" w:cs="Gill Sans MT"/>
          <w:noProof w:val="0"/>
          <w:sz w:val="24"/>
          <w:szCs w:val="24"/>
          <w:lang w:val="en-US"/>
        </w:rPr>
        <w:t xml:space="preserve"> </w:t>
      </w:r>
    </w:p>
    <w:p xmlns:wp14="http://schemas.microsoft.com/office/word/2010/wordml" w:rsidP="64ED7359" wp14:paraId="3F7C9CA5" wp14:textId="0436C5DD">
      <w:pPr>
        <w:spacing w:before="240" w:beforeAutospacing="off" w:after="240" w:afterAutospacing="off"/>
        <w:ind w:left="720" w:right="0" w:hanging="720"/>
      </w:pPr>
      <w:r w:rsidRPr="286A2D47" w:rsidR="6D317C06">
        <w:rPr>
          <w:rFonts w:ascii="Gill Sans MT" w:hAnsi="Gill Sans MT" w:eastAsia="Gill Sans MT" w:cs="Gill Sans MT"/>
          <w:noProof w:val="0"/>
          <w:sz w:val="24"/>
          <w:szCs w:val="24"/>
          <w:lang w:val="en-US"/>
        </w:rPr>
        <w:t xml:space="preserve">Harris, A. (2017, September/October). Rethinking the Role of Monthly Staff Meetings: A Teaching Case. </w:t>
      </w:r>
      <w:r w:rsidRPr="286A2D47" w:rsidR="6D317C06">
        <w:rPr>
          <w:rFonts w:ascii="Gill Sans MT" w:hAnsi="Gill Sans MT" w:eastAsia="Gill Sans MT" w:cs="Gill Sans MT"/>
          <w:i w:val="1"/>
          <w:iCs w:val="1"/>
          <w:noProof w:val="0"/>
          <w:sz w:val="24"/>
          <w:szCs w:val="24"/>
          <w:lang w:val="en-US"/>
        </w:rPr>
        <w:t>Human Service Organizations: Management, Leadership &amp; Governance</w:t>
      </w:r>
      <w:r w:rsidRPr="286A2D47" w:rsidR="6D317C06">
        <w:rPr>
          <w:rFonts w:ascii="Gill Sans MT" w:hAnsi="Gill Sans MT" w:eastAsia="Gill Sans MT" w:cs="Gill Sans MT"/>
          <w:noProof w:val="0"/>
          <w:sz w:val="24"/>
          <w:szCs w:val="24"/>
          <w:lang w:val="en-US"/>
        </w:rPr>
        <w:t xml:space="preserve">, 41(4), 332-335. </w:t>
      </w:r>
      <w:hyperlink r:id="Read759806f8943f8">
        <w:r w:rsidRPr="286A2D47" w:rsidR="6D317C06">
          <w:rPr>
            <w:rStyle w:val="Hyperlink"/>
            <w:rFonts w:ascii="Gill Sans MT" w:hAnsi="Gill Sans MT" w:eastAsia="Gill Sans MT" w:cs="Gill Sans MT"/>
            <w:noProof w:val="0"/>
            <w:sz w:val="24"/>
            <w:szCs w:val="24"/>
            <w:lang w:val="en-US"/>
          </w:rPr>
          <w:t>https://doi.org/10.1080/23303131.2017.1366224</w:t>
        </w:r>
      </w:hyperlink>
      <w:r w:rsidRPr="286A2D47" w:rsidR="6D317C06">
        <w:rPr>
          <w:rFonts w:ascii="Arial" w:hAnsi="Arial" w:eastAsia="Arial" w:cs="Arial"/>
          <w:noProof w:val="0"/>
          <w:sz w:val="24"/>
          <w:szCs w:val="24"/>
          <w:lang w:val="en-US"/>
        </w:rPr>
        <w:t> </w:t>
      </w:r>
      <w:r w:rsidRPr="286A2D47" w:rsidR="6D317C06">
        <w:rPr>
          <w:rFonts w:ascii="Gill Sans MT" w:hAnsi="Gill Sans MT" w:eastAsia="Gill Sans MT" w:cs="Gill Sans MT"/>
          <w:noProof w:val="0"/>
          <w:sz w:val="24"/>
          <w:szCs w:val="24"/>
          <w:lang w:val="en-US"/>
        </w:rPr>
        <w:t xml:space="preserve"> </w:t>
      </w:r>
    </w:p>
    <w:p xmlns:wp14="http://schemas.microsoft.com/office/word/2010/wordml" w:rsidP="64ED7359" wp14:paraId="75383AC6" wp14:textId="3642E92E">
      <w:pPr>
        <w:spacing w:before="240" w:beforeAutospacing="off" w:after="240" w:afterAutospacing="off"/>
        <w:ind w:left="720" w:right="0" w:hanging="720"/>
      </w:pPr>
      <w:r w:rsidRPr="64ED7359" w:rsidR="6D317C06">
        <w:rPr>
          <w:rFonts w:ascii="Gill Sans MT" w:hAnsi="Gill Sans MT" w:eastAsia="Gill Sans MT" w:cs="Gill Sans MT"/>
          <w:noProof w:val="0"/>
          <w:sz w:val="24"/>
          <w:szCs w:val="24"/>
          <w:lang w:val="en-US"/>
        </w:rPr>
        <w:t xml:space="preserve">Meyer, E. (2014). </w:t>
      </w:r>
      <w:r w:rsidRPr="64ED7359" w:rsidR="6D317C06">
        <w:rPr>
          <w:rFonts w:ascii="Gill Sans MT" w:hAnsi="Gill Sans MT" w:eastAsia="Gill Sans MT" w:cs="Gill Sans MT"/>
          <w:i w:val="1"/>
          <w:iCs w:val="1"/>
          <w:noProof w:val="0"/>
          <w:sz w:val="24"/>
          <w:szCs w:val="24"/>
          <w:lang w:val="en-US"/>
        </w:rPr>
        <w:t>The Culture Map: Breaking Through the Invisible Boundaries of Global Business</w:t>
      </w:r>
      <w:r w:rsidRPr="64ED7359" w:rsidR="6D317C06">
        <w:rPr>
          <w:rFonts w:ascii="Gill Sans MT" w:hAnsi="Gill Sans MT" w:eastAsia="Gill Sans MT" w:cs="Gill Sans MT"/>
          <w:noProof w:val="0"/>
          <w:sz w:val="24"/>
          <w:szCs w:val="24"/>
          <w:lang w:val="en-US"/>
        </w:rPr>
        <w:t>. New York: PublicAffairs.</w:t>
      </w:r>
      <w:r w:rsidRPr="64ED7359" w:rsidR="6D317C06">
        <w:rPr>
          <w:rFonts w:ascii="Arial" w:hAnsi="Arial" w:eastAsia="Arial" w:cs="Arial"/>
          <w:noProof w:val="0"/>
          <w:sz w:val="24"/>
          <w:szCs w:val="24"/>
          <w:lang w:val="en-US"/>
        </w:rPr>
        <w:t> </w:t>
      </w:r>
      <w:r w:rsidRPr="64ED7359" w:rsidR="6D317C06">
        <w:rPr>
          <w:rFonts w:ascii="Gill Sans MT" w:hAnsi="Gill Sans MT" w:eastAsia="Gill Sans MT" w:cs="Gill Sans MT"/>
          <w:noProof w:val="0"/>
          <w:sz w:val="24"/>
          <w:szCs w:val="24"/>
          <w:lang w:val="en-US"/>
        </w:rPr>
        <w:t xml:space="preserve"> </w:t>
      </w:r>
    </w:p>
    <w:p xmlns:wp14="http://schemas.microsoft.com/office/word/2010/wordml" w:rsidP="64ED7359" wp14:paraId="4843661D" wp14:textId="7A89DD54">
      <w:pPr>
        <w:spacing w:before="240" w:beforeAutospacing="off" w:after="240" w:afterAutospacing="off"/>
        <w:ind w:left="720" w:right="0" w:hanging="720"/>
      </w:pPr>
      <w:r w:rsidRPr="286A2D47" w:rsidR="6D317C06">
        <w:rPr>
          <w:rFonts w:ascii="Gill Sans MT" w:hAnsi="Gill Sans MT" w:eastAsia="Gill Sans MT" w:cs="Gill Sans MT"/>
          <w:noProof w:val="0"/>
          <w:sz w:val="24"/>
          <w:szCs w:val="24"/>
          <w:lang w:val="en-US"/>
        </w:rPr>
        <w:t xml:space="preserve">Meyer, E. (2023). When Diversity Meets Feedback. </w:t>
      </w:r>
      <w:r w:rsidRPr="286A2D47" w:rsidR="6D317C06">
        <w:rPr>
          <w:rFonts w:ascii="Gill Sans MT" w:hAnsi="Gill Sans MT" w:eastAsia="Gill Sans MT" w:cs="Gill Sans MT"/>
          <w:i w:val="1"/>
          <w:iCs w:val="1"/>
          <w:noProof w:val="0"/>
          <w:sz w:val="24"/>
          <w:szCs w:val="24"/>
          <w:lang w:val="en-US"/>
        </w:rPr>
        <w:t>Harvard Business Review</w:t>
      </w:r>
      <w:r w:rsidRPr="286A2D47" w:rsidR="6D317C06">
        <w:rPr>
          <w:rFonts w:ascii="Gill Sans MT" w:hAnsi="Gill Sans MT" w:eastAsia="Gill Sans MT" w:cs="Gill Sans MT"/>
          <w:noProof w:val="0"/>
          <w:sz w:val="24"/>
          <w:szCs w:val="24"/>
          <w:lang w:val="en-US"/>
        </w:rPr>
        <w:t xml:space="preserve">, </w:t>
      </w:r>
      <w:r w:rsidRPr="286A2D47" w:rsidR="6D317C06">
        <w:rPr>
          <w:rFonts w:ascii="Gill Sans MT" w:hAnsi="Gill Sans MT" w:eastAsia="Gill Sans MT" w:cs="Gill Sans MT"/>
          <w:i w:val="1"/>
          <w:iCs w:val="1"/>
          <w:noProof w:val="0"/>
          <w:sz w:val="24"/>
          <w:szCs w:val="24"/>
          <w:lang w:val="en-US"/>
        </w:rPr>
        <w:t>101</w:t>
      </w:r>
      <w:r w:rsidRPr="286A2D47" w:rsidR="6D317C06">
        <w:rPr>
          <w:rFonts w:ascii="Gill Sans MT" w:hAnsi="Gill Sans MT" w:eastAsia="Gill Sans MT" w:cs="Gill Sans MT"/>
          <w:noProof w:val="0"/>
          <w:sz w:val="24"/>
          <w:szCs w:val="24"/>
          <w:lang w:val="en-US"/>
        </w:rPr>
        <w:t xml:space="preserve">(5), 86–97. </w:t>
      </w:r>
      <w:hyperlink r:id="Rcaca31765e00484b">
        <w:r w:rsidRPr="286A2D47" w:rsidR="6D317C06">
          <w:rPr>
            <w:rStyle w:val="Hyperlink"/>
            <w:rFonts w:ascii="Gill Sans MT" w:hAnsi="Gill Sans MT" w:eastAsia="Gill Sans MT" w:cs="Gill Sans MT"/>
            <w:noProof w:val="0"/>
            <w:sz w:val="24"/>
            <w:szCs w:val="24"/>
            <w:lang w:val="en-US"/>
          </w:rPr>
          <w:t>https://research.ebsco.com/linkprocessor/plink?id=eedb73fc-bb7f-3ad6-8907-4ff40d209fb1</w:t>
        </w:r>
      </w:hyperlink>
      <w:r w:rsidRPr="286A2D47" w:rsidR="6D317C06">
        <w:rPr>
          <w:rFonts w:ascii="Gill Sans MT" w:hAnsi="Gill Sans MT" w:eastAsia="Gill Sans MT" w:cs="Gill Sans MT"/>
          <w:noProof w:val="0"/>
          <w:sz w:val="24"/>
          <w:szCs w:val="24"/>
          <w:lang w:val="en-US"/>
        </w:rPr>
        <w:t xml:space="preserve">  </w:t>
      </w:r>
    </w:p>
    <w:p w:rsidR="161E9E5D" w:rsidP="286A2D47" w:rsidRDefault="161E9E5D" w14:paraId="462D67E6" w14:textId="02991A7D">
      <w:pPr>
        <w:spacing w:before="240" w:beforeAutospacing="off" w:after="240" w:afterAutospacing="off" w:line="278" w:lineRule="auto"/>
        <w:ind w:left="720" w:right="0" w:hanging="720"/>
      </w:pPr>
      <w:r w:rsidRPr="286A2D47" w:rsidR="161E9E5D">
        <w:rPr>
          <w:rFonts w:ascii="Gill Sans MT" w:hAnsi="Gill Sans MT" w:eastAsia="Gill Sans MT" w:cs="Gill Sans MT"/>
          <w:noProof w:val="0"/>
          <w:sz w:val="24"/>
          <w:szCs w:val="24"/>
          <w:lang w:val="en-US"/>
        </w:rPr>
        <w:t xml:space="preserve">Ruiz, C. E., Wang, J., &amp; Hamlin, R. G. (2013, March 1). </w:t>
      </w:r>
      <w:r w:rsidRPr="286A2D47" w:rsidR="161E9E5D">
        <w:rPr>
          <w:rFonts w:ascii="Aptos" w:hAnsi="Aptos" w:eastAsia="Aptos" w:cs="Aptos"/>
          <w:noProof w:val="0"/>
          <w:sz w:val="24"/>
          <w:szCs w:val="24"/>
          <w:lang w:val="en-US"/>
        </w:rPr>
        <w:t>What makes managers effective in Mexico?</w:t>
      </w:r>
      <w:r w:rsidRPr="286A2D47" w:rsidR="161E9E5D">
        <w:rPr>
          <w:rFonts w:ascii="Arial" w:hAnsi="Arial" w:eastAsia="Arial" w:cs="Arial"/>
          <w:noProof w:val="0"/>
          <w:sz w:val="24"/>
          <w:szCs w:val="24"/>
          <w:lang w:val="en-US"/>
        </w:rPr>
        <w:t xml:space="preserve"> </w:t>
      </w:r>
      <w:r w:rsidRPr="286A2D47" w:rsidR="161E9E5D">
        <w:rPr>
          <w:rFonts w:ascii="Gill Sans MT" w:hAnsi="Gill Sans MT" w:eastAsia="Gill Sans MT" w:cs="Gill Sans MT"/>
          <w:i w:val="1"/>
          <w:iCs w:val="1"/>
          <w:noProof w:val="0"/>
          <w:sz w:val="24"/>
          <w:szCs w:val="24"/>
          <w:lang w:val="en-US"/>
        </w:rPr>
        <w:t>Leadership and Organization Development Journal, 34</w:t>
      </w:r>
      <w:r w:rsidRPr="286A2D47" w:rsidR="161E9E5D">
        <w:rPr>
          <w:rFonts w:ascii="Gill Sans MT" w:hAnsi="Gill Sans MT" w:eastAsia="Gill Sans MT" w:cs="Gill Sans MT"/>
          <w:noProof w:val="0"/>
          <w:sz w:val="24"/>
          <w:szCs w:val="24"/>
          <w:lang w:val="en-US"/>
        </w:rPr>
        <w:t xml:space="preserve">(2), 130-146. </w:t>
      </w:r>
      <w:hyperlink r:id="Rba8dad8d84f14164">
        <w:r w:rsidRPr="286A2D47" w:rsidR="161E9E5D">
          <w:rPr>
            <w:rStyle w:val="Hyperlink"/>
            <w:rFonts w:ascii="Gill Sans MT" w:hAnsi="Gill Sans MT" w:eastAsia="Gill Sans MT" w:cs="Gill Sans MT"/>
            <w:strike w:val="0"/>
            <w:dstrike w:val="0"/>
            <w:noProof w:val="0"/>
            <w:color w:val="467886"/>
            <w:sz w:val="24"/>
            <w:szCs w:val="24"/>
            <w:u w:val="single"/>
            <w:lang w:val="en-US"/>
          </w:rPr>
          <w:t>https://doi.org/10.1108/01437731311321904</w:t>
        </w:r>
      </w:hyperlink>
      <w:r w:rsidRPr="286A2D47" w:rsidR="161E9E5D">
        <w:rPr>
          <w:rFonts w:ascii="Arial" w:hAnsi="Arial" w:eastAsia="Arial" w:cs="Arial"/>
          <w:noProof w:val="0"/>
          <w:sz w:val="24"/>
          <w:szCs w:val="24"/>
          <w:lang w:val="en-US"/>
        </w:rPr>
        <w:t xml:space="preserve"> </w:t>
      </w:r>
      <w:r w:rsidRPr="286A2D47" w:rsidR="161E9E5D">
        <w:rPr>
          <w:rFonts w:ascii="Gill Sans MT" w:hAnsi="Gill Sans MT" w:eastAsia="Gill Sans MT" w:cs="Gill Sans MT"/>
          <w:noProof w:val="0"/>
          <w:sz w:val="24"/>
          <w:szCs w:val="24"/>
          <w:lang w:val="en-US"/>
        </w:rPr>
        <w:t xml:space="preserve">  </w:t>
      </w:r>
    </w:p>
    <w:p w:rsidR="161E9E5D" w:rsidP="286A2D47" w:rsidRDefault="161E9E5D" w14:paraId="5D88FDCF" w14:textId="1E28F077">
      <w:pPr>
        <w:spacing w:before="240" w:beforeAutospacing="off" w:after="240" w:afterAutospacing="off" w:line="278" w:lineRule="auto"/>
        <w:ind w:left="720" w:right="0" w:hanging="720"/>
      </w:pPr>
      <w:r w:rsidRPr="286A2D47" w:rsidR="161E9E5D">
        <w:rPr>
          <w:rFonts w:ascii="Gill Sans MT" w:hAnsi="Gill Sans MT" w:eastAsia="Gill Sans MT" w:cs="Gill Sans MT"/>
          <w:noProof w:val="0"/>
          <w:sz w:val="24"/>
          <w:szCs w:val="24"/>
          <w:lang w:val="en-US"/>
        </w:rPr>
        <w:t xml:space="preserve">Shimoni, B., &amp; Bergmann, H. (2006, August). </w:t>
      </w:r>
      <w:r w:rsidRPr="286A2D47" w:rsidR="161E9E5D">
        <w:rPr>
          <w:rFonts w:ascii="Aptos" w:hAnsi="Aptos" w:eastAsia="Aptos" w:cs="Aptos"/>
          <w:noProof w:val="0"/>
          <w:sz w:val="24"/>
          <w:szCs w:val="24"/>
          <w:lang w:val="en-US"/>
        </w:rPr>
        <w:t>Managing in a Changing World: From Multiculturalism to Hybridization: The Production of Hybrid Management Cultures in Israel, Thailand, and Mexico</w:t>
      </w:r>
      <w:r w:rsidRPr="286A2D47" w:rsidR="161E9E5D">
        <w:rPr>
          <w:rFonts w:ascii="Gill Sans MT" w:hAnsi="Gill Sans MT" w:eastAsia="Gill Sans MT" w:cs="Gill Sans MT"/>
          <w:noProof w:val="0"/>
          <w:sz w:val="24"/>
          <w:szCs w:val="24"/>
          <w:lang w:val="en-US"/>
        </w:rPr>
        <w:t>.</w:t>
      </w:r>
      <w:r w:rsidRPr="286A2D47" w:rsidR="161E9E5D">
        <w:rPr>
          <w:rFonts w:ascii="Arial" w:hAnsi="Arial" w:eastAsia="Arial" w:cs="Arial"/>
          <w:noProof w:val="0"/>
          <w:sz w:val="24"/>
          <w:szCs w:val="24"/>
          <w:lang w:val="en-US"/>
        </w:rPr>
        <w:t xml:space="preserve"> </w:t>
      </w:r>
      <w:r w:rsidRPr="286A2D47" w:rsidR="161E9E5D">
        <w:rPr>
          <w:rFonts w:ascii="Gill Sans MT" w:hAnsi="Gill Sans MT" w:eastAsia="Gill Sans MT" w:cs="Gill Sans MT"/>
          <w:i w:val="1"/>
          <w:iCs w:val="1"/>
          <w:noProof w:val="0"/>
          <w:sz w:val="24"/>
          <w:szCs w:val="24"/>
          <w:lang w:val="en-US"/>
        </w:rPr>
        <w:t>Academy of Management Perspectives, 20</w:t>
      </w:r>
      <w:r w:rsidRPr="286A2D47" w:rsidR="161E9E5D">
        <w:rPr>
          <w:rFonts w:ascii="Gill Sans MT" w:hAnsi="Gill Sans MT" w:eastAsia="Gill Sans MT" w:cs="Gill Sans MT"/>
          <w:noProof w:val="0"/>
          <w:sz w:val="24"/>
          <w:szCs w:val="24"/>
          <w:lang w:val="en-US"/>
        </w:rPr>
        <w:t xml:space="preserve">(3), 76-89. </w:t>
      </w:r>
      <w:hyperlink r:id="R225c8dbb0ce344b4">
        <w:r w:rsidRPr="286A2D47" w:rsidR="161E9E5D">
          <w:rPr>
            <w:rStyle w:val="Hyperlink"/>
            <w:rFonts w:ascii="Gill Sans MT" w:hAnsi="Gill Sans MT" w:eastAsia="Gill Sans MT" w:cs="Gill Sans MT"/>
            <w:strike w:val="0"/>
            <w:dstrike w:val="0"/>
            <w:noProof w:val="0"/>
            <w:color w:val="467886"/>
            <w:sz w:val="24"/>
            <w:szCs w:val="24"/>
            <w:u w:val="single"/>
            <w:lang w:val="en-US"/>
          </w:rPr>
          <w:t>https://www.jstor.org/stable/4166253</w:t>
        </w:r>
      </w:hyperlink>
    </w:p>
    <w:p xmlns:wp14="http://schemas.microsoft.com/office/word/2010/wordml" w:rsidP="64ED7359" wp14:paraId="7F583A04" wp14:textId="6083D516">
      <w:pPr>
        <w:spacing w:before="240" w:beforeAutospacing="off" w:after="240" w:afterAutospacing="off"/>
        <w:ind w:left="720" w:right="0" w:hanging="720"/>
      </w:pPr>
      <w:r w:rsidRPr="286A2D47" w:rsidR="6D317C06">
        <w:rPr>
          <w:rFonts w:ascii="Gill Sans MT" w:hAnsi="Gill Sans MT" w:eastAsia="Gill Sans MT" w:cs="Gill Sans MT"/>
          <w:noProof w:val="0"/>
          <w:sz w:val="24"/>
          <w:szCs w:val="24"/>
          <w:lang w:val="en-US"/>
        </w:rPr>
        <w:t xml:space="preserve">Shoenthal, A. (2023). The Art of Setting Expectations as a Project Manager. </w:t>
      </w:r>
      <w:r w:rsidRPr="286A2D47" w:rsidR="6D317C06">
        <w:rPr>
          <w:rFonts w:ascii="Gill Sans MT" w:hAnsi="Gill Sans MT" w:eastAsia="Gill Sans MT" w:cs="Gill Sans MT"/>
          <w:i w:val="1"/>
          <w:iCs w:val="1"/>
          <w:noProof w:val="0"/>
          <w:sz w:val="24"/>
          <w:szCs w:val="24"/>
          <w:lang w:val="en-US"/>
        </w:rPr>
        <w:t>Harvard Business Review Digital Articles</w:t>
      </w:r>
      <w:r w:rsidRPr="286A2D47" w:rsidR="6D317C06">
        <w:rPr>
          <w:rFonts w:ascii="Gill Sans MT" w:hAnsi="Gill Sans MT" w:eastAsia="Gill Sans MT" w:cs="Gill Sans MT"/>
          <w:noProof w:val="0"/>
          <w:sz w:val="24"/>
          <w:szCs w:val="24"/>
          <w:lang w:val="en-US"/>
        </w:rPr>
        <w:t xml:space="preserve">, 1–9. </w:t>
      </w:r>
      <w:hyperlink r:id="R645da22c6a2e4e50">
        <w:r w:rsidRPr="286A2D47" w:rsidR="6D317C06">
          <w:rPr>
            <w:rStyle w:val="Hyperlink"/>
            <w:rFonts w:ascii="Gill Sans MT" w:hAnsi="Gill Sans MT" w:eastAsia="Gill Sans MT" w:cs="Gill Sans MT"/>
            <w:noProof w:val="0"/>
            <w:sz w:val="24"/>
            <w:szCs w:val="24"/>
            <w:lang w:val="en-US"/>
          </w:rPr>
          <w:t>https://research.ebsco.com/linkprocessor/plink?id=d368db00-366e-368b-ba0a-d3263d3b9383</w:t>
        </w:r>
      </w:hyperlink>
      <w:r w:rsidRPr="286A2D47" w:rsidR="6D317C06">
        <w:rPr>
          <w:rFonts w:ascii="Gill Sans MT" w:hAnsi="Gill Sans MT" w:eastAsia="Gill Sans MT" w:cs="Gill Sans MT"/>
          <w:noProof w:val="0"/>
          <w:sz w:val="24"/>
          <w:szCs w:val="24"/>
          <w:lang w:val="en-US"/>
        </w:rPr>
        <w:t xml:space="preserve">  </w:t>
      </w:r>
    </w:p>
    <w:p xmlns:wp14="http://schemas.microsoft.com/office/word/2010/wordml" w:rsidP="286A2D47" wp14:paraId="76A560BA" wp14:textId="1A9AABFE">
      <w:pPr>
        <w:spacing w:before="240" w:beforeAutospacing="off" w:after="240" w:afterAutospacing="off"/>
        <w:ind w:left="720" w:right="0" w:hanging="720"/>
        <w:rPr>
          <w:rFonts w:ascii="Gill Sans MT" w:hAnsi="Gill Sans MT" w:eastAsia="Gill Sans MT" w:cs="Gill Sans MT"/>
          <w:noProof w:val="0"/>
          <w:sz w:val="24"/>
          <w:szCs w:val="24"/>
          <w:lang w:val="en-US"/>
        </w:rPr>
      </w:pPr>
      <w:r w:rsidRPr="286A2D47" w:rsidR="6D317C06">
        <w:rPr>
          <w:rFonts w:ascii="Gill Sans MT" w:hAnsi="Gill Sans MT" w:eastAsia="Gill Sans MT" w:cs="Gill Sans MT"/>
          <w:noProof w:val="0"/>
          <w:sz w:val="24"/>
          <w:szCs w:val="24"/>
          <w:lang w:val="en-US"/>
        </w:rPr>
        <w:t>Stevens, P. (2019, August 6).</w:t>
      </w:r>
      <w:r w:rsidRPr="286A2D47" w:rsidR="6D317C06">
        <w:rPr>
          <w:rFonts w:ascii="Arial" w:hAnsi="Arial" w:eastAsia="Arial" w:cs="Arial"/>
          <w:noProof w:val="0"/>
          <w:sz w:val="24"/>
          <w:szCs w:val="24"/>
          <w:lang w:val="en-US"/>
        </w:rPr>
        <w:t> </w:t>
      </w:r>
      <w:r w:rsidRPr="286A2D47" w:rsidR="6D317C06">
        <w:rPr>
          <w:rFonts w:ascii="Gill Sans MT" w:hAnsi="Gill Sans MT" w:eastAsia="Gill Sans MT" w:cs="Gill Sans MT"/>
          <w:i w:val="0"/>
          <w:iCs w:val="0"/>
          <w:noProof w:val="0"/>
          <w:sz w:val="24"/>
          <w:szCs w:val="24"/>
          <w:lang w:val="en-US"/>
        </w:rPr>
        <w:t>Viewpoint: The Silencing of ESL Speakers</w:t>
      </w:r>
      <w:r w:rsidRPr="286A2D47" w:rsidR="6D317C06">
        <w:rPr>
          <w:rFonts w:ascii="Gill Sans MT" w:hAnsi="Gill Sans MT" w:eastAsia="Gill Sans MT" w:cs="Gill Sans MT"/>
          <w:i w:val="0"/>
          <w:iCs w:val="0"/>
          <w:noProof w:val="0"/>
          <w:sz w:val="24"/>
          <w:szCs w:val="24"/>
          <w:lang w:val="en-US"/>
        </w:rPr>
        <w:t xml:space="preserve">. </w:t>
      </w:r>
      <w:r w:rsidRPr="286A2D47" w:rsidR="6D317C06">
        <w:rPr>
          <w:rFonts w:ascii="Gill Sans MT" w:hAnsi="Gill Sans MT" w:eastAsia="Gill Sans MT" w:cs="Gill Sans MT"/>
          <w:i w:val="1"/>
          <w:iCs w:val="1"/>
          <w:noProof w:val="0"/>
          <w:sz w:val="24"/>
          <w:szCs w:val="24"/>
          <w:lang w:val="en-US"/>
        </w:rPr>
        <w:t>Society for Human Resource Management</w:t>
      </w:r>
      <w:r w:rsidRPr="286A2D47" w:rsidR="6D317C06">
        <w:rPr>
          <w:rFonts w:ascii="Gill Sans MT" w:hAnsi="Gill Sans MT" w:eastAsia="Gill Sans MT" w:cs="Gill Sans MT"/>
          <w:i w:val="0"/>
          <w:iCs w:val="0"/>
          <w:noProof w:val="0"/>
          <w:sz w:val="24"/>
          <w:szCs w:val="24"/>
          <w:lang w:val="en-US"/>
        </w:rPr>
        <w:t xml:space="preserve">: </w:t>
      </w:r>
      <w:hyperlink r:id="R976054d5eaa74313">
        <w:r w:rsidRPr="286A2D47" w:rsidR="7B57E684">
          <w:rPr>
            <w:rStyle w:val="Hyperlink"/>
            <w:rFonts w:ascii="Gill Sans MT" w:hAnsi="Gill Sans MT" w:eastAsia="Gill Sans MT" w:cs="Gill Sans MT"/>
            <w:noProof w:val="0"/>
            <w:sz w:val="24"/>
            <w:szCs w:val="24"/>
            <w:lang w:val="en-US"/>
          </w:rPr>
          <w:t>https://www.shrm.org/topics-tools/news/inclusion-diversity/viewpoint-silencing-esl-speakers</w:t>
        </w:r>
      </w:hyperlink>
      <w:r w:rsidRPr="286A2D47" w:rsidR="7B57E684">
        <w:rPr>
          <w:rFonts w:ascii="Gill Sans MT" w:hAnsi="Gill Sans MT" w:eastAsia="Gill Sans MT" w:cs="Gill Sans MT"/>
          <w:noProof w:val="0"/>
          <w:sz w:val="24"/>
          <w:szCs w:val="24"/>
          <w:lang w:val="en-US"/>
        </w:rPr>
        <w:t xml:space="preserve"> </w:t>
      </w:r>
    </w:p>
    <w:p xmlns:wp14="http://schemas.microsoft.com/office/word/2010/wordml" w:rsidP="64ED7359" wp14:paraId="6F83640E" wp14:textId="7BB55BD6">
      <w:pPr>
        <w:spacing w:before="240" w:beforeAutospacing="off" w:after="240" w:afterAutospacing="off"/>
      </w:pPr>
      <w:r w:rsidRPr="64ED7359" w:rsidR="6D317C06">
        <w:rPr>
          <w:rFonts w:ascii="Gill Sans MT" w:hAnsi="Gill Sans MT" w:eastAsia="Gill Sans MT" w:cs="Gill Sans MT"/>
          <w:b w:val="1"/>
          <w:bCs w:val="1"/>
          <w:noProof w:val="0"/>
          <w:sz w:val="24"/>
          <w:szCs w:val="24"/>
          <w:lang w:val="en-US"/>
        </w:rPr>
        <w:t>Note:</w:t>
      </w:r>
      <w:r w:rsidRPr="64ED7359" w:rsidR="6D317C06">
        <w:rPr>
          <w:rFonts w:ascii="Gill Sans MT" w:hAnsi="Gill Sans MT" w:eastAsia="Gill Sans MT" w:cs="Gill Sans MT"/>
          <w:noProof w:val="0"/>
          <w:sz w:val="24"/>
          <w:szCs w:val="24"/>
          <w:lang w:val="en-US"/>
        </w:rPr>
        <w:t xml:space="preserve"> if you do incorporate sources in addition to these, please follow APA guidelines for reference list citations. You are welcome to consult the APA Style Blog as well as the APA handbook for additional help.</w:t>
      </w:r>
    </w:p>
    <w:p xmlns:wp14="http://schemas.microsoft.com/office/word/2010/wordml" wp14:paraId="2C078E63" wp14:textId="4D0D5F8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37C097"/>
    <w:rsid w:val="1005E52C"/>
    <w:rsid w:val="161E9E5D"/>
    <w:rsid w:val="16544855"/>
    <w:rsid w:val="210105AE"/>
    <w:rsid w:val="286A2D47"/>
    <w:rsid w:val="29B8388A"/>
    <w:rsid w:val="3319A75F"/>
    <w:rsid w:val="3547AAC8"/>
    <w:rsid w:val="3F73F4C2"/>
    <w:rsid w:val="4137C097"/>
    <w:rsid w:val="4FDE6240"/>
    <w:rsid w:val="54FAB039"/>
    <w:rsid w:val="5974E205"/>
    <w:rsid w:val="59B20227"/>
    <w:rsid w:val="60EACEEC"/>
    <w:rsid w:val="64ED7359"/>
    <w:rsid w:val="660172C3"/>
    <w:rsid w:val="6AE614B3"/>
    <w:rsid w:val="6D317C06"/>
    <w:rsid w:val="6F1EE2F0"/>
    <w:rsid w:val="72D6B284"/>
    <w:rsid w:val="753EF27C"/>
    <w:rsid w:val="79D22B55"/>
    <w:rsid w:val="7B57E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C097"/>
  <w15:chartTrackingRefBased/>
  <w15:docId w15:val="{AD84634C-FA61-42D2-859A-808C35C8D5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4ED735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orbes.com/sites/maryabbajay/2020/01/20/9-ways-to-make-your-meetings-matter/" TargetMode="External" Id="R1047c3ed76e34f05" /><Relationship Type="http://schemas.openxmlformats.org/officeDocument/2006/relationships/hyperlink" Target="https://news.stanford.edu/stories/2024/01/hold-better-meetings" TargetMode="External" Id="R93f5cc38da144a77" /><Relationship Type="http://schemas.openxmlformats.org/officeDocument/2006/relationships/hyperlink" Target="https://globig.co/employee-expectations-in-mexico-cultural-foundations-for-successful-business-expansion/" TargetMode="External" Id="Reeb318e193ad4900" /><Relationship Type="http://schemas.openxmlformats.org/officeDocument/2006/relationships/hyperlink" Target="https://online.hbs.edu/blog/post/organizational-communication" TargetMode="External" Id="R4341265e8d66440e" /><Relationship Type="http://schemas.openxmlformats.org/officeDocument/2006/relationships/hyperlink" Target="https://www.shrm.org/topics-tools/news/10-tips-successfully-managing-remote-workers" TargetMode="External" Id="R573f7aad90fd4f91" /><Relationship Type="http://schemas.openxmlformats.org/officeDocument/2006/relationships/hyperlink" Target="https://doi.org/10.1080/23303131.2017.1366224" TargetMode="External" Id="Read759806f8943f8" /><Relationship Type="http://schemas.openxmlformats.org/officeDocument/2006/relationships/hyperlink" Target="https://research.ebsco.com/linkprocessor/plink?id=eedb73fc-bb7f-3ad6-8907-4ff40d209fb1" TargetMode="External" Id="Rcaca31765e00484b" /><Relationship Type="http://schemas.openxmlformats.org/officeDocument/2006/relationships/hyperlink" Target="https://www.emerald.com/insight/content/doi/10.1108/01437731311321904/full/pdf?title=what-makes-managers-effective-in-mexico" TargetMode="External" Id="Rba8dad8d84f14164" /><Relationship Type="http://schemas.openxmlformats.org/officeDocument/2006/relationships/hyperlink" Target="https://www.jstor.org/stable/4166253" TargetMode="External" Id="R225c8dbb0ce344b4" /><Relationship Type="http://schemas.openxmlformats.org/officeDocument/2006/relationships/hyperlink" Target="https://research.ebsco.com/linkprocessor/plink?id=d368db00-366e-368b-ba0a-d3263d3b9383" TargetMode="External" Id="R645da22c6a2e4e50" /><Relationship Type="http://schemas.openxmlformats.org/officeDocument/2006/relationships/hyperlink" Target="https://www.shrm.org/topics-tools/news/inclusion-diversity/viewpoint-silencing-esl-speakers" TargetMode="External" Id="R976054d5eaa743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8" ma:contentTypeDescription="Create a new document." ma:contentTypeScope="" ma:versionID="0a82bf8b47c7753f878dfe98ff36f72b">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bf09f651f709541bc3b9983e6a4f89d3"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4b5caa-e1cf-40e2-94c2-2dda76981249}" ma:internalName="TaxCatchAll" ma:showField="CatchAllData" ma:web="360be762-edbb-4d24-8bbd-68858f4fc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e1e0f-7a25-4324-b1a1-b9718d29f714">
      <Terms xmlns="http://schemas.microsoft.com/office/infopath/2007/PartnerControls"/>
    </lcf76f155ced4ddcb4097134ff3c332f>
    <TaxCatchAll xmlns="360be762-edbb-4d24-8bbd-68858f4fc910" xsi:nil="true"/>
  </documentManagement>
</p:properties>
</file>

<file path=customXml/itemProps1.xml><?xml version="1.0" encoding="utf-8"?>
<ds:datastoreItem xmlns:ds="http://schemas.openxmlformats.org/officeDocument/2006/customXml" ds:itemID="{D3C8E8AF-DBFB-40B3-BA58-CD70A5E04927}"/>
</file>

<file path=customXml/itemProps2.xml><?xml version="1.0" encoding="utf-8"?>
<ds:datastoreItem xmlns:ds="http://schemas.openxmlformats.org/officeDocument/2006/customXml" ds:itemID="{3F5B9822-C327-41DC-AB77-8E693DFD7F38}"/>
</file>

<file path=customXml/itemProps3.xml><?xml version="1.0" encoding="utf-8"?>
<ds:datastoreItem xmlns:ds="http://schemas.openxmlformats.org/officeDocument/2006/customXml" ds:itemID="{E6586777-A4F6-4CF5-B46C-3A52BFB594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Jared Kohn</dc:creator>
  <keywords/>
  <dc:description/>
  <lastModifiedBy>Ryan Sheets</lastModifiedBy>
  <dcterms:created xsi:type="dcterms:W3CDTF">2025-05-21T15:29:58.0000000Z</dcterms:created>
  <dcterms:modified xsi:type="dcterms:W3CDTF">2025-05-27T15:22:37.0372885Z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0x010100DC7F1DE6E8ED2547807ED54F834BB7B2</vt:lpwstr>
  </property>
  <property fmtid="{D5CDD505-2E9C-101B-9397-08002B2CF9AE}" pid="3" name="MediaServiceImageTags">
    <vt:lpwstr/>
  </property>
</Properties>
</file>