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B68" w:rsidRPr="00766B68" w:rsidRDefault="00766B68" w:rsidP="009E7275">
      <w:pPr>
        <w:spacing w:after="120" w:line="240" w:lineRule="auto"/>
        <w:ind w:left="0" w:firstLine="0"/>
        <w:jc w:val="center"/>
        <w:rPr>
          <w:rFonts w:ascii="Times New Roman" w:hAnsi="Times New Roman" w:cs="Times New Roman"/>
          <w:b/>
        </w:rPr>
      </w:pPr>
    </w:p>
    <w:p w:rsidR="001E5BD2" w:rsidRPr="00692EDB" w:rsidRDefault="00854DA2" w:rsidP="009E7275">
      <w:pPr>
        <w:spacing w:after="120" w:line="240" w:lineRule="auto"/>
        <w:ind w:left="0" w:firstLine="0"/>
        <w:jc w:val="center"/>
        <w:rPr>
          <w:rFonts w:ascii="Times New Roman" w:hAnsi="Times New Roman" w:cs="Times New Roman"/>
          <w:b/>
          <w:sz w:val="28"/>
          <w:szCs w:val="28"/>
        </w:rPr>
      </w:pPr>
      <w:r w:rsidRPr="00692EDB">
        <w:rPr>
          <w:rFonts w:ascii="Times New Roman" w:hAnsi="Times New Roman" w:cs="Times New Roman"/>
          <w:b/>
          <w:sz w:val="28"/>
          <w:szCs w:val="28"/>
        </w:rPr>
        <w:t xml:space="preserve">Dashes </w:t>
      </w:r>
    </w:p>
    <w:p w:rsidR="001E5BD2" w:rsidRPr="00692EDB" w:rsidRDefault="00854DA2" w:rsidP="009E7275">
      <w:pPr>
        <w:spacing w:after="12" w:line="240" w:lineRule="auto"/>
        <w:ind w:left="0" w:firstLine="0"/>
        <w:rPr>
          <w:rFonts w:ascii="Times New Roman" w:hAnsi="Times New Roman" w:cs="Times New Roman"/>
        </w:rPr>
      </w:pPr>
      <w:r w:rsidRPr="00692EDB">
        <w:rPr>
          <w:rFonts w:ascii="Times New Roman" w:hAnsi="Times New Roman" w:cs="Times New Roman"/>
        </w:rPr>
        <w:t xml:space="preserve">Dashes </w:t>
      </w:r>
      <w:r w:rsidR="00766B68">
        <w:rPr>
          <w:rFonts w:ascii="Times New Roman" w:hAnsi="Times New Roman" w:cs="Times New Roman"/>
        </w:rPr>
        <w:t>separate</w:t>
      </w:r>
      <w:r w:rsidRPr="00692EDB">
        <w:rPr>
          <w:rFonts w:ascii="Times New Roman" w:hAnsi="Times New Roman" w:cs="Times New Roman"/>
        </w:rPr>
        <w:t xml:space="preserve"> non-essential clauses, phrases, and words from the independent clause</w:t>
      </w:r>
      <w:r w:rsidR="00766B68">
        <w:rPr>
          <w:rFonts w:ascii="Times New Roman" w:hAnsi="Times New Roman" w:cs="Times New Roman"/>
        </w:rPr>
        <w:t xml:space="preserve"> and</w:t>
      </w:r>
      <w:r w:rsidRPr="00692EDB">
        <w:rPr>
          <w:rFonts w:ascii="Times New Roman" w:hAnsi="Times New Roman" w:cs="Times New Roman"/>
        </w:rPr>
        <w:t xml:space="preserve"> g</w:t>
      </w:r>
      <w:r w:rsidR="00766B68">
        <w:rPr>
          <w:rFonts w:ascii="Times New Roman" w:hAnsi="Times New Roman" w:cs="Times New Roman"/>
        </w:rPr>
        <w:t>ive more emphasis than a comma.</w:t>
      </w:r>
      <w:r w:rsidRPr="00692EDB">
        <w:rPr>
          <w:rFonts w:ascii="Times New Roman" w:hAnsi="Times New Roman" w:cs="Times New Roman"/>
        </w:rPr>
        <w:t xml:space="preserve"> Using the dash in most compute</w:t>
      </w:r>
      <w:r w:rsidR="00692EDB">
        <w:rPr>
          <w:rFonts w:ascii="Times New Roman" w:hAnsi="Times New Roman" w:cs="Times New Roman"/>
        </w:rPr>
        <w:t>r software programs involves using</w:t>
      </w:r>
      <w:r w:rsidRPr="00692EDB">
        <w:rPr>
          <w:rFonts w:ascii="Times New Roman" w:hAnsi="Times New Roman" w:cs="Times New Roman"/>
        </w:rPr>
        <w:t xml:space="preserve"> the small dash twice and</w:t>
      </w:r>
      <w:r w:rsidR="00766B68">
        <w:rPr>
          <w:rFonts w:ascii="Times New Roman" w:hAnsi="Times New Roman" w:cs="Times New Roman"/>
        </w:rPr>
        <w:t xml:space="preserve"> not spacing before or after. </w:t>
      </w:r>
    </w:p>
    <w:p w:rsidR="00766B68" w:rsidRDefault="00854DA2" w:rsidP="00766B68">
      <w:pPr>
        <w:spacing w:after="0" w:line="240" w:lineRule="auto"/>
        <w:ind w:left="0" w:firstLine="0"/>
        <w:contextualSpacing/>
        <w:rPr>
          <w:rFonts w:ascii="Times New Roman" w:hAnsi="Times New Roman" w:cs="Times New Roman"/>
        </w:rPr>
      </w:pPr>
      <w:r w:rsidRPr="00692EDB">
        <w:rPr>
          <w:rFonts w:ascii="Times New Roman" w:hAnsi="Times New Roman" w:cs="Times New Roman"/>
        </w:rPr>
        <w:t xml:space="preserve"> </w:t>
      </w:r>
    </w:p>
    <w:p w:rsidR="001E5BD2" w:rsidRPr="00766B68" w:rsidRDefault="00CC798F" w:rsidP="00766B68">
      <w:pPr>
        <w:pStyle w:val="ListParagraph"/>
        <w:numPr>
          <w:ilvl w:val="0"/>
          <w:numId w:val="29"/>
        </w:numPr>
        <w:spacing w:after="0" w:line="240" w:lineRule="auto"/>
        <w:rPr>
          <w:rFonts w:ascii="Times New Roman" w:hAnsi="Times New Roman" w:cs="Times New Roman"/>
          <w:b/>
        </w:rPr>
      </w:pPr>
      <w:r w:rsidRPr="00766B68">
        <w:rPr>
          <w:rFonts w:ascii="Times New Roman" w:hAnsi="Times New Roman" w:cs="Times New Roman"/>
          <w:b/>
        </w:rPr>
        <w:t xml:space="preserve">Insert a </w:t>
      </w:r>
      <w:r w:rsidR="00766B68">
        <w:rPr>
          <w:rFonts w:ascii="Times New Roman" w:hAnsi="Times New Roman" w:cs="Times New Roman"/>
          <w:b/>
        </w:rPr>
        <w:t xml:space="preserve">comment </w:t>
      </w:r>
      <w:r w:rsidR="00766B68">
        <w:rPr>
          <w:rFonts w:ascii="Times New Roman" w:hAnsi="Times New Roman" w:cs="Times New Roman"/>
          <w:b/>
          <w:i/>
        </w:rPr>
        <w:t xml:space="preserve">or </w:t>
      </w:r>
      <w:r w:rsidR="00766B68">
        <w:rPr>
          <w:rFonts w:ascii="Times New Roman" w:hAnsi="Times New Roman" w:cs="Times New Roman"/>
          <w:b/>
        </w:rPr>
        <w:t>to emphasize material at a sentence’s end and/or explanatory material</w:t>
      </w:r>
    </w:p>
    <w:p w:rsidR="00766B68" w:rsidRDefault="00854DA2" w:rsidP="00766B68">
      <w:pPr>
        <w:numPr>
          <w:ilvl w:val="0"/>
          <w:numId w:val="3"/>
        </w:numPr>
        <w:spacing w:after="0" w:line="240" w:lineRule="auto"/>
        <w:ind w:left="1440" w:hanging="360"/>
        <w:rPr>
          <w:rFonts w:ascii="Times New Roman" w:hAnsi="Times New Roman" w:cs="Times New Roman"/>
        </w:rPr>
      </w:pPr>
      <w:r w:rsidRPr="00692EDB">
        <w:rPr>
          <w:rFonts w:ascii="Times New Roman" w:hAnsi="Times New Roman" w:cs="Times New Roman"/>
        </w:rPr>
        <w:t xml:space="preserve">Snakes—yikes—have some important ecological functions. </w:t>
      </w:r>
    </w:p>
    <w:p w:rsidR="00766B68" w:rsidRPr="00766B68" w:rsidRDefault="00766B68" w:rsidP="00766B68">
      <w:pPr>
        <w:numPr>
          <w:ilvl w:val="0"/>
          <w:numId w:val="3"/>
        </w:numPr>
        <w:spacing w:after="0" w:line="240" w:lineRule="auto"/>
        <w:ind w:left="1440" w:hanging="360"/>
        <w:rPr>
          <w:rFonts w:ascii="Times New Roman" w:hAnsi="Times New Roman" w:cs="Times New Roman"/>
        </w:rPr>
      </w:pPr>
      <w:r w:rsidRPr="00766B68">
        <w:rPr>
          <w:rFonts w:ascii="Times New Roman" w:hAnsi="Times New Roman" w:cs="Times New Roman"/>
        </w:rPr>
        <w:t xml:space="preserve">The students rallied behind the team—until they realized the team had thrown a game. </w:t>
      </w:r>
    </w:p>
    <w:p w:rsidR="001E5BD2" w:rsidRPr="00766B68" w:rsidRDefault="00766B68" w:rsidP="00766B68">
      <w:pPr>
        <w:numPr>
          <w:ilvl w:val="0"/>
          <w:numId w:val="3"/>
        </w:numPr>
        <w:spacing w:after="0" w:line="240" w:lineRule="auto"/>
        <w:ind w:left="1440" w:hanging="360"/>
        <w:rPr>
          <w:rFonts w:ascii="Times New Roman" w:hAnsi="Times New Roman" w:cs="Times New Roman"/>
        </w:rPr>
      </w:pPr>
      <w:r>
        <w:rPr>
          <w:rFonts w:ascii="Times New Roman" w:hAnsi="Times New Roman" w:cs="Times New Roman"/>
        </w:rPr>
        <w:t xml:space="preserve">Business </w:t>
      </w:r>
      <w:r>
        <w:rPr>
          <w:rFonts w:ascii="Times New Roman" w:hAnsi="Times New Roman" w:cs="Times New Roman"/>
        </w:rPr>
        <w:t xml:space="preserve">professionals write a variety of </w:t>
      </w:r>
      <w:r w:rsidRPr="00692EDB">
        <w:rPr>
          <w:rFonts w:ascii="Times New Roman" w:hAnsi="Times New Roman" w:cs="Times New Roman"/>
        </w:rPr>
        <w:t xml:space="preserve">documents— persuasive proposals, </w:t>
      </w:r>
      <w:r>
        <w:rPr>
          <w:rFonts w:ascii="Times New Roman" w:hAnsi="Times New Roman" w:cs="Times New Roman"/>
        </w:rPr>
        <w:t>informational reports, and</w:t>
      </w:r>
      <w:r w:rsidRPr="00692EDB">
        <w:rPr>
          <w:rFonts w:ascii="Times New Roman" w:hAnsi="Times New Roman" w:cs="Times New Roman"/>
        </w:rPr>
        <w:t xml:space="preserve"> letters, emails, and memos—</w:t>
      </w:r>
      <w:r>
        <w:rPr>
          <w:rFonts w:ascii="Times New Roman" w:hAnsi="Times New Roman" w:cs="Times New Roman"/>
        </w:rPr>
        <w:t>that are meant to move the audience to react.</w:t>
      </w:r>
    </w:p>
    <w:p w:rsidR="00F15A5F" w:rsidRDefault="00F15A5F" w:rsidP="00F15A5F">
      <w:pPr>
        <w:spacing w:after="0" w:line="240" w:lineRule="auto"/>
        <w:rPr>
          <w:rFonts w:ascii="Times New Roman" w:hAnsi="Times New Roman" w:cs="Times New Roman"/>
        </w:rPr>
      </w:pPr>
    </w:p>
    <w:p w:rsidR="00F15A5F" w:rsidRPr="00F15A5F" w:rsidRDefault="00F15A5F" w:rsidP="00F15A5F">
      <w:pPr>
        <w:spacing w:after="120" w:line="240" w:lineRule="auto"/>
        <w:ind w:left="0" w:firstLine="0"/>
        <w:jc w:val="center"/>
        <w:rPr>
          <w:rFonts w:ascii="Times New Roman" w:hAnsi="Times New Roman" w:cs="Times New Roman"/>
          <w:b/>
          <w:sz w:val="28"/>
          <w:szCs w:val="28"/>
        </w:rPr>
      </w:pPr>
      <w:r w:rsidRPr="00F15A5F">
        <w:rPr>
          <w:rFonts w:ascii="Times New Roman" w:hAnsi="Times New Roman" w:cs="Times New Roman"/>
          <w:b/>
          <w:sz w:val="28"/>
          <w:szCs w:val="28"/>
        </w:rPr>
        <w:t xml:space="preserve">Hyphens </w:t>
      </w:r>
    </w:p>
    <w:p w:rsidR="00F15A5F" w:rsidRPr="00F15A5F" w:rsidRDefault="00F15A5F" w:rsidP="00F15A5F">
      <w:pPr>
        <w:spacing w:after="12" w:line="240" w:lineRule="auto"/>
        <w:ind w:left="0" w:firstLine="0"/>
        <w:rPr>
          <w:rFonts w:ascii="Times New Roman" w:hAnsi="Times New Roman" w:cs="Times New Roman"/>
        </w:rPr>
      </w:pPr>
      <w:r w:rsidRPr="00F15A5F">
        <w:rPr>
          <w:rFonts w:ascii="Times New Roman" w:hAnsi="Times New Roman" w:cs="Times New Roman"/>
        </w:rPr>
        <w:t>Hyphens join words or separate syllables of a word at the end of a sentence.</w:t>
      </w:r>
    </w:p>
    <w:p w:rsidR="00F15A5F" w:rsidRPr="00F15A5F" w:rsidRDefault="00F15A5F" w:rsidP="00F15A5F">
      <w:pPr>
        <w:pStyle w:val="Heading1"/>
        <w:numPr>
          <w:ilvl w:val="0"/>
          <w:numId w:val="18"/>
        </w:numPr>
        <w:spacing w:before="360" w:after="0" w:line="240" w:lineRule="auto"/>
        <w:rPr>
          <w:b/>
          <w:u w:val="none"/>
        </w:rPr>
      </w:pPr>
      <w:r w:rsidRPr="00F15A5F">
        <w:rPr>
          <w:b/>
          <w:u w:val="none"/>
        </w:rPr>
        <w:t xml:space="preserve">Hyphens with compound words </w:t>
      </w:r>
    </w:p>
    <w:p w:rsidR="00F15A5F" w:rsidRDefault="00766B68" w:rsidP="00F15A5F">
      <w:pPr>
        <w:pStyle w:val="ListParagraph"/>
        <w:numPr>
          <w:ilvl w:val="0"/>
          <w:numId w:val="23"/>
        </w:numPr>
        <w:spacing w:after="0" w:line="240" w:lineRule="auto"/>
        <w:ind w:left="1440"/>
        <w:contextualSpacing w:val="0"/>
        <w:rPr>
          <w:rFonts w:ascii="Times New Roman" w:hAnsi="Times New Roman" w:cs="Times New Roman"/>
        </w:rPr>
      </w:pPr>
      <w:r>
        <w:rPr>
          <w:rFonts w:ascii="Times New Roman" w:hAnsi="Times New Roman" w:cs="Times New Roman"/>
        </w:rPr>
        <w:t xml:space="preserve">Compound adjectives – note: do </w:t>
      </w:r>
      <w:r w:rsidR="00F15A5F" w:rsidRPr="00F15A5F">
        <w:rPr>
          <w:rFonts w:ascii="Times New Roman" w:hAnsi="Times New Roman" w:cs="Times New Roman"/>
        </w:rPr>
        <w:t>not use a hyphen if the compound adjective follows the noun or if the word is an –</w:t>
      </w:r>
      <w:proofErr w:type="spellStart"/>
      <w:r w:rsidR="00F15A5F" w:rsidRPr="00F15A5F">
        <w:rPr>
          <w:rFonts w:ascii="Times New Roman" w:hAnsi="Times New Roman" w:cs="Times New Roman"/>
        </w:rPr>
        <w:t>ly</w:t>
      </w:r>
      <w:proofErr w:type="spellEnd"/>
      <w:r w:rsidR="00F15A5F" w:rsidRPr="00F15A5F">
        <w:rPr>
          <w:rFonts w:ascii="Times New Roman" w:hAnsi="Times New Roman" w:cs="Times New Roman"/>
        </w:rPr>
        <w:t xml:space="preserve"> adverb or adjective.  </w:t>
      </w:r>
    </w:p>
    <w:p w:rsidR="00766B68" w:rsidRPr="00F15A5F" w:rsidRDefault="00766B68" w:rsidP="00766B68">
      <w:pPr>
        <w:pStyle w:val="ListParagraph"/>
        <w:numPr>
          <w:ilvl w:val="1"/>
          <w:numId w:val="23"/>
        </w:numPr>
        <w:spacing w:after="0" w:line="240" w:lineRule="auto"/>
        <w:contextualSpacing w:val="0"/>
        <w:rPr>
          <w:rFonts w:ascii="Times New Roman" w:hAnsi="Times New Roman" w:cs="Times New Roman"/>
        </w:rPr>
      </w:pPr>
      <w:r>
        <w:rPr>
          <w:rFonts w:ascii="Times New Roman" w:hAnsi="Times New Roman" w:cs="Times New Roman"/>
        </w:rPr>
        <w:t>The well-known author’s new novel has sold poorly.</w:t>
      </w:r>
    </w:p>
    <w:p w:rsidR="00F15A5F" w:rsidRDefault="00F15A5F" w:rsidP="00F15A5F">
      <w:pPr>
        <w:pStyle w:val="ListParagraph"/>
        <w:numPr>
          <w:ilvl w:val="0"/>
          <w:numId w:val="23"/>
        </w:numPr>
        <w:spacing w:after="0" w:line="240" w:lineRule="auto"/>
        <w:ind w:left="1440"/>
        <w:contextualSpacing w:val="0"/>
        <w:rPr>
          <w:rFonts w:ascii="Times New Roman" w:hAnsi="Times New Roman" w:cs="Times New Roman"/>
        </w:rPr>
      </w:pPr>
      <w:r w:rsidRPr="00F15A5F">
        <w:rPr>
          <w:rFonts w:ascii="Times New Roman" w:hAnsi="Times New Roman" w:cs="Times New Roman"/>
        </w:rPr>
        <w:t>Compound number are hyphenated</w:t>
      </w:r>
    </w:p>
    <w:p w:rsidR="00766B68" w:rsidRPr="00F15A5F" w:rsidRDefault="00766B68" w:rsidP="00766B68">
      <w:pPr>
        <w:pStyle w:val="ListParagraph"/>
        <w:numPr>
          <w:ilvl w:val="1"/>
          <w:numId w:val="23"/>
        </w:numPr>
        <w:spacing w:after="0" w:line="240" w:lineRule="auto"/>
        <w:contextualSpacing w:val="0"/>
        <w:rPr>
          <w:rFonts w:ascii="Times New Roman" w:hAnsi="Times New Roman" w:cs="Times New Roman"/>
        </w:rPr>
      </w:pPr>
      <w:r>
        <w:rPr>
          <w:rFonts w:ascii="Times New Roman" w:hAnsi="Times New Roman" w:cs="Times New Roman"/>
        </w:rPr>
        <w:t>There are forty-nine other books on the same subject.</w:t>
      </w:r>
    </w:p>
    <w:p w:rsidR="00F15A5F" w:rsidRDefault="00F15A5F" w:rsidP="00F15A5F">
      <w:pPr>
        <w:pStyle w:val="ListParagraph"/>
        <w:numPr>
          <w:ilvl w:val="0"/>
          <w:numId w:val="23"/>
        </w:numPr>
        <w:spacing w:after="0" w:line="240" w:lineRule="auto"/>
        <w:ind w:left="1440"/>
        <w:contextualSpacing w:val="0"/>
        <w:rPr>
          <w:rFonts w:ascii="Times New Roman" w:hAnsi="Times New Roman" w:cs="Times New Roman"/>
        </w:rPr>
      </w:pPr>
      <w:r w:rsidRPr="00F15A5F">
        <w:rPr>
          <w:rFonts w:ascii="Times New Roman" w:hAnsi="Times New Roman" w:cs="Times New Roman"/>
        </w:rPr>
        <w:t>Coined compounds</w:t>
      </w:r>
      <w:r w:rsidR="00766B68">
        <w:rPr>
          <w:rFonts w:ascii="Times New Roman" w:hAnsi="Times New Roman" w:cs="Times New Roman"/>
        </w:rPr>
        <w:t xml:space="preserve"> – compounds</w:t>
      </w:r>
      <w:r w:rsidRPr="00F15A5F">
        <w:rPr>
          <w:rFonts w:ascii="Times New Roman" w:hAnsi="Times New Roman" w:cs="Times New Roman"/>
        </w:rPr>
        <w:t xml:space="preserve"> </w:t>
      </w:r>
      <w:r w:rsidR="00766B68">
        <w:rPr>
          <w:rFonts w:ascii="Times New Roman" w:hAnsi="Times New Roman" w:cs="Times New Roman"/>
        </w:rPr>
        <w:t>that use words</w:t>
      </w:r>
      <w:r w:rsidRPr="00F15A5F">
        <w:rPr>
          <w:rFonts w:ascii="Times New Roman" w:hAnsi="Times New Roman" w:cs="Times New Roman"/>
        </w:rPr>
        <w:t xml:space="preserve"> in an unexpected way. </w:t>
      </w:r>
    </w:p>
    <w:p w:rsidR="00766B68" w:rsidRPr="00F15A5F" w:rsidRDefault="00766B68" w:rsidP="00766B68">
      <w:pPr>
        <w:pStyle w:val="ListParagraph"/>
        <w:numPr>
          <w:ilvl w:val="1"/>
          <w:numId w:val="23"/>
        </w:numPr>
        <w:spacing w:after="0" w:line="240" w:lineRule="auto"/>
        <w:contextualSpacing w:val="0"/>
        <w:rPr>
          <w:rFonts w:ascii="Times New Roman" w:hAnsi="Times New Roman" w:cs="Times New Roman"/>
        </w:rPr>
      </w:pPr>
      <w:r>
        <w:rPr>
          <w:rFonts w:ascii="Times New Roman" w:hAnsi="Times New Roman" w:cs="Times New Roman"/>
        </w:rPr>
        <w:t>She stood there with an I-don’t-need-anyone-telling-me attitude.</w:t>
      </w:r>
    </w:p>
    <w:p w:rsidR="00F15A5F" w:rsidRDefault="00F15A5F" w:rsidP="00F15A5F">
      <w:pPr>
        <w:pStyle w:val="ListParagraph"/>
        <w:numPr>
          <w:ilvl w:val="0"/>
          <w:numId w:val="23"/>
        </w:numPr>
        <w:spacing w:after="0" w:line="240" w:lineRule="auto"/>
        <w:ind w:left="1440"/>
        <w:contextualSpacing w:val="0"/>
        <w:rPr>
          <w:rFonts w:ascii="Times New Roman" w:hAnsi="Times New Roman" w:cs="Times New Roman"/>
        </w:rPr>
      </w:pPr>
      <w:r w:rsidRPr="00F15A5F">
        <w:rPr>
          <w:rFonts w:ascii="Times New Roman" w:hAnsi="Times New Roman" w:cs="Times New Roman"/>
        </w:rPr>
        <w:t>Suspended hyphens</w:t>
      </w:r>
      <w:r w:rsidR="003E01A2">
        <w:rPr>
          <w:rFonts w:ascii="Times New Roman" w:hAnsi="Times New Roman" w:cs="Times New Roman"/>
        </w:rPr>
        <w:t xml:space="preserve"> –</w:t>
      </w:r>
      <w:r w:rsidRPr="00F15A5F">
        <w:rPr>
          <w:rFonts w:ascii="Times New Roman" w:hAnsi="Times New Roman" w:cs="Times New Roman"/>
        </w:rPr>
        <w:t xml:space="preserve"> for words that share the same base word</w:t>
      </w:r>
    </w:p>
    <w:p w:rsidR="00F15A5F" w:rsidRPr="003E01A2" w:rsidRDefault="003E01A2" w:rsidP="003E01A2">
      <w:pPr>
        <w:pStyle w:val="ListParagraph"/>
        <w:numPr>
          <w:ilvl w:val="1"/>
          <w:numId w:val="23"/>
        </w:numPr>
        <w:spacing w:after="0" w:line="240" w:lineRule="auto"/>
        <w:contextualSpacing w:val="0"/>
        <w:rPr>
          <w:rFonts w:ascii="Times New Roman" w:hAnsi="Times New Roman" w:cs="Times New Roman"/>
        </w:rPr>
      </w:pPr>
      <w:r>
        <w:rPr>
          <w:rFonts w:ascii="Times New Roman" w:hAnsi="Times New Roman" w:cs="Times New Roman"/>
        </w:rPr>
        <w:t>Each parent asked him- or herself the same question.</w:t>
      </w:r>
      <w:r w:rsidR="00F15A5F" w:rsidRPr="003E01A2">
        <w:rPr>
          <w:rFonts w:ascii="Times New Roman" w:hAnsi="Times New Roman" w:cs="Times New Roman"/>
        </w:rPr>
        <w:t xml:space="preserve"> </w:t>
      </w:r>
    </w:p>
    <w:p w:rsidR="00F15A5F" w:rsidRPr="00F15A5F" w:rsidRDefault="00F15A5F" w:rsidP="00F15A5F">
      <w:pPr>
        <w:pStyle w:val="ListParagraph"/>
        <w:numPr>
          <w:ilvl w:val="0"/>
          <w:numId w:val="18"/>
        </w:numPr>
        <w:spacing w:before="360" w:after="0" w:line="240" w:lineRule="auto"/>
        <w:contextualSpacing w:val="0"/>
        <w:rPr>
          <w:rFonts w:ascii="Times New Roman" w:hAnsi="Times New Roman" w:cs="Times New Roman"/>
        </w:rPr>
      </w:pPr>
      <w:r w:rsidRPr="00F15A5F">
        <w:rPr>
          <w:rFonts w:ascii="Times New Roman" w:hAnsi="Times New Roman" w:cs="Times New Roman"/>
          <w:b/>
        </w:rPr>
        <w:t>Prefixes and suffixes</w:t>
      </w:r>
      <w:r w:rsidRPr="00F15A5F">
        <w:rPr>
          <w:rFonts w:ascii="Times New Roman" w:hAnsi="Times New Roman" w:cs="Times New Roman"/>
        </w:rPr>
        <w:t xml:space="preserve"> are written without hyphens except in the following instances.  </w:t>
      </w:r>
    </w:p>
    <w:p w:rsidR="00F15A5F" w:rsidRPr="003E01A2" w:rsidRDefault="00F15A5F" w:rsidP="003E01A2">
      <w:pPr>
        <w:pStyle w:val="ListParagraph"/>
        <w:numPr>
          <w:ilvl w:val="0"/>
          <w:numId w:val="24"/>
        </w:numPr>
        <w:spacing w:after="0" w:line="240" w:lineRule="auto"/>
        <w:ind w:left="1440"/>
        <w:contextualSpacing w:val="0"/>
        <w:rPr>
          <w:rFonts w:ascii="Times New Roman" w:hAnsi="Times New Roman" w:cs="Times New Roman"/>
        </w:rPr>
      </w:pPr>
      <w:r w:rsidRPr="00F15A5F">
        <w:rPr>
          <w:rFonts w:ascii="Times New Roman" w:hAnsi="Times New Roman" w:cs="Times New Roman"/>
        </w:rPr>
        <w:t>If the prefix is before a capitalized base word</w:t>
      </w:r>
      <w:r w:rsidR="003E01A2">
        <w:rPr>
          <w:rFonts w:ascii="Times New Roman" w:hAnsi="Times New Roman" w:cs="Times New Roman"/>
        </w:rPr>
        <w:t>: e.g., un-American</w:t>
      </w:r>
      <w:r w:rsidRPr="00F15A5F">
        <w:rPr>
          <w:rFonts w:ascii="Times New Roman" w:hAnsi="Times New Roman" w:cs="Times New Roman"/>
        </w:rPr>
        <w:t xml:space="preserve"> </w:t>
      </w:r>
    </w:p>
    <w:p w:rsidR="00F15A5F" w:rsidRPr="00F15A5F" w:rsidRDefault="00F15A5F" w:rsidP="00F15A5F">
      <w:pPr>
        <w:pStyle w:val="ListParagraph"/>
        <w:numPr>
          <w:ilvl w:val="0"/>
          <w:numId w:val="24"/>
        </w:numPr>
        <w:spacing w:after="0" w:line="240" w:lineRule="auto"/>
        <w:ind w:left="1440"/>
        <w:contextualSpacing w:val="0"/>
        <w:rPr>
          <w:rFonts w:ascii="Times New Roman" w:hAnsi="Times New Roman" w:cs="Times New Roman"/>
        </w:rPr>
      </w:pPr>
      <w:r w:rsidRPr="00F15A5F">
        <w:rPr>
          <w:rFonts w:ascii="Times New Roman" w:hAnsi="Times New Roman" w:cs="Times New Roman"/>
        </w:rPr>
        <w:t>If the prefix accompanies a number</w:t>
      </w:r>
      <w:r w:rsidR="003E01A2">
        <w:rPr>
          <w:rFonts w:ascii="Times New Roman" w:hAnsi="Times New Roman" w:cs="Times New Roman"/>
        </w:rPr>
        <w:t>: e.g., pre-1970</w:t>
      </w:r>
    </w:p>
    <w:p w:rsidR="00F15A5F" w:rsidRPr="00F15A5F" w:rsidRDefault="00F15A5F" w:rsidP="00F15A5F">
      <w:pPr>
        <w:pStyle w:val="ListParagraph"/>
        <w:numPr>
          <w:ilvl w:val="0"/>
          <w:numId w:val="24"/>
        </w:numPr>
        <w:spacing w:after="0" w:line="240" w:lineRule="auto"/>
        <w:ind w:left="1440"/>
        <w:contextualSpacing w:val="0"/>
        <w:rPr>
          <w:rFonts w:ascii="Times New Roman" w:hAnsi="Times New Roman" w:cs="Times New Roman"/>
        </w:rPr>
      </w:pPr>
      <w:r w:rsidRPr="00F15A5F">
        <w:rPr>
          <w:rFonts w:ascii="Times New Roman" w:hAnsi="Times New Roman" w:cs="Times New Roman"/>
        </w:rPr>
        <w:t xml:space="preserve">Prefixes with </w:t>
      </w:r>
      <w:r w:rsidR="003E01A2">
        <w:rPr>
          <w:rFonts w:ascii="Times New Roman" w:hAnsi="Times New Roman" w:cs="Times New Roman"/>
        </w:rPr>
        <w:t>“</w:t>
      </w:r>
      <w:r w:rsidRPr="00F15A5F">
        <w:rPr>
          <w:rFonts w:ascii="Times New Roman" w:hAnsi="Times New Roman" w:cs="Times New Roman"/>
        </w:rPr>
        <w:t>ex</w:t>
      </w:r>
      <w:r w:rsidR="003E01A2">
        <w:rPr>
          <w:rFonts w:ascii="Times New Roman" w:hAnsi="Times New Roman" w:cs="Times New Roman"/>
        </w:rPr>
        <w:t>”: e.g., ex-husband</w:t>
      </w:r>
      <w:r w:rsidRPr="00F15A5F">
        <w:rPr>
          <w:rFonts w:ascii="Times New Roman" w:hAnsi="Times New Roman" w:cs="Times New Roman"/>
        </w:rPr>
        <w:t xml:space="preserve"> </w:t>
      </w:r>
    </w:p>
    <w:p w:rsidR="00F15A5F" w:rsidRPr="00F15A5F" w:rsidRDefault="003E01A2" w:rsidP="00F15A5F">
      <w:pPr>
        <w:pStyle w:val="ListParagraph"/>
        <w:numPr>
          <w:ilvl w:val="0"/>
          <w:numId w:val="24"/>
        </w:numPr>
        <w:spacing w:after="0" w:line="240" w:lineRule="auto"/>
        <w:ind w:left="1440"/>
        <w:contextualSpacing w:val="0"/>
        <w:rPr>
          <w:rFonts w:ascii="Times New Roman" w:hAnsi="Times New Roman" w:cs="Times New Roman"/>
        </w:rPr>
      </w:pPr>
      <w:r>
        <w:rPr>
          <w:rFonts w:ascii="Times New Roman" w:hAnsi="Times New Roman" w:cs="Times New Roman"/>
        </w:rPr>
        <w:t xml:space="preserve">Prefixes with self or all: e.g., self-aware </w:t>
      </w:r>
      <w:r>
        <w:rPr>
          <w:rFonts w:ascii="Times New Roman" w:hAnsi="Times New Roman" w:cs="Times New Roman"/>
          <w:i/>
        </w:rPr>
        <w:t xml:space="preserve">or </w:t>
      </w:r>
      <w:r>
        <w:rPr>
          <w:rFonts w:ascii="Times New Roman" w:hAnsi="Times New Roman" w:cs="Times New Roman"/>
        </w:rPr>
        <w:t>all-state</w:t>
      </w:r>
    </w:p>
    <w:p w:rsidR="00F15A5F" w:rsidRPr="00F15A5F" w:rsidRDefault="00F15A5F" w:rsidP="00F15A5F">
      <w:pPr>
        <w:pStyle w:val="ListParagraph"/>
        <w:numPr>
          <w:ilvl w:val="0"/>
          <w:numId w:val="24"/>
        </w:numPr>
        <w:spacing w:after="0" w:line="240" w:lineRule="auto"/>
        <w:ind w:left="1440"/>
        <w:contextualSpacing w:val="0"/>
        <w:rPr>
          <w:rFonts w:ascii="Times New Roman" w:hAnsi="Times New Roman" w:cs="Times New Roman"/>
        </w:rPr>
      </w:pPr>
      <w:r w:rsidRPr="00F15A5F">
        <w:rPr>
          <w:rFonts w:ascii="Times New Roman" w:hAnsi="Times New Roman" w:cs="Times New Roman"/>
        </w:rPr>
        <w:t>Prefixes with compound base words</w:t>
      </w:r>
      <w:r w:rsidR="003E01A2">
        <w:rPr>
          <w:rFonts w:ascii="Times New Roman" w:hAnsi="Times New Roman" w:cs="Times New Roman"/>
        </w:rPr>
        <w:t>: e.g., post-grad work</w:t>
      </w:r>
    </w:p>
    <w:p w:rsidR="00F15A5F" w:rsidRPr="003E01A2" w:rsidRDefault="003E01A2" w:rsidP="003E01A2">
      <w:pPr>
        <w:pStyle w:val="ListParagraph"/>
        <w:numPr>
          <w:ilvl w:val="0"/>
          <w:numId w:val="24"/>
        </w:numPr>
        <w:spacing w:after="0" w:line="240" w:lineRule="auto"/>
        <w:ind w:left="1440"/>
        <w:contextualSpacing w:val="0"/>
        <w:rPr>
          <w:rFonts w:ascii="Times New Roman" w:hAnsi="Times New Roman" w:cs="Times New Roman"/>
        </w:rPr>
      </w:pPr>
      <w:r>
        <w:rPr>
          <w:rFonts w:ascii="Times New Roman" w:hAnsi="Times New Roman" w:cs="Times New Roman"/>
        </w:rPr>
        <w:t>Easily misread words: e.g., re-cover, meaning to “cover again” not recover from illness</w:t>
      </w:r>
    </w:p>
    <w:p w:rsidR="00F15A5F" w:rsidRPr="00F15A5F" w:rsidRDefault="00F15A5F" w:rsidP="00F15A5F">
      <w:pPr>
        <w:pStyle w:val="ListParagraph"/>
        <w:numPr>
          <w:ilvl w:val="0"/>
          <w:numId w:val="24"/>
        </w:numPr>
        <w:spacing w:after="0" w:line="240" w:lineRule="auto"/>
        <w:ind w:left="1440"/>
        <w:contextualSpacing w:val="0"/>
        <w:rPr>
          <w:rFonts w:ascii="Times New Roman" w:hAnsi="Times New Roman" w:cs="Times New Roman"/>
        </w:rPr>
      </w:pPr>
      <w:r w:rsidRPr="00F15A5F">
        <w:rPr>
          <w:rFonts w:ascii="Times New Roman" w:hAnsi="Times New Roman" w:cs="Times New Roman"/>
        </w:rPr>
        <w:t>If the prefix</w:t>
      </w:r>
      <w:r w:rsidR="003E01A2">
        <w:rPr>
          <w:rFonts w:ascii="Times New Roman" w:hAnsi="Times New Roman" w:cs="Times New Roman"/>
        </w:rPr>
        <w:t>/</w:t>
      </w:r>
      <w:r w:rsidRPr="00F15A5F">
        <w:rPr>
          <w:rFonts w:ascii="Times New Roman" w:hAnsi="Times New Roman" w:cs="Times New Roman"/>
        </w:rPr>
        <w:t>suffix begins with the same letter that the base</w:t>
      </w:r>
      <w:r w:rsidR="003E01A2">
        <w:rPr>
          <w:rFonts w:ascii="Times New Roman" w:hAnsi="Times New Roman" w:cs="Times New Roman"/>
        </w:rPr>
        <w:t xml:space="preserve"> word begins or ends with: e.g., anti-inflation </w:t>
      </w:r>
      <w:r w:rsidR="003E01A2">
        <w:rPr>
          <w:rFonts w:ascii="Times New Roman" w:hAnsi="Times New Roman" w:cs="Times New Roman"/>
          <w:i/>
        </w:rPr>
        <w:t xml:space="preserve">or </w:t>
      </w:r>
      <w:r w:rsidR="003E01A2">
        <w:rPr>
          <w:rFonts w:ascii="Times New Roman" w:hAnsi="Times New Roman" w:cs="Times New Roman"/>
        </w:rPr>
        <w:t>troll-like</w:t>
      </w:r>
      <w:r w:rsidRPr="00F15A5F">
        <w:rPr>
          <w:rFonts w:ascii="Times New Roman" w:hAnsi="Times New Roman" w:cs="Times New Roman"/>
        </w:rPr>
        <w:t xml:space="preserve"> </w:t>
      </w:r>
    </w:p>
    <w:p w:rsidR="00F15A5F" w:rsidRPr="00F15A5F" w:rsidRDefault="00F15A5F" w:rsidP="00F15A5F">
      <w:pPr>
        <w:pStyle w:val="ListParagraph"/>
        <w:numPr>
          <w:ilvl w:val="0"/>
          <w:numId w:val="18"/>
        </w:numPr>
        <w:spacing w:before="360" w:after="0" w:line="240" w:lineRule="auto"/>
        <w:contextualSpacing w:val="0"/>
        <w:rPr>
          <w:rFonts w:ascii="Times New Roman" w:hAnsi="Times New Roman" w:cs="Times New Roman"/>
        </w:rPr>
      </w:pPr>
      <w:r w:rsidRPr="00F15A5F">
        <w:rPr>
          <w:rFonts w:ascii="Times New Roman" w:hAnsi="Times New Roman" w:cs="Times New Roman"/>
          <w:b/>
        </w:rPr>
        <w:t>Divided Words</w:t>
      </w:r>
      <w:r w:rsidR="003E01A2">
        <w:rPr>
          <w:rFonts w:ascii="Times New Roman" w:hAnsi="Times New Roman" w:cs="Times New Roman"/>
          <w:b/>
        </w:rPr>
        <w:t xml:space="preserve"> </w:t>
      </w:r>
      <w:r w:rsidR="003E01A2">
        <w:rPr>
          <w:rFonts w:ascii="Times New Roman" w:hAnsi="Times New Roman" w:cs="Times New Roman"/>
        </w:rPr>
        <w:t>should only be</w:t>
      </w:r>
      <w:r w:rsidRPr="00F15A5F">
        <w:rPr>
          <w:rFonts w:ascii="Times New Roman" w:hAnsi="Times New Roman" w:cs="Times New Roman"/>
        </w:rPr>
        <w:t xml:space="preserve"> </w:t>
      </w:r>
      <w:r w:rsidR="003E01A2">
        <w:rPr>
          <w:rFonts w:ascii="Times New Roman" w:hAnsi="Times New Roman" w:cs="Times New Roman"/>
        </w:rPr>
        <w:t>broken</w:t>
      </w:r>
      <w:r w:rsidRPr="00F15A5F">
        <w:rPr>
          <w:rFonts w:ascii="Times New Roman" w:hAnsi="Times New Roman" w:cs="Times New Roman"/>
        </w:rPr>
        <w:t xml:space="preserve"> between syllables  </w:t>
      </w:r>
    </w:p>
    <w:p w:rsidR="00F15A5F" w:rsidRPr="00F15A5F" w:rsidRDefault="00F15A5F" w:rsidP="00F15A5F">
      <w:pPr>
        <w:pStyle w:val="ListParagraph"/>
        <w:numPr>
          <w:ilvl w:val="0"/>
          <w:numId w:val="28"/>
        </w:numPr>
        <w:spacing w:after="0" w:line="240" w:lineRule="auto"/>
        <w:ind w:left="1440"/>
        <w:contextualSpacing w:val="0"/>
        <w:rPr>
          <w:rFonts w:ascii="Times New Roman" w:hAnsi="Times New Roman" w:cs="Times New Roman"/>
        </w:rPr>
      </w:pPr>
      <w:r w:rsidRPr="00F15A5F">
        <w:rPr>
          <w:rFonts w:ascii="Times New Roman" w:hAnsi="Times New Roman" w:cs="Times New Roman"/>
        </w:rPr>
        <w:t>For already hyphenated words, divide the word at the hyphen</w:t>
      </w:r>
      <w:r w:rsidR="003E01A2">
        <w:rPr>
          <w:rFonts w:ascii="Times New Roman" w:hAnsi="Times New Roman" w:cs="Times New Roman"/>
        </w:rPr>
        <w:t>: e.g., mass-produced</w:t>
      </w:r>
      <w:r w:rsidRPr="00F15A5F">
        <w:rPr>
          <w:rFonts w:ascii="Times New Roman" w:hAnsi="Times New Roman" w:cs="Times New Roman"/>
        </w:rPr>
        <w:t xml:space="preserve"> </w:t>
      </w:r>
    </w:p>
    <w:p w:rsidR="00F15A5F" w:rsidRPr="00F15A5F" w:rsidRDefault="00F15A5F" w:rsidP="003E01A2">
      <w:pPr>
        <w:pStyle w:val="ListParagraph"/>
        <w:spacing w:after="0" w:line="240" w:lineRule="auto"/>
        <w:ind w:left="2073" w:firstLine="0"/>
        <w:contextualSpacing w:val="0"/>
        <w:rPr>
          <w:rFonts w:ascii="Times New Roman" w:hAnsi="Times New Roman" w:cs="Times New Roman"/>
        </w:rPr>
      </w:pPr>
    </w:p>
    <w:p w:rsidR="00F15A5F" w:rsidRDefault="00F15A5F" w:rsidP="00F15A5F">
      <w:pPr>
        <w:spacing w:after="0" w:line="240" w:lineRule="auto"/>
        <w:rPr>
          <w:rFonts w:ascii="Times New Roman" w:hAnsi="Times New Roman" w:cs="Times New Roman"/>
        </w:rPr>
      </w:pPr>
    </w:p>
    <w:p w:rsidR="005C759C" w:rsidRDefault="005C759C" w:rsidP="00F15A5F">
      <w:pPr>
        <w:spacing w:after="120" w:line="240" w:lineRule="auto"/>
        <w:ind w:left="0" w:firstLine="0"/>
        <w:rPr>
          <w:rFonts w:ascii="Times New Roman" w:hAnsi="Times New Roman" w:cs="Times New Roman"/>
          <w:b/>
          <w:sz w:val="28"/>
          <w:szCs w:val="28"/>
        </w:rPr>
      </w:pPr>
    </w:p>
    <w:p w:rsidR="003E01A2" w:rsidRDefault="003E01A2" w:rsidP="00F15A5F">
      <w:pPr>
        <w:spacing w:after="120" w:line="240" w:lineRule="auto"/>
        <w:ind w:left="0" w:firstLine="0"/>
        <w:rPr>
          <w:rFonts w:ascii="Times New Roman" w:hAnsi="Times New Roman" w:cs="Times New Roman"/>
          <w:b/>
          <w:sz w:val="28"/>
          <w:szCs w:val="28"/>
        </w:rPr>
      </w:pPr>
    </w:p>
    <w:p w:rsidR="003E01A2" w:rsidRDefault="003E01A2" w:rsidP="00F15A5F">
      <w:pPr>
        <w:spacing w:after="120" w:line="240" w:lineRule="auto"/>
        <w:ind w:left="0" w:firstLine="0"/>
        <w:rPr>
          <w:rFonts w:ascii="Times New Roman" w:hAnsi="Times New Roman" w:cs="Times New Roman"/>
          <w:b/>
          <w:sz w:val="28"/>
          <w:szCs w:val="28"/>
        </w:rPr>
      </w:pPr>
    </w:p>
    <w:p w:rsidR="005C759C" w:rsidRPr="00DD2070" w:rsidRDefault="005C759C" w:rsidP="005C759C">
      <w:pPr>
        <w:spacing w:after="120" w:line="240" w:lineRule="auto"/>
        <w:jc w:val="center"/>
        <w:rPr>
          <w:rFonts w:ascii="Times New Roman" w:hAnsi="Times New Roman" w:cs="Times New Roman"/>
          <w:b/>
          <w:sz w:val="28"/>
          <w:szCs w:val="28"/>
        </w:rPr>
      </w:pPr>
      <w:r w:rsidRPr="00DD2070">
        <w:rPr>
          <w:rFonts w:ascii="Times New Roman" w:hAnsi="Times New Roman" w:cs="Times New Roman"/>
          <w:b/>
          <w:sz w:val="28"/>
          <w:szCs w:val="28"/>
        </w:rPr>
        <w:t>Ellipses and the Slash</w:t>
      </w:r>
    </w:p>
    <w:p w:rsidR="005C759C" w:rsidRPr="00726EC6" w:rsidRDefault="005C759C" w:rsidP="00726EC6">
      <w:pPr>
        <w:pStyle w:val="ListParagraph"/>
        <w:spacing w:before="360" w:after="0" w:line="240" w:lineRule="auto"/>
        <w:ind w:firstLine="0"/>
        <w:contextualSpacing w:val="0"/>
        <w:rPr>
          <w:rFonts w:ascii="Times New Roman" w:hAnsi="Times New Roman" w:cs="Times New Roman"/>
          <w:sz w:val="16"/>
          <w:szCs w:val="16"/>
        </w:rPr>
      </w:pPr>
      <w:r>
        <w:rPr>
          <w:rFonts w:ascii="Times New Roman" w:hAnsi="Times New Roman" w:cs="Times New Roman"/>
          <w:b/>
        </w:rPr>
        <w:t>Ellipses</w:t>
      </w:r>
      <w:r w:rsidR="003E01A2">
        <w:rPr>
          <w:rFonts w:ascii="Times New Roman" w:hAnsi="Times New Roman" w:cs="Times New Roman"/>
          <w:b/>
        </w:rPr>
        <w:t xml:space="preserve"> </w:t>
      </w:r>
      <w:r w:rsidR="003E01A2">
        <w:rPr>
          <w:rFonts w:ascii="Times New Roman" w:hAnsi="Times New Roman" w:cs="Times New Roman"/>
        </w:rPr>
        <w:t>are the three dots (…) that indicate an omission from a quote or passage or a pause.</w:t>
      </w:r>
    </w:p>
    <w:p w:rsidR="00726EC6" w:rsidRPr="00726EC6" w:rsidRDefault="00726EC6" w:rsidP="00726EC6">
      <w:pPr>
        <w:pStyle w:val="ListParagraph"/>
        <w:spacing w:before="360" w:after="0" w:line="240" w:lineRule="auto"/>
        <w:ind w:firstLine="0"/>
        <w:contextualSpacing w:val="0"/>
        <w:rPr>
          <w:rFonts w:ascii="Times New Roman" w:hAnsi="Times New Roman" w:cs="Times New Roman"/>
          <w:sz w:val="16"/>
          <w:szCs w:val="16"/>
        </w:rPr>
      </w:pPr>
    </w:p>
    <w:p w:rsidR="005C759C" w:rsidRPr="00DD2070" w:rsidRDefault="005C759C" w:rsidP="005C759C">
      <w:pPr>
        <w:pStyle w:val="ListParagraph"/>
        <w:numPr>
          <w:ilvl w:val="0"/>
          <w:numId w:val="8"/>
        </w:numPr>
        <w:spacing w:after="0" w:line="240" w:lineRule="auto"/>
        <w:ind w:left="1440"/>
        <w:contextualSpacing w:val="0"/>
        <w:rPr>
          <w:rFonts w:ascii="Times New Roman" w:hAnsi="Times New Roman" w:cs="Times New Roman"/>
        </w:rPr>
      </w:pPr>
      <w:r>
        <w:rPr>
          <w:rFonts w:ascii="Times New Roman" w:hAnsi="Times New Roman" w:cs="Times New Roman"/>
        </w:rPr>
        <w:t>In</w:t>
      </w:r>
      <w:bookmarkStart w:id="0" w:name="_GoBack"/>
      <w:bookmarkEnd w:id="0"/>
      <w:r>
        <w:rPr>
          <w:rFonts w:ascii="Times New Roman" w:hAnsi="Times New Roman" w:cs="Times New Roman"/>
        </w:rPr>
        <w:t>dicating an Omission</w:t>
      </w:r>
      <w:r w:rsidRPr="00DD2070">
        <w:rPr>
          <w:rFonts w:ascii="Times New Roman" w:hAnsi="Times New Roman" w:cs="Times New Roman"/>
        </w:rPr>
        <w:t xml:space="preserve">:  </w:t>
      </w:r>
    </w:p>
    <w:p w:rsidR="005C759C" w:rsidRPr="002C3324" w:rsidRDefault="005C759C" w:rsidP="005C759C">
      <w:pPr>
        <w:pStyle w:val="ListParagraph"/>
        <w:numPr>
          <w:ilvl w:val="0"/>
          <w:numId w:val="9"/>
        </w:numPr>
        <w:spacing w:after="0" w:line="240" w:lineRule="auto"/>
        <w:ind w:left="2073" w:hanging="187"/>
        <w:contextualSpacing w:val="0"/>
        <w:rPr>
          <w:rFonts w:ascii="Times New Roman" w:hAnsi="Times New Roman" w:cs="Times New Roman"/>
        </w:rPr>
      </w:pPr>
      <w:r w:rsidRPr="005D2261">
        <w:rPr>
          <w:rFonts w:ascii="Times New Roman" w:hAnsi="Times New Roman" w:cs="Times New Roman"/>
        </w:rPr>
        <w:t xml:space="preserve">Considering the standard test, Gee wrote, “For example, in one task subjects were given pictures of a hammer, a saw, a log, and a hatchet and asked to say which three go together.  Literate were generally willing to say that the hammer, hatchet, and saw go together …, thus grouping the objects on the basis of abstract and meaning” (76). </w:t>
      </w:r>
    </w:p>
    <w:p w:rsidR="005C759C" w:rsidRPr="00DD2070" w:rsidRDefault="005C759C" w:rsidP="005C759C">
      <w:pPr>
        <w:pStyle w:val="ListParagraph"/>
        <w:numPr>
          <w:ilvl w:val="0"/>
          <w:numId w:val="8"/>
        </w:numPr>
        <w:spacing w:after="0" w:line="240" w:lineRule="auto"/>
        <w:ind w:left="1440"/>
        <w:contextualSpacing w:val="0"/>
        <w:rPr>
          <w:rFonts w:ascii="Times New Roman" w:hAnsi="Times New Roman" w:cs="Times New Roman"/>
        </w:rPr>
      </w:pPr>
      <w:r w:rsidRPr="00DD2070">
        <w:rPr>
          <w:rFonts w:ascii="Times New Roman" w:hAnsi="Times New Roman" w:cs="Times New Roman"/>
        </w:rPr>
        <w:t xml:space="preserve">Indicating a pause:  Ellipses can be used to indicate time and as a fading away. </w:t>
      </w:r>
    </w:p>
    <w:p w:rsidR="005C759C" w:rsidRDefault="005C759C" w:rsidP="005C759C">
      <w:pPr>
        <w:pStyle w:val="ListParagraph"/>
        <w:numPr>
          <w:ilvl w:val="0"/>
          <w:numId w:val="10"/>
        </w:numPr>
        <w:spacing w:after="0" w:line="240" w:lineRule="auto"/>
        <w:ind w:left="2073" w:hanging="187"/>
        <w:contextualSpacing w:val="0"/>
        <w:rPr>
          <w:rFonts w:ascii="Times New Roman" w:hAnsi="Times New Roman" w:cs="Times New Roman"/>
        </w:rPr>
      </w:pPr>
      <w:r w:rsidRPr="005D2261">
        <w:rPr>
          <w:rFonts w:ascii="Times New Roman" w:hAnsi="Times New Roman" w:cs="Times New Roman"/>
        </w:rPr>
        <w:t xml:space="preserve">The young woman held tight to her dying father’s hand and the machine beeped...beeped…beeped, and he sighed, and then he was gone…. </w:t>
      </w:r>
    </w:p>
    <w:p w:rsidR="005C759C" w:rsidRDefault="005C759C" w:rsidP="00726EC6">
      <w:pPr>
        <w:pStyle w:val="ListParagraph"/>
        <w:spacing w:before="360" w:after="0" w:line="240" w:lineRule="auto"/>
        <w:ind w:firstLine="0"/>
        <w:contextualSpacing w:val="0"/>
        <w:rPr>
          <w:rFonts w:ascii="Times New Roman" w:hAnsi="Times New Roman" w:cs="Times New Roman"/>
        </w:rPr>
      </w:pPr>
      <w:r w:rsidRPr="00FC6BE6">
        <w:rPr>
          <w:rFonts w:ascii="Times New Roman" w:hAnsi="Times New Roman" w:cs="Times New Roman"/>
          <w:b/>
        </w:rPr>
        <w:t>Slashes</w:t>
      </w:r>
      <w:r w:rsidR="00726EC6" w:rsidRPr="00726EC6">
        <w:rPr>
          <w:rFonts w:ascii="Times New Roman" w:hAnsi="Times New Roman" w:cs="Times New Roman"/>
        </w:rPr>
        <w:t xml:space="preserve"> </w:t>
      </w:r>
      <w:r w:rsidR="00726EC6">
        <w:rPr>
          <w:rFonts w:ascii="Times New Roman" w:hAnsi="Times New Roman" w:cs="Times New Roman"/>
        </w:rPr>
        <w:t xml:space="preserve">typically (a) </w:t>
      </w:r>
      <w:r w:rsidR="00726EC6" w:rsidRPr="00FC6BE6">
        <w:rPr>
          <w:rFonts w:ascii="Times New Roman" w:hAnsi="Times New Roman" w:cs="Times New Roman"/>
        </w:rPr>
        <w:t>mark line division in poetry quoted within a running text,</w:t>
      </w:r>
      <w:r w:rsidR="00726EC6">
        <w:rPr>
          <w:rFonts w:ascii="Times New Roman" w:hAnsi="Times New Roman" w:cs="Times New Roman"/>
        </w:rPr>
        <w:t xml:space="preserve"> (b)</w:t>
      </w:r>
      <w:r w:rsidR="00726EC6" w:rsidRPr="00FC6BE6">
        <w:rPr>
          <w:rFonts w:ascii="Times New Roman" w:hAnsi="Times New Roman" w:cs="Times New Roman"/>
        </w:rPr>
        <w:t xml:space="preserve"> indicate a choice,</w:t>
      </w:r>
      <w:r w:rsidR="00726EC6">
        <w:rPr>
          <w:rFonts w:ascii="Times New Roman" w:hAnsi="Times New Roman" w:cs="Times New Roman"/>
        </w:rPr>
        <w:t xml:space="preserve"> or</w:t>
      </w:r>
      <w:r w:rsidR="00726EC6" w:rsidRPr="00FC6BE6">
        <w:rPr>
          <w:rFonts w:ascii="Times New Roman" w:hAnsi="Times New Roman" w:cs="Times New Roman"/>
        </w:rPr>
        <w:t xml:space="preserve"> </w:t>
      </w:r>
      <w:r w:rsidR="00726EC6">
        <w:rPr>
          <w:rFonts w:ascii="Times New Roman" w:hAnsi="Times New Roman" w:cs="Times New Roman"/>
        </w:rPr>
        <w:t xml:space="preserve">(c) </w:t>
      </w:r>
      <w:r w:rsidR="00726EC6" w:rsidRPr="00FC6BE6">
        <w:rPr>
          <w:rFonts w:ascii="Times New Roman" w:hAnsi="Times New Roman" w:cs="Times New Roman"/>
        </w:rPr>
        <w:t>offer alternative</w:t>
      </w:r>
      <w:r w:rsidR="00726EC6">
        <w:rPr>
          <w:rFonts w:ascii="Times New Roman" w:hAnsi="Times New Roman" w:cs="Times New Roman"/>
        </w:rPr>
        <w:t>s</w:t>
      </w:r>
      <w:r w:rsidR="00726EC6" w:rsidRPr="00FC6BE6">
        <w:rPr>
          <w:rFonts w:ascii="Times New Roman" w:hAnsi="Times New Roman" w:cs="Times New Roman"/>
        </w:rPr>
        <w:t>.</w:t>
      </w:r>
    </w:p>
    <w:p w:rsidR="00726EC6" w:rsidRPr="00726EC6" w:rsidRDefault="00726EC6" w:rsidP="00726EC6">
      <w:pPr>
        <w:pStyle w:val="ListParagraph"/>
        <w:spacing w:before="360" w:after="0" w:line="240" w:lineRule="auto"/>
        <w:ind w:firstLine="0"/>
        <w:contextualSpacing w:val="0"/>
        <w:rPr>
          <w:rFonts w:ascii="Times New Roman" w:hAnsi="Times New Roman" w:cs="Times New Roman"/>
          <w:sz w:val="16"/>
          <w:szCs w:val="16"/>
        </w:rPr>
      </w:pPr>
    </w:p>
    <w:p w:rsidR="005C759C" w:rsidRPr="002C3324" w:rsidRDefault="005C759C" w:rsidP="005C759C">
      <w:pPr>
        <w:pStyle w:val="ListParagraph"/>
        <w:numPr>
          <w:ilvl w:val="0"/>
          <w:numId w:val="11"/>
        </w:numPr>
        <w:spacing w:after="0" w:line="240" w:lineRule="auto"/>
        <w:ind w:left="1440"/>
        <w:contextualSpacing w:val="0"/>
        <w:rPr>
          <w:rFonts w:ascii="Times New Roman" w:hAnsi="Times New Roman" w:cs="Times New Roman"/>
        </w:rPr>
      </w:pPr>
      <w:r w:rsidRPr="002C3324">
        <w:rPr>
          <w:rFonts w:ascii="Times New Roman" w:hAnsi="Times New Roman" w:cs="Times New Roman"/>
        </w:rPr>
        <w:t>Divisions in poetry</w:t>
      </w:r>
    </w:p>
    <w:p w:rsidR="005C759C" w:rsidRPr="00E06ADA" w:rsidRDefault="00726EC6" w:rsidP="005C759C">
      <w:pPr>
        <w:pStyle w:val="ListParagraph"/>
        <w:numPr>
          <w:ilvl w:val="0"/>
          <w:numId w:val="12"/>
        </w:numPr>
        <w:spacing w:after="0" w:line="240" w:lineRule="auto"/>
        <w:ind w:left="2073" w:hanging="187"/>
        <w:contextualSpacing w:val="0"/>
        <w:rPr>
          <w:rFonts w:ascii="Times New Roman" w:hAnsi="Times New Roman" w:cs="Times New Roman"/>
        </w:rPr>
      </w:pPr>
      <w:r>
        <w:rPr>
          <w:rFonts w:ascii="Times New Roman" w:hAnsi="Times New Roman" w:cs="Times New Roman"/>
        </w:rPr>
        <w:t xml:space="preserve"> </w:t>
      </w:r>
      <w:r w:rsidR="005C759C" w:rsidRPr="00E06ADA">
        <w:rPr>
          <w:rFonts w:ascii="Times New Roman" w:hAnsi="Times New Roman" w:cs="Times New Roman"/>
        </w:rPr>
        <w:t xml:space="preserve">In Frost’s, poem, “Stopping by Woods on a Snowy Evening,” the events unfold as he describes among other things his horse. He writes: “My little horse must think it queer/ </w:t>
      </w:r>
      <w:proofErr w:type="gramStart"/>
      <w:r w:rsidR="005C759C" w:rsidRPr="00E06ADA">
        <w:rPr>
          <w:rFonts w:ascii="Times New Roman" w:hAnsi="Times New Roman" w:cs="Times New Roman"/>
        </w:rPr>
        <w:t>To</w:t>
      </w:r>
      <w:proofErr w:type="gramEnd"/>
      <w:r w:rsidR="005C759C" w:rsidRPr="00E06ADA">
        <w:rPr>
          <w:rFonts w:ascii="Times New Roman" w:hAnsi="Times New Roman" w:cs="Times New Roman"/>
        </w:rPr>
        <w:t xml:space="preserve"> stop without a farmhouse near/Between the woods and frozen lake.”</w:t>
      </w:r>
    </w:p>
    <w:p w:rsidR="00726EC6" w:rsidRDefault="00726EC6" w:rsidP="00726EC6">
      <w:pPr>
        <w:pStyle w:val="ListParagraph"/>
        <w:numPr>
          <w:ilvl w:val="0"/>
          <w:numId w:val="11"/>
        </w:numPr>
        <w:spacing w:after="0" w:line="240" w:lineRule="auto"/>
        <w:ind w:left="1440"/>
        <w:contextualSpacing w:val="0"/>
        <w:rPr>
          <w:rFonts w:ascii="Times New Roman" w:hAnsi="Times New Roman" w:cs="Times New Roman"/>
        </w:rPr>
      </w:pPr>
      <w:r>
        <w:rPr>
          <w:rFonts w:ascii="Times New Roman" w:hAnsi="Times New Roman" w:cs="Times New Roman"/>
        </w:rPr>
        <w:t>Offering alternatives:</w:t>
      </w:r>
    </w:p>
    <w:p w:rsidR="00726EC6" w:rsidRDefault="00726EC6" w:rsidP="00726EC6">
      <w:pPr>
        <w:pStyle w:val="ListParagraph"/>
        <w:numPr>
          <w:ilvl w:val="0"/>
          <w:numId w:val="30"/>
        </w:numPr>
        <w:tabs>
          <w:tab w:val="left" w:pos="2430"/>
        </w:tabs>
        <w:spacing w:after="0" w:line="240" w:lineRule="auto"/>
        <w:ind w:left="2070" w:hanging="180"/>
        <w:rPr>
          <w:rFonts w:ascii="Times New Roman" w:hAnsi="Times New Roman" w:cs="Times New Roman"/>
        </w:rPr>
      </w:pPr>
      <w:r>
        <w:rPr>
          <w:rFonts w:ascii="Times New Roman" w:hAnsi="Times New Roman" w:cs="Times New Roman"/>
        </w:rPr>
        <w:t xml:space="preserve"> </w:t>
      </w:r>
      <w:r w:rsidRPr="00726EC6">
        <w:rPr>
          <w:rFonts w:ascii="Times New Roman" w:hAnsi="Times New Roman" w:cs="Times New Roman"/>
        </w:rPr>
        <w:t>He was faced with an “either/or” problem instead of a “both/and” solution.</w:t>
      </w:r>
    </w:p>
    <w:p w:rsidR="005C759C" w:rsidRPr="00726EC6" w:rsidRDefault="005C759C" w:rsidP="00726EC6">
      <w:pPr>
        <w:pStyle w:val="ListParagraph"/>
        <w:numPr>
          <w:ilvl w:val="0"/>
          <w:numId w:val="11"/>
        </w:numPr>
        <w:spacing w:after="0" w:line="240" w:lineRule="auto"/>
        <w:ind w:left="1440"/>
        <w:rPr>
          <w:rFonts w:ascii="Times New Roman" w:hAnsi="Times New Roman" w:cs="Times New Roman"/>
        </w:rPr>
      </w:pPr>
      <w:r w:rsidRPr="00726EC6">
        <w:rPr>
          <w:rFonts w:ascii="Times New Roman" w:hAnsi="Times New Roman" w:cs="Times New Roman"/>
        </w:rPr>
        <w:t>Indicate a choice</w:t>
      </w:r>
    </w:p>
    <w:p w:rsidR="005C759C" w:rsidRDefault="00726EC6" w:rsidP="005C759C">
      <w:pPr>
        <w:pStyle w:val="ListParagraph"/>
        <w:numPr>
          <w:ilvl w:val="0"/>
          <w:numId w:val="13"/>
        </w:numPr>
        <w:spacing w:after="0" w:line="240" w:lineRule="auto"/>
        <w:ind w:left="2073" w:hanging="187"/>
        <w:contextualSpacing w:val="0"/>
        <w:rPr>
          <w:rFonts w:ascii="Times New Roman" w:hAnsi="Times New Roman" w:cs="Times New Roman"/>
        </w:rPr>
      </w:pPr>
      <w:r>
        <w:rPr>
          <w:rFonts w:ascii="Times New Roman" w:hAnsi="Times New Roman" w:cs="Times New Roman"/>
        </w:rPr>
        <w:t xml:space="preserve"> </w:t>
      </w:r>
      <w:r w:rsidR="005C759C" w:rsidRPr="00E06ADA">
        <w:rPr>
          <w:rFonts w:ascii="Times New Roman" w:hAnsi="Times New Roman" w:cs="Times New Roman"/>
        </w:rPr>
        <w:t>Please answer with either T/F.</w:t>
      </w:r>
    </w:p>
    <w:p w:rsidR="005C759C" w:rsidRDefault="00726EC6" w:rsidP="005C759C">
      <w:pPr>
        <w:pStyle w:val="ListParagraph"/>
        <w:numPr>
          <w:ilvl w:val="0"/>
          <w:numId w:val="13"/>
        </w:numPr>
        <w:spacing w:after="0" w:line="240" w:lineRule="auto"/>
        <w:ind w:left="2073" w:hanging="187"/>
        <w:contextualSpacing w:val="0"/>
        <w:rPr>
          <w:rFonts w:ascii="Times New Roman" w:hAnsi="Times New Roman" w:cs="Times New Roman"/>
        </w:rPr>
      </w:pPr>
      <w:r>
        <w:rPr>
          <w:rFonts w:ascii="Times New Roman" w:hAnsi="Times New Roman" w:cs="Times New Roman"/>
        </w:rPr>
        <w:t xml:space="preserve"> </w:t>
      </w:r>
      <w:r w:rsidR="005C759C" w:rsidRPr="005C759C">
        <w:rPr>
          <w:rFonts w:ascii="Times New Roman" w:hAnsi="Times New Roman" w:cs="Times New Roman"/>
        </w:rPr>
        <w:t>The restrooms are marked m/f.</w:t>
      </w:r>
    </w:p>
    <w:p w:rsidR="00726EC6" w:rsidRPr="00726EC6" w:rsidRDefault="00726EC6" w:rsidP="00726EC6">
      <w:pPr>
        <w:spacing w:after="0" w:line="240" w:lineRule="auto"/>
        <w:rPr>
          <w:rFonts w:ascii="Times New Roman" w:hAnsi="Times New Roman" w:cs="Times New Roman"/>
        </w:rPr>
      </w:pPr>
    </w:p>
    <w:sectPr w:rsidR="00726EC6" w:rsidRPr="00726EC6" w:rsidSect="00854DA2">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DA2" w:rsidRDefault="00854DA2" w:rsidP="00854DA2">
      <w:pPr>
        <w:spacing w:after="0" w:line="240" w:lineRule="auto"/>
      </w:pPr>
      <w:r>
        <w:separator/>
      </w:r>
    </w:p>
  </w:endnote>
  <w:endnote w:type="continuationSeparator" w:id="0">
    <w:p w:rsidR="00854DA2" w:rsidRDefault="00854DA2" w:rsidP="00854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DA2" w:rsidRDefault="00854DA2" w:rsidP="00854DA2">
      <w:pPr>
        <w:spacing w:after="0" w:line="240" w:lineRule="auto"/>
      </w:pPr>
      <w:r>
        <w:separator/>
      </w:r>
    </w:p>
  </w:footnote>
  <w:footnote w:type="continuationSeparator" w:id="0">
    <w:p w:rsidR="00854DA2" w:rsidRDefault="00854DA2" w:rsidP="00854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EDB" w:rsidRDefault="00692EDB">
    <w:pPr>
      <w:pStyle w:val="Header"/>
    </w:pPr>
    <w:r>
      <w:rPr>
        <w:noProof/>
      </w:rPr>
      <w:drawing>
        <wp:inline distT="0" distB="0" distL="0" distR="0" wp14:anchorId="284708BD" wp14:editId="4826FA93">
          <wp:extent cx="5934075" cy="828675"/>
          <wp:effectExtent l="0" t="0" r="9525" b="9525"/>
          <wp:docPr id="1" name="Picture 1" descr="W:\AcademicAffairs\WritingCenter\Walton_business_communications_center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cademicAffairs\WritingCenter\Walton_business_communications_center_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28675"/>
                  </a:xfrm>
                  <a:prstGeom prst="rect">
                    <a:avLst/>
                  </a:prstGeom>
                  <a:noFill/>
                  <a:ln>
                    <a:noFill/>
                  </a:ln>
                </pic:spPr>
              </pic:pic>
            </a:graphicData>
          </a:graphic>
        </wp:inline>
      </w:drawing>
    </w:r>
    <w:r>
      <w:rPr>
        <w:noProof/>
      </w:rPr>
      <mc:AlternateContent>
        <mc:Choice Requires="wpg">
          <w:drawing>
            <wp:inline distT="0" distB="0" distL="0" distR="0" wp14:anchorId="37503BF2" wp14:editId="1C187587">
              <wp:extent cx="5943600" cy="19050"/>
              <wp:effectExtent l="0" t="0" r="0" b="0"/>
              <wp:docPr id="3414" name="Group 3414"/>
              <wp:cNvGraphicFramePr/>
              <a:graphic xmlns:a="http://schemas.openxmlformats.org/drawingml/2006/main">
                <a:graphicData uri="http://schemas.microsoft.com/office/word/2010/wordprocessingGroup">
                  <wpg:wgp>
                    <wpg:cNvGrpSpPr/>
                    <wpg:grpSpPr>
                      <a:xfrm>
                        <a:off x="0" y="0"/>
                        <a:ext cx="5943600" cy="19050"/>
                        <a:chOff x="0" y="0"/>
                        <a:chExt cx="5944870" cy="19811"/>
                      </a:xfrm>
                    </wpg:grpSpPr>
                    <wps:wsp>
                      <wps:cNvPr id="4309" name="Shape 4309"/>
                      <wps:cNvSpPr/>
                      <wps:spPr>
                        <a:xfrm>
                          <a:off x="0" y="0"/>
                          <a:ext cx="5943600" cy="19685"/>
                        </a:xfrm>
                        <a:custGeom>
                          <a:avLst/>
                          <a:gdLst/>
                          <a:ahLst/>
                          <a:cxnLst/>
                          <a:rect l="0" t="0" r="0" b="0"/>
                          <a:pathLst>
                            <a:path w="5943600" h="19685">
                              <a:moveTo>
                                <a:pt x="0" y="0"/>
                              </a:moveTo>
                              <a:lnTo>
                                <a:pt x="5943600" y="0"/>
                              </a:lnTo>
                              <a:lnTo>
                                <a:pt x="5943600" y="19685"/>
                              </a:lnTo>
                              <a:lnTo>
                                <a:pt x="0" y="19685"/>
                              </a:lnTo>
                              <a:lnTo>
                                <a:pt x="0" y="0"/>
                              </a:lnTo>
                            </a:path>
                          </a:pathLst>
                        </a:custGeom>
                        <a:solidFill>
                          <a:srgbClr val="A0A0A0"/>
                        </a:solidFill>
                        <a:ln w="0" cap="flat">
                          <a:noFill/>
                          <a:miter lim="127000"/>
                        </a:ln>
                        <a:effectLst/>
                      </wps:spPr>
                      <wps:bodyPr/>
                    </wps:wsp>
                    <wps:wsp>
                      <wps:cNvPr id="4310" name="Shape 4310"/>
                      <wps:cNvSpPr/>
                      <wps:spPr>
                        <a:xfrm>
                          <a:off x="30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4311" name="Shape 4311"/>
                      <wps:cNvSpPr/>
                      <wps:spPr>
                        <a:xfrm>
                          <a:off x="3353" y="0"/>
                          <a:ext cx="5938393" cy="9144"/>
                        </a:xfrm>
                        <a:custGeom>
                          <a:avLst/>
                          <a:gdLst/>
                          <a:ahLst/>
                          <a:cxnLst/>
                          <a:rect l="0" t="0" r="0" b="0"/>
                          <a:pathLst>
                            <a:path w="5938393" h="9144">
                              <a:moveTo>
                                <a:pt x="0" y="0"/>
                              </a:moveTo>
                              <a:lnTo>
                                <a:pt x="5938393" y="0"/>
                              </a:lnTo>
                              <a:lnTo>
                                <a:pt x="5938393" y="9144"/>
                              </a:lnTo>
                              <a:lnTo>
                                <a:pt x="0" y="9144"/>
                              </a:lnTo>
                              <a:lnTo>
                                <a:pt x="0" y="0"/>
                              </a:lnTo>
                            </a:path>
                          </a:pathLst>
                        </a:custGeom>
                        <a:solidFill>
                          <a:srgbClr val="A0A0A0"/>
                        </a:solidFill>
                        <a:ln w="0" cap="flat">
                          <a:noFill/>
                          <a:miter lim="127000"/>
                        </a:ln>
                        <a:effectLst/>
                      </wps:spPr>
                      <wps:bodyPr/>
                    </wps:wsp>
                    <wps:wsp>
                      <wps:cNvPr id="4312" name="Shape 4312"/>
                      <wps:cNvSpPr/>
                      <wps:spPr>
                        <a:xfrm>
                          <a:off x="594182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4313" name="Shape 4313"/>
                      <wps:cNvSpPr/>
                      <wps:spPr>
                        <a:xfrm>
                          <a:off x="305" y="3047"/>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A0A0A0"/>
                        </a:solidFill>
                        <a:ln w="0" cap="flat">
                          <a:noFill/>
                          <a:miter lim="127000"/>
                        </a:ln>
                        <a:effectLst/>
                      </wps:spPr>
                      <wps:bodyPr/>
                    </wps:wsp>
                    <wps:wsp>
                      <wps:cNvPr id="4314" name="Shape 4314"/>
                      <wps:cNvSpPr/>
                      <wps:spPr>
                        <a:xfrm>
                          <a:off x="5941822" y="3047"/>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E3E3E3"/>
                        </a:solidFill>
                        <a:ln w="0" cap="flat">
                          <a:noFill/>
                          <a:miter lim="127000"/>
                        </a:ln>
                        <a:effectLst/>
                      </wps:spPr>
                      <wps:bodyPr/>
                    </wps:wsp>
                    <wps:wsp>
                      <wps:cNvPr id="4315" name="Shape 4315"/>
                      <wps:cNvSpPr/>
                      <wps:spPr>
                        <a:xfrm>
                          <a:off x="305" y="1676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s:wsp>
                      <wps:cNvPr id="4316" name="Shape 4316"/>
                      <wps:cNvSpPr/>
                      <wps:spPr>
                        <a:xfrm>
                          <a:off x="3353" y="16763"/>
                          <a:ext cx="5938393" cy="9144"/>
                        </a:xfrm>
                        <a:custGeom>
                          <a:avLst/>
                          <a:gdLst/>
                          <a:ahLst/>
                          <a:cxnLst/>
                          <a:rect l="0" t="0" r="0" b="0"/>
                          <a:pathLst>
                            <a:path w="5938393" h="9144">
                              <a:moveTo>
                                <a:pt x="0" y="0"/>
                              </a:moveTo>
                              <a:lnTo>
                                <a:pt x="5938393" y="0"/>
                              </a:lnTo>
                              <a:lnTo>
                                <a:pt x="5938393" y="9144"/>
                              </a:lnTo>
                              <a:lnTo>
                                <a:pt x="0" y="9144"/>
                              </a:lnTo>
                              <a:lnTo>
                                <a:pt x="0" y="0"/>
                              </a:lnTo>
                            </a:path>
                          </a:pathLst>
                        </a:custGeom>
                        <a:solidFill>
                          <a:srgbClr val="E3E3E3"/>
                        </a:solidFill>
                        <a:ln w="0" cap="flat">
                          <a:noFill/>
                          <a:miter lim="127000"/>
                        </a:ln>
                        <a:effectLst/>
                      </wps:spPr>
                      <wps:bodyPr/>
                    </wps:wsp>
                    <wps:wsp>
                      <wps:cNvPr id="4317" name="Shape 4317"/>
                      <wps:cNvSpPr/>
                      <wps:spPr>
                        <a:xfrm>
                          <a:off x="5941822" y="1676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g:wgp>
                </a:graphicData>
              </a:graphic>
            </wp:inline>
          </w:drawing>
        </mc:Choice>
        <mc:Fallback>
          <w:pict>
            <v:group w14:anchorId="351DED20" id="Group 3414" o:spid="_x0000_s1026" style="width:468pt;height:1.5pt;mso-position-horizontal-relative:char;mso-position-vertical-relative:line" coordsize="5944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">
              <v:shape id="Shape 4309" o:spid="_x0000_s1027" style="position:absolute;width:59436;height:196;visibility:visible;mso-wrap-style:square;v-text-anchor:top" coordsize="594360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CKJcIA&#10;AADdAAAADwAAAGRycy9kb3ducmV2LnhtbESPQWvCQBSE7wX/w/IEb3VjKqKpq4hQ8Rothd4e2dds&#10;aPZtyD41/ntXKPQ4zMw3zHo7+FZdqY9NYAOzaQaKuAq24drA5/njdQkqCrLFNjAZuFOE7Wb0ssbC&#10;hhuXdD1JrRKEY4EGnEhXaB0rRx7jNHTEyfsJvUdJsq+17fGW4L7VeZYttMeG04LDjvaOqt/TxRvI&#10;8btsOpHLYX9Y8VDqfInuy5jJeNi9gxIa5D/81z5aA/O3bAXPN+kJ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IolwgAAAN0AAAAPAAAAAAAAAAAAAAAAAJgCAABkcnMvZG93&#10;bnJldi54bWxQSwUGAAAAAAQABAD1AAAAhwMAAAAA&#10;" path="m,l5943600,r,19685l,19685,,e" fillcolor="#a0a0a0" stroked="f" strokeweight="0">
                <v:stroke miterlimit="83231f" joinstyle="miter"/>
                <v:path arrowok="t" textboxrect="0,0,5943600,19685"/>
              </v:shape>
              <v:shape id="Shape 4310" o:spid="_x0000_s1028" style="position:absolute;left: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FcMA&#10;AADdAAAADwAAAGRycy9kb3ducmV2LnhtbERPTWuDQBC9F/IflgnkVldrCdW6CaEkJNBTrRR6G9yp&#10;StxZcVdj/n33UOjx8b6L/WJ6MdPoOssKkigGQVxb3XGjoPo8Pb6AcB5ZY2+ZFNzJwX63eigw1/bG&#10;HzSXvhEhhF2OClrvh1xKV7dk0EV2IA7cjx0N+gDHRuoRbyHc9PIpjrfSYMehocWB3lqqr+VkFHzL&#10;ryyd0vl+lpcks+/2OGXbSqnNejm8gvC0+H/xn/uiFTynSdgf3oQn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tFcMAAADdAAAADwAAAAAAAAAAAAAAAACYAgAAZHJzL2Rv&#10;d25yZXYueG1sUEsFBgAAAAAEAAQA9QAAAIgDAAAAAA==&#10;" path="m,l9144,r,9144l,9144,,e" fillcolor="#a0a0a0" stroked="f" strokeweight="0">
                <v:stroke miterlimit="83231f" joinstyle="miter"/>
                <v:path arrowok="t" textboxrect="0,0,9144,9144"/>
              </v:shape>
              <v:shape id="Shape 4311" o:spid="_x0000_s1029" style="position:absolute;left:33;width:59384;height:91;visibility:visible;mso-wrap-style:square;v-text-anchor:top" coordsize="59383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8kcQA&#10;AADdAAAADwAAAGRycy9kb3ducmV2LnhtbESPUUsDMRCE3wX/Q1jBN5s7W4qcTYsKSvGtV3/AmqyX&#10;08vucUnba3+9KRT6OMzMN8xiNYZO7WmIrbCBclKAIrbiWm4MfG3fH55AxYTssBMmA0eKsFre3iyw&#10;cnLgDe3r1KgM4VihAZ9SX2kdraeAcSI9cfZ+ZAiYshwa7QY8ZHjo9GNRzHXAlvOCx57ePNm/ehcM&#10;7Hr6/MXp8VRI+Vr7b7EfMlpj7u/Gl2dQicZ0DV/aa2dgNi1LOL/JT0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G/JHEAAAA3QAAAA8AAAAAAAAAAAAAAAAAmAIAAGRycy9k&#10;b3ducmV2LnhtbFBLBQYAAAAABAAEAPUAAACJAwAAAAA=&#10;" path="m,l5938393,r,9144l,9144,,e" fillcolor="#a0a0a0" stroked="f" strokeweight="0">
                <v:stroke miterlimit="83231f" joinstyle="miter"/>
                <v:path arrowok="t" textboxrect="0,0,5938393,9144"/>
              </v:shape>
              <v:shape id="Shape 4312" o:spid="_x0000_s1030" style="position:absolute;left:5941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HW+cUA&#10;AADdAAAADwAAAGRycy9kb3ducmV2LnhtbESPQWvCQBSE7wX/w/IEb3UTU6SJriKlouCpVgRvj+wz&#10;CWbfhuwmxn/vFoQeh5n5hlmuB1OLnlpXWVYQTyMQxLnVFRcKTr/b908QziNrrC2Tggc5WK9Gb0vM&#10;tL3zD/VHX4gAYZehgtL7JpPS5SUZdFPbEAfvaluDPsi2kLrFe4CbWs6iaC4NVhwWSmzoq6T8duyM&#10;gos8p0mX9I+d3MepPdjvLp2flJqMh80ChKfB/4df7b1W8JHEM/h7E5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db5xQAAAN0AAAAPAAAAAAAAAAAAAAAAAJgCAABkcnMv&#10;ZG93bnJldi54bWxQSwUGAAAAAAQABAD1AAAAigMAAAAA&#10;" path="m,l9144,r,9144l,9144,,e" fillcolor="#a0a0a0" stroked="f" strokeweight="0">
                <v:stroke miterlimit="83231f" joinstyle="miter"/>
                <v:path arrowok="t" textboxrect="0,0,9144,9144"/>
              </v:shape>
              <v:shape id="Shape 4313" o:spid="_x0000_s1031" style="position:absolute;left:3;top:30;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6fe8YA&#10;AADdAAAADwAAAGRycy9kb3ducmV2LnhtbESPT2vCQBTE74V+h+UJXopu/IumrtKKFUEvVfH8mn0m&#10;abJvQ3bV+O3dgtDjMDO/YWaLxpTiSrXLLSvodSMQxInVOacKjoevzgSE88gaS8uk4E4OFvPXlxnG&#10;2t74m657n4oAYRejgsz7KpbSJRkZdF1bEQfvbGuDPsg6lbrGW4CbUvajaCwN5hwWMqxomVFS7C9G&#10;wepn+3navU2Ke/U75GmRJuuR3ynVbjUf7yA8Nf4//GxvtILhoDeAv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6fe8YAAADdAAAADwAAAAAAAAAAAAAAAACYAgAAZHJz&#10;L2Rvd25yZXYueG1sUEsFBgAAAAAEAAQA9QAAAIsDAAAAAA==&#10;" path="m,l9144,r,13716l,13716,,e" fillcolor="#a0a0a0" stroked="f" strokeweight="0">
                <v:stroke miterlimit="83231f" joinstyle="miter"/>
                <v:path arrowok="t" textboxrect="0,0,9144,13716"/>
              </v:shape>
              <v:shape id="Shape 4314" o:spid="_x0000_s1032" style="position:absolute;left:59418;top:30;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L3sYA&#10;AADdAAAADwAAAGRycy9kb3ducmV2LnhtbESPzWrDMBCE74G+g9hCb4mc2BTjRjFJoNCUQsnPpbfF&#10;2tjG1spIquO8fVUo9DjMzDfMupxML0ZyvrWsYLlIQBBXVrdcK7icX+c5CB+QNfaWScGdPJSbh9ka&#10;C21vfKTxFGoRIewLVNCEMBRS+qohg35hB+LoXa0zGKJ0tdQObxFuerlKkmdpsOW40OBA+4aq7vRt&#10;IuUrv4dDmn7suqqvx70bPt+zg1JPj9P2BUSgKfyH/9pvWkGWLjP4fROf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mL3sYAAADdAAAADwAAAAAAAAAAAAAAAACYAgAAZHJz&#10;L2Rvd25yZXYueG1sUEsFBgAAAAAEAAQA9QAAAIsDAAAAAA==&#10;" path="m,l9144,r,13716l,13716,,e" fillcolor="#e3e3e3" stroked="f" strokeweight="0">
                <v:stroke miterlimit="83231f" joinstyle="miter"/>
                <v:path arrowok="t" textboxrect="0,0,9144,13716"/>
              </v:shape>
              <v:shape id="Shape 4315" o:spid="_x0000_s1033" style="position:absolute;left:3;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rg8YA&#10;AADdAAAADwAAAGRycy9kb3ducmV2LnhtbESPS4vCQBCE7wv+h6GFvYhOjA8kOooKCx5kwcfBY5tp&#10;k2CmJ2TGGP+9s7Dgsaiqr6jFqjWlaKh2hWUFw0EEgji1uuBMwfn005+BcB5ZY2mZFLzIwWrZ+Vpg&#10;ou2TD9QcfSYChF2CCnLvq0RKl+Zk0A1sRRy8m60N+iDrTOoanwFuShlH0VQaLDgs5FjRNqf0fnwY&#10;BQczvv3Gm1dD195I6yje73sXp9R3t13PQXhq/Sf8395pBePRcAJ/b8ITkMs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nrg8YAAADdAAAADwAAAAAAAAAAAAAAAACYAgAAZHJz&#10;L2Rvd25yZXYueG1sUEsFBgAAAAAEAAQA9QAAAIsDAAAAAA==&#10;" path="m,l9144,r,9144l,9144,,e" fillcolor="#e3e3e3" stroked="f" strokeweight="0">
                <v:stroke miterlimit="83231f" joinstyle="miter"/>
                <v:path arrowok="t" textboxrect="0,0,9144,9144"/>
              </v:shape>
              <v:shape id="Shape 4316" o:spid="_x0000_s1034" style="position:absolute;left:33;top:167;width:59384;height:92;visibility:visible;mso-wrap-style:square;v-text-anchor:top" coordsize="59383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HgsgA&#10;AADdAAAADwAAAGRycy9kb3ducmV2LnhtbESP3WoCMRSE7wt9h3AKvRHNWssiq1FqaaXUIv6Bt8fN&#10;cXfr5mRJoq5v3xQKvRxm5htmPG1NLS7kfGVZQb+XgCDOra64ULDbvneHIHxA1lhbJgU38jCd3N+N&#10;MdP2ymu6bEIhIoR9hgrKEJpMSp+XZND3bEMcvaN1BkOUrpDa4TXCTS2fkiSVBiuOCyU29FpSftqc&#10;jYKz++4sVzbfL+bD9KuTzpLb4fNNqceH9mUEIlAb/sN/7Q+t4HnQT+H3TXwCcvI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J4eCyAAAAN0AAAAPAAAAAAAAAAAAAAAAAJgCAABk&#10;cnMvZG93bnJldi54bWxQSwUGAAAAAAQABAD1AAAAjQMAAAAA&#10;" path="m,l5938393,r,9144l,9144,,e" fillcolor="#e3e3e3" stroked="f" strokeweight="0">
                <v:stroke miterlimit="83231f" joinstyle="miter"/>
                <v:path arrowok="t" textboxrect="0,0,5938393,9144"/>
              </v:shape>
              <v:shape id="Shape 4317" o:spid="_x0000_s1035" style="position:absolute;left:59418;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Qb8UA&#10;AADdAAAADwAAAGRycy9kb3ducmV2LnhtbESPT4vCMBTE7wt+h/CEvYimVlGpRlFhwYMs+Ofg8dk8&#10;22LzUppY67c3Cwseh5n5DbNYtaYUDdWusKxgOIhAEKdWF5wpOJ9++jMQziNrLC2Tghc5WC07XwtM&#10;tH3ygZqjz0SAsEtQQe59lUjp0pwMuoGtiIN3s7VBH2SdSV3jM8BNKeMomkiDBYeFHCva5pTejw+j&#10;4GDGt99482ro2htpHcX7fe/ilPrutus5CE+t/4T/2zutYDwaTuHvTXgCcv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19BvxQAAAN0AAAAPAAAAAAAAAAAAAAAAAJgCAABkcnMv&#10;ZG93bnJldi54bWxQSwUGAAAAAAQABAD1AAAAigMAAAAA&#10;" path="m,l9144,r,9144l,9144,,e" fillcolor="#e3e3e3" stroked="f" strokeweight="0">
                <v:stroke miterlimit="83231f" joinstyle="miter"/>
                <v:path arrowok="t" textboxrect="0,0,9144,9144"/>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A6149"/>
    <w:multiLevelType w:val="hybridMultilevel"/>
    <w:tmpl w:val="E52ED9E0"/>
    <w:lvl w:ilvl="0" w:tplc="A22AD7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A1262"/>
    <w:multiLevelType w:val="hybridMultilevel"/>
    <w:tmpl w:val="105C03AE"/>
    <w:lvl w:ilvl="0" w:tplc="04090017">
      <w:start w:val="1"/>
      <w:numFmt w:val="lowerLetter"/>
      <w:lvlText w:val="%1)"/>
      <w:lvlJc w:val="left"/>
      <w:pPr>
        <w:ind w:left="2243" w:hanging="360"/>
      </w:pPr>
    </w:lvl>
    <w:lvl w:ilvl="1" w:tplc="04090019" w:tentative="1">
      <w:start w:val="1"/>
      <w:numFmt w:val="lowerLetter"/>
      <w:lvlText w:val="%2."/>
      <w:lvlJc w:val="left"/>
      <w:pPr>
        <w:ind w:left="2963" w:hanging="360"/>
      </w:pPr>
    </w:lvl>
    <w:lvl w:ilvl="2" w:tplc="0409001B" w:tentative="1">
      <w:start w:val="1"/>
      <w:numFmt w:val="lowerRoman"/>
      <w:lvlText w:val="%3."/>
      <w:lvlJc w:val="right"/>
      <w:pPr>
        <w:ind w:left="3683" w:hanging="180"/>
      </w:pPr>
    </w:lvl>
    <w:lvl w:ilvl="3" w:tplc="0409000F" w:tentative="1">
      <w:start w:val="1"/>
      <w:numFmt w:val="decimal"/>
      <w:lvlText w:val="%4."/>
      <w:lvlJc w:val="left"/>
      <w:pPr>
        <w:ind w:left="4403" w:hanging="360"/>
      </w:pPr>
    </w:lvl>
    <w:lvl w:ilvl="4" w:tplc="04090019" w:tentative="1">
      <w:start w:val="1"/>
      <w:numFmt w:val="lowerLetter"/>
      <w:lvlText w:val="%5."/>
      <w:lvlJc w:val="left"/>
      <w:pPr>
        <w:ind w:left="5123" w:hanging="360"/>
      </w:pPr>
    </w:lvl>
    <w:lvl w:ilvl="5" w:tplc="0409001B" w:tentative="1">
      <w:start w:val="1"/>
      <w:numFmt w:val="lowerRoman"/>
      <w:lvlText w:val="%6."/>
      <w:lvlJc w:val="right"/>
      <w:pPr>
        <w:ind w:left="5843" w:hanging="180"/>
      </w:pPr>
    </w:lvl>
    <w:lvl w:ilvl="6" w:tplc="0409000F" w:tentative="1">
      <w:start w:val="1"/>
      <w:numFmt w:val="decimal"/>
      <w:lvlText w:val="%7."/>
      <w:lvlJc w:val="left"/>
      <w:pPr>
        <w:ind w:left="6563" w:hanging="360"/>
      </w:pPr>
    </w:lvl>
    <w:lvl w:ilvl="7" w:tplc="04090019" w:tentative="1">
      <w:start w:val="1"/>
      <w:numFmt w:val="lowerLetter"/>
      <w:lvlText w:val="%8."/>
      <w:lvlJc w:val="left"/>
      <w:pPr>
        <w:ind w:left="7283" w:hanging="360"/>
      </w:pPr>
    </w:lvl>
    <w:lvl w:ilvl="8" w:tplc="0409001B" w:tentative="1">
      <w:start w:val="1"/>
      <w:numFmt w:val="lowerRoman"/>
      <w:lvlText w:val="%9."/>
      <w:lvlJc w:val="right"/>
      <w:pPr>
        <w:ind w:left="8003" w:hanging="180"/>
      </w:pPr>
    </w:lvl>
  </w:abstractNum>
  <w:abstractNum w:abstractNumId="2" w15:restartNumberingAfterBreak="0">
    <w:nsid w:val="17AB1F64"/>
    <w:multiLevelType w:val="hybridMultilevel"/>
    <w:tmpl w:val="F49CB3CA"/>
    <w:lvl w:ilvl="0" w:tplc="0409000F">
      <w:start w:val="1"/>
      <w:numFmt w:val="decimal"/>
      <w:lvlText w:val="%1."/>
      <w:lvlJc w:val="left"/>
      <w:pPr>
        <w:ind w:left="1260"/>
      </w:pPr>
      <w:rPr>
        <w:b w:val="0"/>
        <w:i w:val="0"/>
        <w:strike w:val="0"/>
        <w:dstrike w:val="0"/>
        <w:color w:val="000000"/>
        <w:sz w:val="22"/>
        <w:szCs w:val="22"/>
        <w:u w:val="none" w:color="000000"/>
        <w:bdr w:val="none" w:sz="0" w:space="0" w:color="auto"/>
        <w:shd w:val="clear" w:color="auto" w:fill="auto"/>
        <w:vertAlign w:val="baseline"/>
      </w:rPr>
    </w:lvl>
    <w:lvl w:ilvl="1" w:tplc="2ED871A8">
      <w:start w:val="1"/>
      <w:numFmt w:val="bullet"/>
      <w:lvlText w:val="o"/>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FE4486">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C02E06">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871CC">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C6BC04">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2E1056">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86024E">
      <w:start w:val="1"/>
      <w:numFmt w:val="bullet"/>
      <w:lvlText w:val="o"/>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2A6400">
      <w:start w:val="1"/>
      <w:numFmt w:val="bullet"/>
      <w:lvlText w:val="▪"/>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F003ED"/>
    <w:multiLevelType w:val="hybridMultilevel"/>
    <w:tmpl w:val="7C542A4A"/>
    <w:lvl w:ilvl="0" w:tplc="04090015">
      <w:start w:val="1"/>
      <w:numFmt w:val="upperLetter"/>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A3C1E"/>
    <w:multiLevelType w:val="hybridMultilevel"/>
    <w:tmpl w:val="BA2CC494"/>
    <w:lvl w:ilvl="0" w:tplc="E0D4C4C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7761B7"/>
    <w:multiLevelType w:val="hybridMultilevel"/>
    <w:tmpl w:val="F21CBC0C"/>
    <w:lvl w:ilvl="0" w:tplc="9B348A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D871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FE44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C02E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871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C6BC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2E10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8602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2A64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6B3FB4"/>
    <w:multiLevelType w:val="hybridMultilevel"/>
    <w:tmpl w:val="395E5178"/>
    <w:lvl w:ilvl="0" w:tplc="1C264E4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61E15EE"/>
    <w:multiLevelType w:val="hybridMultilevel"/>
    <w:tmpl w:val="C2CA5430"/>
    <w:lvl w:ilvl="0" w:tplc="0598D8C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B7F0E"/>
    <w:multiLevelType w:val="hybridMultilevel"/>
    <w:tmpl w:val="4696377A"/>
    <w:lvl w:ilvl="0" w:tplc="04090017">
      <w:start w:val="1"/>
      <w:numFmt w:val="lowerLetter"/>
      <w:lvlText w:val="%1)"/>
      <w:lvlJc w:val="left"/>
      <w:pPr>
        <w:ind w:left="1980" w:hanging="360"/>
      </w:p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9" w15:restartNumberingAfterBreak="0">
    <w:nsid w:val="28933D77"/>
    <w:multiLevelType w:val="hybridMultilevel"/>
    <w:tmpl w:val="89421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AF2E01"/>
    <w:multiLevelType w:val="hybridMultilevel"/>
    <w:tmpl w:val="1A160C16"/>
    <w:lvl w:ilvl="0" w:tplc="04090015">
      <w:start w:val="1"/>
      <w:numFmt w:val="upp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40A132B9"/>
    <w:multiLevelType w:val="hybridMultilevel"/>
    <w:tmpl w:val="40765320"/>
    <w:lvl w:ilvl="0" w:tplc="8C063DA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45D116B7"/>
    <w:multiLevelType w:val="hybridMultilevel"/>
    <w:tmpl w:val="4D9CDD70"/>
    <w:lvl w:ilvl="0" w:tplc="04090017">
      <w:start w:val="1"/>
      <w:numFmt w:val="lowerLetter"/>
      <w:lvlText w:val="%1)"/>
      <w:lvlJc w:val="left"/>
      <w:pPr>
        <w:ind w:left="1980" w:hanging="360"/>
      </w:pPr>
    </w:lvl>
    <w:lvl w:ilvl="1" w:tplc="04090019" w:tentative="1">
      <w:start w:val="1"/>
      <w:numFmt w:val="lowerLetter"/>
      <w:lvlText w:val="%2."/>
      <w:lvlJc w:val="left"/>
      <w:pPr>
        <w:ind w:left="1883" w:hanging="360"/>
      </w:pPr>
    </w:lvl>
    <w:lvl w:ilvl="2" w:tplc="0409001B" w:tentative="1">
      <w:start w:val="1"/>
      <w:numFmt w:val="lowerRoman"/>
      <w:lvlText w:val="%3."/>
      <w:lvlJc w:val="right"/>
      <w:pPr>
        <w:ind w:left="2603" w:hanging="180"/>
      </w:pPr>
    </w:lvl>
    <w:lvl w:ilvl="3" w:tplc="0409000F" w:tentative="1">
      <w:start w:val="1"/>
      <w:numFmt w:val="decimal"/>
      <w:lvlText w:val="%4."/>
      <w:lvlJc w:val="left"/>
      <w:pPr>
        <w:ind w:left="3323" w:hanging="360"/>
      </w:pPr>
    </w:lvl>
    <w:lvl w:ilvl="4" w:tplc="04090019" w:tentative="1">
      <w:start w:val="1"/>
      <w:numFmt w:val="lowerLetter"/>
      <w:lvlText w:val="%5."/>
      <w:lvlJc w:val="left"/>
      <w:pPr>
        <w:ind w:left="4043" w:hanging="360"/>
      </w:pPr>
    </w:lvl>
    <w:lvl w:ilvl="5" w:tplc="0409001B" w:tentative="1">
      <w:start w:val="1"/>
      <w:numFmt w:val="lowerRoman"/>
      <w:lvlText w:val="%6."/>
      <w:lvlJc w:val="right"/>
      <w:pPr>
        <w:ind w:left="4763" w:hanging="180"/>
      </w:pPr>
    </w:lvl>
    <w:lvl w:ilvl="6" w:tplc="0409000F" w:tentative="1">
      <w:start w:val="1"/>
      <w:numFmt w:val="decimal"/>
      <w:lvlText w:val="%7."/>
      <w:lvlJc w:val="left"/>
      <w:pPr>
        <w:ind w:left="5483" w:hanging="360"/>
      </w:pPr>
    </w:lvl>
    <w:lvl w:ilvl="7" w:tplc="04090019" w:tentative="1">
      <w:start w:val="1"/>
      <w:numFmt w:val="lowerLetter"/>
      <w:lvlText w:val="%8."/>
      <w:lvlJc w:val="left"/>
      <w:pPr>
        <w:ind w:left="6203" w:hanging="360"/>
      </w:pPr>
    </w:lvl>
    <w:lvl w:ilvl="8" w:tplc="0409001B" w:tentative="1">
      <w:start w:val="1"/>
      <w:numFmt w:val="lowerRoman"/>
      <w:lvlText w:val="%9."/>
      <w:lvlJc w:val="right"/>
      <w:pPr>
        <w:ind w:left="6923" w:hanging="180"/>
      </w:pPr>
    </w:lvl>
  </w:abstractNum>
  <w:abstractNum w:abstractNumId="13" w15:restartNumberingAfterBreak="0">
    <w:nsid w:val="4E2F1F5A"/>
    <w:multiLevelType w:val="hybridMultilevel"/>
    <w:tmpl w:val="E8FEF25E"/>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54F87A96"/>
    <w:multiLevelType w:val="hybridMultilevel"/>
    <w:tmpl w:val="356CBA82"/>
    <w:lvl w:ilvl="0" w:tplc="0409000F">
      <w:start w:val="1"/>
      <w:numFmt w:val="decimal"/>
      <w:lvlText w:val="%1."/>
      <w:lvlJc w:val="left"/>
      <w:pPr>
        <w:ind w:left="1260"/>
      </w:pPr>
      <w:rPr>
        <w:b w:val="0"/>
        <w:i w:val="0"/>
        <w:strike w:val="0"/>
        <w:dstrike w:val="0"/>
        <w:color w:val="000000"/>
        <w:sz w:val="22"/>
        <w:szCs w:val="22"/>
        <w:u w:val="none" w:color="000000"/>
        <w:bdr w:val="none" w:sz="0" w:space="0" w:color="auto"/>
        <w:shd w:val="clear" w:color="auto" w:fill="auto"/>
        <w:vertAlign w:val="baseline"/>
      </w:rPr>
    </w:lvl>
    <w:lvl w:ilvl="1" w:tplc="2ED871A8">
      <w:start w:val="1"/>
      <w:numFmt w:val="bullet"/>
      <w:lvlText w:val="o"/>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FE4486">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C02E06">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871CC">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C6BC04">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2E1056">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86024E">
      <w:start w:val="1"/>
      <w:numFmt w:val="bullet"/>
      <w:lvlText w:val="o"/>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2A6400">
      <w:start w:val="1"/>
      <w:numFmt w:val="bullet"/>
      <w:lvlText w:val="▪"/>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6A37214"/>
    <w:multiLevelType w:val="hybridMultilevel"/>
    <w:tmpl w:val="C21AF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0C63C9"/>
    <w:multiLevelType w:val="hybridMultilevel"/>
    <w:tmpl w:val="CEB694C2"/>
    <w:lvl w:ilvl="0" w:tplc="0409000F">
      <w:start w:val="1"/>
      <w:numFmt w:val="decimal"/>
      <w:lvlText w:val="%1."/>
      <w:lvlJc w:val="left"/>
      <w:pPr>
        <w:ind w:left="1523" w:hanging="360"/>
      </w:pPr>
    </w:lvl>
    <w:lvl w:ilvl="1" w:tplc="04090019" w:tentative="1">
      <w:start w:val="1"/>
      <w:numFmt w:val="lowerLetter"/>
      <w:lvlText w:val="%2."/>
      <w:lvlJc w:val="left"/>
      <w:pPr>
        <w:ind w:left="2243" w:hanging="360"/>
      </w:pPr>
    </w:lvl>
    <w:lvl w:ilvl="2" w:tplc="0409001B" w:tentative="1">
      <w:start w:val="1"/>
      <w:numFmt w:val="lowerRoman"/>
      <w:lvlText w:val="%3."/>
      <w:lvlJc w:val="right"/>
      <w:pPr>
        <w:ind w:left="2963" w:hanging="180"/>
      </w:pPr>
    </w:lvl>
    <w:lvl w:ilvl="3" w:tplc="0409000F" w:tentative="1">
      <w:start w:val="1"/>
      <w:numFmt w:val="decimal"/>
      <w:lvlText w:val="%4."/>
      <w:lvlJc w:val="left"/>
      <w:pPr>
        <w:ind w:left="3683" w:hanging="360"/>
      </w:pPr>
    </w:lvl>
    <w:lvl w:ilvl="4" w:tplc="04090019" w:tentative="1">
      <w:start w:val="1"/>
      <w:numFmt w:val="lowerLetter"/>
      <w:lvlText w:val="%5."/>
      <w:lvlJc w:val="left"/>
      <w:pPr>
        <w:ind w:left="4403" w:hanging="360"/>
      </w:pPr>
    </w:lvl>
    <w:lvl w:ilvl="5" w:tplc="0409001B" w:tentative="1">
      <w:start w:val="1"/>
      <w:numFmt w:val="lowerRoman"/>
      <w:lvlText w:val="%6."/>
      <w:lvlJc w:val="right"/>
      <w:pPr>
        <w:ind w:left="5123" w:hanging="180"/>
      </w:pPr>
    </w:lvl>
    <w:lvl w:ilvl="6" w:tplc="0409000F" w:tentative="1">
      <w:start w:val="1"/>
      <w:numFmt w:val="decimal"/>
      <w:lvlText w:val="%7."/>
      <w:lvlJc w:val="left"/>
      <w:pPr>
        <w:ind w:left="5843" w:hanging="360"/>
      </w:pPr>
    </w:lvl>
    <w:lvl w:ilvl="7" w:tplc="04090019" w:tentative="1">
      <w:start w:val="1"/>
      <w:numFmt w:val="lowerLetter"/>
      <w:lvlText w:val="%8."/>
      <w:lvlJc w:val="left"/>
      <w:pPr>
        <w:ind w:left="6563" w:hanging="360"/>
      </w:pPr>
    </w:lvl>
    <w:lvl w:ilvl="8" w:tplc="0409001B" w:tentative="1">
      <w:start w:val="1"/>
      <w:numFmt w:val="lowerRoman"/>
      <w:lvlText w:val="%9."/>
      <w:lvlJc w:val="right"/>
      <w:pPr>
        <w:ind w:left="7283" w:hanging="180"/>
      </w:pPr>
    </w:lvl>
  </w:abstractNum>
  <w:abstractNum w:abstractNumId="17" w15:restartNumberingAfterBreak="0">
    <w:nsid w:val="5AB529AF"/>
    <w:multiLevelType w:val="hybridMultilevel"/>
    <w:tmpl w:val="281CFF1E"/>
    <w:lvl w:ilvl="0" w:tplc="486A5C78">
      <w:start w:val="1"/>
      <w:numFmt w:val="decimal"/>
      <w:lvlText w:val="%1."/>
      <w:lvlJc w:val="left"/>
      <w:pPr>
        <w:ind w:left="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7">
      <w:start w:val="1"/>
      <w:numFmt w:val="lowerLetter"/>
      <w:lvlText w:val="%2)"/>
      <w:lvlJc w:val="left"/>
      <w:pPr>
        <w:ind w:left="1559"/>
      </w:pPr>
      <w:rPr>
        <w:b w:val="0"/>
        <w:i w:val="0"/>
        <w:strike w:val="0"/>
        <w:dstrike w:val="0"/>
        <w:color w:val="000000"/>
        <w:sz w:val="22"/>
        <w:szCs w:val="22"/>
        <w:u w:val="none" w:color="000000"/>
        <w:bdr w:val="none" w:sz="0" w:space="0" w:color="auto"/>
        <w:shd w:val="clear" w:color="auto" w:fill="auto"/>
        <w:vertAlign w:val="baseline"/>
      </w:rPr>
    </w:lvl>
    <w:lvl w:ilvl="2" w:tplc="2A14C37C">
      <w:start w:val="1"/>
      <w:numFmt w:val="bullet"/>
      <w:lvlText w:val="▪"/>
      <w:lvlJc w:val="left"/>
      <w:pPr>
        <w:ind w:left="2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22CB74">
      <w:start w:val="1"/>
      <w:numFmt w:val="bullet"/>
      <w:lvlText w:val="•"/>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AEC450">
      <w:start w:val="1"/>
      <w:numFmt w:val="bullet"/>
      <w:lvlText w:val="o"/>
      <w:lvlJc w:val="left"/>
      <w:pPr>
        <w:ind w:left="3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1C1154">
      <w:start w:val="1"/>
      <w:numFmt w:val="bullet"/>
      <w:lvlText w:val="▪"/>
      <w:lvlJc w:val="left"/>
      <w:pPr>
        <w:ind w:left="4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A88E2A">
      <w:start w:val="1"/>
      <w:numFmt w:val="bullet"/>
      <w:lvlText w:val="•"/>
      <w:lvlJc w:val="left"/>
      <w:pPr>
        <w:ind w:left="5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CCC88C">
      <w:start w:val="1"/>
      <w:numFmt w:val="bullet"/>
      <w:lvlText w:val="o"/>
      <w:lvlJc w:val="left"/>
      <w:pPr>
        <w:ind w:left="60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B293C6">
      <w:start w:val="1"/>
      <w:numFmt w:val="bullet"/>
      <w:lvlText w:val="▪"/>
      <w:lvlJc w:val="left"/>
      <w:pPr>
        <w:ind w:left="6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20767D"/>
    <w:multiLevelType w:val="hybridMultilevel"/>
    <w:tmpl w:val="C2ACC750"/>
    <w:lvl w:ilvl="0" w:tplc="42E0E70C">
      <w:start w:val="1"/>
      <w:numFmt w:val="decimal"/>
      <w:lvlText w:val="%1."/>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7">
      <w:start w:val="1"/>
      <w:numFmt w:val="lowerLetter"/>
      <w:lvlText w:val="%2)"/>
      <w:lvlJc w:val="left"/>
      <w:pPr>
        <w:ind w:left="1890"/>
      </w:pPr>
      <w:rPr>
        <w:b w:val="0"/>
        <w:i w:val="0"/>
        <w:strike w:val="0"/>
        <w:dstrike w:val="0"/>
        <w:color w:val="000000"/>
        <w:sz w:val="22"/>
        <w:szCs w:val="22"/>
        <w:u w:val="none" w:color="000000"/>
        <w:bdr w:val="none" w:sz="0" w:space="0" w:color="auto"/>
        <w:shd w:val="clear" w:color="auto" w:fill="auto"/>
        <w:vertAlign w:val="baseline"/>
      </w:rPr>
    </w:lvl>
    <w:lvl w:ilvl="2" w:tplc="9B9052A4">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A206EE">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D86EF4">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629E8E">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48A1C4">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D2D0EE">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14305C">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CE167D2"/>
    <w:multiLevelType w:val="hybridMultilevel"/>
    <w:tmpl w:val="F028CF7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5E215303"/>
    <w:multiLevelType w:val="hybridMultilevel"/>
    <w:tmpl w:val="5ED6B38C"/>
    <w:lvl w:ilvl="0" w:tplc="04090017">
      <w:start w:val="1"/>
      <w:numFmt w:val="lowerLetter"/>
      <w:lvlText w:val="%1)"/>
      <w:lvlJc w:val="left"/>
      <w:pPr>
        <w:ind w:left="1890" w:hanging="360"/>
      </w:p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1" w15:restartNumberingAfterBreak="0">
    <w:nsid w:val="5EB46A4E"/>
    <w:multiLevelType w:val="hybridMultilevel"/>
    <w:tmpl w:val="DDEC4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24083E"/>
    <w:multiLevelType w:val="hybridMultilevel"/>
    <w:tmpl w:val="B6D811FE"/>
    <w:lvl w:ilvl="0" w:tplc="0409000F">
      <w:start w:val="1"/>
      <w:numFmt w:val="decimal"/>
      <w:lvlText w:val="%1."/>
      <w:lvlJc w:val="left"/>
      <w:pPr>
        <w:ind w:left="1260"/>
      </w:pPr>
      <w:rPr>
        <w:b w:val="0"/>
        <w:i w:val="0"/>
        <w:strike w:val="0"/>
        <w:dstrike w:val="0"/>
        <w:color w:val="000000"/>
        <w:sz w:val="22"/>
        <w:szCs w:val="22"/>
        <w:u w:val="none" w:color="000000"/>
        <w:bdr w:val="none" w:sz="0" w:space="0" w:color="auto"/>
        <w:shd w:val="clear" w:color="auto" w:fill="auto"/>
        <w:vertAlign w:val="baseline"/>
      </w:rPr>
    </w:lvl>
    <w:lvl w:ilvl="1" w:tplc="2ED871A8">
      <w:start w:val="1"/>
      <w:numFmt w:val="bullet"/>
      <w:lvlText w:val="o"/>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FE4486">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C02E06">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871CC">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C6BC04">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2E1056">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86024E">
      <w:start w:val="1"/>
      <w:numFmt w:val="bullet"/>
      <w:lvlText w:val="o"/>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2A6400">
      <w:start w:val="1"/>
      <w:numFmt w:val="bullet"/>
      <w:lvlText w:val="▪"/>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B416BE6"/>
    <w:multiLevelType w:val="hybridMultilevel"/>
    <w:tmpl w:val="61127414"/>
    <w:lvl w:ilvl="0" w:tplc="04090015">
      <w:start w:val="1"/>
      <w:numFmt w:val="upp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 w15:restartNumberingAfterBreak="0">
    <w:nsid w:val="6BD5158F"/>
    <w:multiLevelType w:val="hybridMultilevel"/>
    <w:tmpl w:val="42D8A868"/>
    <w:lvl w:ilvl="0" w:tplc="384E7CDA">
      <w:start w:val="1"/>
      <w:numFmt w:val="decimal"/>
      <w:lvlText w:val="%1."/>
      <w:lvlJc w:val="left"/>
      <w:pPr>
        <w:ind w:left="18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72C96C95"/>
    <w:multiLevelType w:val="hybridMultilevel"/>
    <w:tmpl w:val="C3AE80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2A1FDB"/>
    <w:multiLevelType w:val="hybridMultilevel"/>
    <w:tmpl w:val="B01EFD6C"/>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A2A633A"/>
    <w:multiLevelType w:val="hybridMultilevel"/>
    <w:tmpl w:val="C646F112"/>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7CB632F8"/>
    <w:multiLevelType w:val="hybridMultilevel"/>
    <w:tmpl w:val="1AB2806E"/>
    <w:lvl w:ilvl="0" w:tplc="04090017">
      <w:start w:val="1"/>
      <w:numFmt w:val="lowerLetter"/>
      <w:lvlText w:val="%1)"/>
      <w:lvlJc w:val="left"/>
      <w:pPr>
        <w:ind w:left="1980" w:hanging="360"/>
      </w:p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29" w15:restartNumberingAfterBreak="0">
    <w:nsid w:val="7F1F1F63"/>
    <w:multiLevelType w:val="hybridMultilevel"/>
    <w:tmpl w:val="EB221070"/>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5"/>
  </w:num>
  <w:num w:numId="2">
    <w:abstractNumId w:val="26"/>
  </w:num>
  <w:num w:numId="3">
    <w:abstractNumId w:val="2"/>
  </w:num>
  <w:num w:numId="4">
    <w:abstractNumId w:val="10"/>
  </w:num>
  <w:num w:numId="5">
    <w:abstractNumId w:val="23"/>
  </w:num>
  <w:num w:numId="6">
    <w:abstractNumId w:val="14"/>
  </w:num>
  <w:num w:numId="7">
    <w:abstractNumId w:val="22"/>
  </w:num>
  <w:num w:numId="8">
    <w:abstractNumId w:val="15"/>
  </w:num>
  <w:num w:numId="9">
    <w:abstractNumId w:val="9"/>
  </w:num>
  <w:num w:numId="10">
    <w:abstractNumId w:val="25"/>
  </w:num>
  <w:num w:numId="11">
    <w:abstractNumId w:val="3"/>
  </w:num>
  <w:num w:numId="12">
    <w:abstractNumId w:val="27"/>
  </w:num>
  <w:num w:numId="13">
    <w:abstractNumId w:val="6"/>
  </w:num>
  <w:num w:numId="14">
    <w:abstractNumId w:val="13"/>
  </w:num>
  <w:num w:numId="15">
    <w:abstractNumId w:val="0"/>
  </w:num>
  <w:num w:numId="16">
    <w:abstractNumId w:val="18"/>
  </w:num>
  <w:num w:numId="17">
    <w:abstractNumId w:val="17"/>
  </w:num>
  <w:num w:numId="18">
    <w:abstractNumId w:val="7"/>
  </w:num>
  <w:num w:numId="19">
    <w:abstractNumId w:val="19"/>
  </w:num>
  <w:num w:numId="20">
    <w:abstractNumId w:val="28"/>
  </w:num>
  <w:num w:numId="21">
    <w:abstractNumId w:val="12"/>
  </w:num>
  <w:num w:numId="22">
    <w:abstractNumId w:val="8"/>
  </w:num>
  <w:num w:numId="23">
    <w:abstractNumId w:val="29"/>
  </w:num>
  <w:num w:numId="24">
    <w:abstractNumId w:val="16"/>
  </w:num>
  <w:num w:numId="25">
    <w:abstractNumId w:val="20"/>
  </w:num>
  <w:num w:numId="26">
    <w:abstractNumId w:val="1"/>
  </w:num>
  <w:num w:numId="27">
    <w:abstractNumId w:val="11"/>
  </w:num>
  <w:num w:numId="28">
    <w:abstractNumId w:val="4"/>
  </w:num>
  <w:num w:numId="29">
    <w:abstractNumId w:val="2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D2"/>
    <w:rsid w:val="001E5BD2"/>
    <w:rsid w:val="003E01A2"/>
    <w:rsid w:val="0048342E"/>
    <w:rsid w:val="005C759C"/>
    <w:rsid w:val="00692EDB"/>
    <w:rsid w:val="00726EC6"/>
    <w:rsid w:val="00734121"/>
    <w:rsid w:val="00766B68"/>
    <w:rsid w:val="00854DA2"/>
    <w:rsid w:val="009E7275"/>
    <w:rsid w:val="00A25730"/>
    <w:rsid w:val="00CC798F"/>
    <w:rsid w:val="00DE16D2"/>
    <w:rsid w:val="00F1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23989F5-4609-4264-8C07-C5B4B33C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2" w:line="249" w:lineRule="auto"/>
      <w:ind w:left="37" w:hanging="10"/>
    </w:pPr>
    <w:rPr>
      <w:rFonts w:ascii="Calibri" w:eastAsia="Calibri" w:hAnsi="Calibri" w:cs="Calibri"/>
      <w:color w:val="000000"/>
    </w:rPr>
  </w:style>
  <w:style w:type="paragraph" w:styleId="Heading1">
    <w:name w:val="heading 1"/>
    <w:next w:val="Normal"/>
    <w:link w:val="Heading1Char"/>
    <w:uiPriority w:val="9"/>
    <w:unhideWhenUsed/>
    <w:qFormat/>
    <w:rsid w:val="00F15A5F"/>
    <w:pPr>
      <w:keepNext/>
      <w:keepLines/>
      <w:spacing w:after="18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DA2"/>
    <w:rPr>
      <w:rFonts w:ascii="Calibri" w:eastAsia="Calibri" w:hAnsi="Calibri" w:cs="Calibri"/>
      <w:color w:val="000000"/>
    </w:rPr>
  </w:style>
  <w:style w:type="paragraph" w:styleId="Footer">
    <w:name w:val="footer"/>
    <w:basedOn w:val="Normal"/>
    <w:link w:val="FooterChar"/>
    <w:uiPriority w:val="99"/>
    <w:unhideWhenUsed/>
    <w:rsid w:val="00854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DA2"/>
    <w:rPr>
      <w:rFonts w:ascii="Calibri" w:eastAsia="Calibri" w:hAnsi="Calibri" w:cs="Calibri"/>
      <w:color w:val="000000"/>
    </w:rPr>
  </w:style>
  <w:style w:type="paragraph" w:styleId="ListParagraph">
    <w:name w:val="List Paragraph"/>
    <w:basedOn w:val="Normal"/>
    <w:uiPriority w:val="34"/>
    <w:qFormat/>
    <w:rsid w:val="00692EDB"/>
    <w:pPr>
      <w:ind w:left="720"/>
      <w:contextualSpacing/>
    </w:pPr>
  </w:style>
  <w:style w:type="character" w:customStyle="1" w:styleId="Heading1Char">
    <w:name w:val="Heading 1 Char"/>
    <w:basedOn w:val="DefaultParagraphFont"/>
    <w:link w:val="Heading1"/>
    <w:uiPriority w:val="9"/>
    <w:rsid w:val="00F15A5F"/>
    <w:rPr>
      <w:rFonts w:ascii="Times New Roman" w:eastAsia="Times New Roman" w:hAnsi="Times New Roman" w:cs="Times New Roman"/>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Ryan Sheets</cp:lastModifiedBy>
  <cp:revision>3</cp:revision>
  <dcterms:created xsi:type="dcterms:W3CDTF">2017-03-01T15:24:00Z</dcterms:created>
  <dcterms:modified xsi:type="dcterms:W3CDTF">2017-03-20T15:47:00Z</dcterms:modified>
</cp:coreProperties>
</file>