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3D71" w:rsidRDefault="00343D71" w:rsidP="00343D71">
      <w:pPr>
        <w:outlineLvl w:val="0"/>
        <w:rPr>
          <w:bCs/>
          <w:kern w:val="36"/>
          <w:sz w:val="22"/>
          <w:szCs w:val="22"/>
        </w:rPr>
      </w:pPr>
      <w:r>
        <w:rPr>
          <w:bCs/>
          <w:kern w:val="36"/>
          <w:sz w:val="22"/>
          <w:szCs w:val="22"/>
        </w:rPr>
        <w:t>Module objectives:</w:t>
      </w:r>
    </w:p>
    <w:p w:rsidR="00343D71" w:rsidRPr="00343D71" w:rsidRDefault="00343D71" w:rsidP="00343D71">
      <w:pPr>
        <w:pStyle w:val="ListParagraph"/>
        <w:numPr>
          <w:ilvl w:val="0"/>
          <w:numId w:val="29"/>
        </w:numPr>
        <w:outlineLvl w:val="0"/>
        <w:rPr>
          <w:bCs/>
          <w:kern w:val="36"/>
          <w:sz w:val="22"/>
          <w:szCs w:val="22"/>
        </w:rPr>
      </w:pPr>
      <w:r w:rsidRPr="00343D71">
        <w:rPr>
          <w:bCs/>
          <w:kern w:val="36"/>
          <w:sz w:val="22"/>
          <w:szCs w:val="22"/>
        </w:rPr>
        <w:t>Be able to create a z/OS Project</w:t>
      </w:r>
    </w:p>
    <w:p w:rsidR="00343D71" w:rsidRPr="00343D71" w:rsidRDefault="00343D71" w:rsidP="00343D71">
      <w:pPr>
        <w:pStyle w:val="ListParagraph"/>
        <w:numPr>
          <w:ilvl w:val="0"/>
          <w:numId w:val="29"/>
        </w:numPr>
        <w:outlineLvl w:val="0"/>
        <w:rPr>
          <w:bCs/>
          <w:kern w:val="36"/>
          <w:sz w:val="22"/>
          <w:szCs w:val="22"/>
        </w:rPr>
      </w:pPr>
      <w:r w:rsidRPr="00343D71">
        <w:rPr>
          <w:bCs/>
          <w:kern w:val="36"/>
          <w:sz w:val="22"/>
          <w:szCs w:val="22"/>
        </w:rPr>
        <w:t>Be able to effectively utilize the interactive debugger</w:t>
      </w:r>
    </w:p>
    <w:p w:rsidR="00B9508D" w:rsidRPr="00802DAD" w:rsidRDefault="00B9508D" w:rsidP="00B9508D">
      <w:pPr>
        <w:spacing w:before="100" w:beforeAutospacing="1" w:after="100" w:afterAutospacing="1"/>
        <w:outlineLvl w:val="0"/>
        <w:rPr>
          <w:b/>
          <w:bCs/>
          <w:kern w:val="36"/>
          <w:sz w:val="22"/>
          <w:szCs w:val="22"/>
        </w:rPr>
      </w:pPr>
      <w:r w:rsidRPr="00802DAD">
        <w:rPr>
          <w:b/>
          <w:bCs/>
          <w:kern w:val="36"/>
          <w:sz w:val="22"/>
          <w:szCs w:val="22"/>
        </w:rPr>
        <w:t xml:space="preserve">Simple Cobol Program Illustrating Interactive Debugger </w:t>
      </w:r>
    </w:p>
    <w:p w:rsidR="00B9508D" w:rsidRPr="00802DAD" w:rsidRDefault="00B9508D" w:rsidP="00B9508D">
      <w:pPr>
        <w:rPr>
          <w:sz w:val="22"/>
          <w:szCs w:val="22"/>
        </w:rPr>
      </w:pPr>
      <w:r w:rsidRPr="00802DAD">
        <w:rPr>
          <w:sz w:val="22"/>
          <w:szCs w:val="22"/>
        </w:rPr>
        <w:t xml:space="preserve">This exercise extends Exercise 1 to include using the interactive debugger with </w:t>
      </w:r>
      <w:proofErr w:type="gramStart"/>
      <w:r w:rsidRPr="00802DAD">
        <w:rPr>
          <w:sz w:val="22"/>
          <w:szCs w:val="22"/>
        </w:rPr>
        <w:t>Cobol</w:t>
      </w:r>
      <w:proofErr w:type="gramEnd"/>
      <w:r w:rsidRPr="00802DAD">
        <w:rPr>
          <w:sz w:val="22"/>
          <w:szCs w:val="22"/>
        </w:rPr>
        <w:t xml:space="preserve">; the interactive debugger requires creating a z/OS project.  Creating a </w:t>
      </w:r>
      <w:proofErr w:type="gramStart"/>
      <w:r w:rsidRPr="00802DAD">
        <w:rPr>
          <w:sz w:val="22"/>
          <w:szCs w:val="22"/>
        </w:rPr>
        <w:t>Cobol</w:t>
      </w:r>
      <w:proofErr w:type="gramEnd"/>
      <w:r w:rsidRPr="00802DAD">
        <w:rPr>
          <w:sz w:val="22"/>
          <w:szCs w:val="22"/>
        </w:rPr>
        <w:t xml:space="preserve"> z/OS project also requires a number of PDSs as shown below.</w:t>
      </w:r>
    </w:p>
    <w:p w:rsidR="00B9508D" w:rsidRPr="00802DAD" w:rsidRDefault="00B9508D" w:rsidP="00B9508D">
      <w:pPr>
        <w:rPr>
          <w:sz w:val="22"/>
          <w:szCs w:val="2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3471"/>
        <w:gridCol w:w="1416"/>
        <w:gridCol w:w="3771"/>
      </w:tblGrid>
      <w:tr w:rsidR="00B9508D" w:rsidRPr="00802DAD" w:rsidTr="00C95B0E">
        <w:tc>
          <w:tcPr>
            <w:tcW w:w="3471" w:type="dxa"/>
            <w:shd w:val="pct10" w:color="auto" w:fill="auto"/>
          </w:tcPr>
          <w:p w:rsidR="00B9508D" w:rsidRPr="00802DAD" w:rsidRDefault="00B9508D" w:rsidP="00C95B0E">
            <w:pPr>
              <w:rPr>
                <w:rFonts w:asciiTheme="minorHAnsi" w:hAnsiTheme="minorHAnsi"/>
                <w:b/>
                <w:sz w:val="22"/>
                <w:szCs w:val="22"/>
              </w:rPr>
            </w:pPr>
            <w:r w:rsidRPr="00802DAD">
              <w:rPr>
                <w:rFonts w:asciiTheme="minorHAnsi" w:hAnsiTheme="minorHAnsi"/>
                <w:b/>
                <w:sz w:val="22"/>
                <w:szCs w:val="22"/>
              </w:rPr>
              <w:t>Name</w:t>
            </w:r>
          </w:p>
        </w:tc>
        <w:tc>
          <w:tcPr>
            <w:tcW w:w="1416" w:type="dxa"/>
            <w:shd w:val="pct10" w:color="auto" w:fill="auto"/>
          </w:tcPr>
          <w:p w:rsidR="00B9508D" w:rsidRPr="00802DAD" w:rsidRDefault="00B9508D" w:rsidP="00C95B0E">
            <w:pPr>
              <w:rPr>
                <w:rFonts w:asciiTheme="minorHAnsi" w:hAnsiTheme="minorHAnsi"/>
                <w:b/>
                <w:sz w:val="22"/>
                <w:szCs w:val="22"/>
              </w:rPr>
            </w:pPr>
            <w:r w:rsidRPr="00802DAD">
              <w:rPr>
                <w:rFonts w:asciiTheme="minorHAnsi" w:hAnsiTheme="minorHAnsi"/>
                <w:b/>
                <w:sz w:val="22"/>
                <w:szCs w:val="22"/>
              </w:rPr>
              <w:t>Category</w:t>
            </w:r>
          </w:p>
        </w:tc>
        <w:tc>
          <w:tcPr>
            <w:tcW w:w="3771" w:type="dxa"/>
            <w:shd w:val="pct10" w:color="auto" w:fill="auto"/>
          </w:tcPr>
          <w:p w:rsidR="00B9508D" w:rsidRPr="00802DAD" w:rsidRDefault="00B9508D" w:rsidP="00C95B0E">
            <w:pPr>
              <w:rPr>
                <w:rFonts w:asciiTheme="minorHAnsi" w:hAnsiTheme="minorHAnsi"/>
                <w:b/>
                <w:sz w:val="22"/>
                <w:szCs w:val="22"/>
              </w:rPr>
            </w:pPr>
            <w:r w:rsidRPr="00802DAD">
              <w:rPr>
                <w:rFonts w:asciiTheme="minorHAnsi" w:hAnsiTheme="minorHAnsi"/>
                <w:b/>
                <w:sz w:val="22"/>
                <w:szCs w:val="22"/>
              </w:rPr>
              <w:t>Type</w:t>
            </w:r>
          </w:p>
        </w:tc>
      </w:tr>
      <w:tr w:rsidR="00B9508D" w:rsidRPr="00802DAD" w:rsidTr="00C95B0E">
        <w:tc>
          <w:tcPr>
            <w:tcW w:w="3471" w:type="dxa"/>
          </w:tcPr>
          <w:p w:rsidR="00B9508D" w:rsidRPr="00802DAD" w:rsidRDefault="00B9508D" w:rsidP="00C95B0E">
            <w:pPr>
              <w:rPr>
                <w:rFonts w:asciiTheme="minorHAnsi" w:hAnsiTheme="minorHAnsi"/>
                <w:sz w:val="22"/>
                <w:szCs w:val="22"/>
              </w:rPr>
            </w:pPr>
            <w:proofErr w:type="spellStart"/>
            <w:r w:rsidRPr="00802DAD">
              <w:rPr>
                <w:rFonts w:asciiTheme="minorHAnsi" w:hAnsiTheme="minorHAnsi"/>
                <w:sz w:val="22"/>
                <w:szCs w:val="22"/>
              </w:rPr>
              <w:t>UOASxxx.GENERTED.JCL</w:t>
            </w:r>
            <w:proofErr w:type="spellEnd"/>
          </w:p>
        </w:tc>
        <w:tc>
          <w:tcPr>
            <w:tcW w:w="1416" w:type="dxa"/>
          </w:tcPr>
          <w:p w:rsidR="00B9508D" w:rsidRPr="00802DAD" w:rsidRDefault="00B9508D" w:rsidP="00C95B0E">
            <w:pPr>
              <w:rPr>
                <w:rFonts w:asciiTheme="minorHAnsi" w:hAnsiTheme="minorHAnsi"/>
                <w:sz w:val="22"/>
                <w:szCs w:val="22"/>
              </w:rPr>
            </w:pPr>
            <w:r w:rsidRPr="00802DAD">
              <w:rPr>
                <w:rFonts w:asciiTheme="minorHAnsi" w:hAnsiTheme="minorHAnsi"/>
                <w:sz w:val="22"/>
                <w:szCs w:val="22"/>
              </w:rPr>
              <w:t>SOURCE</w:t>
            </w:r>
          </w:p>
        </w:tc>
        <w:tc>
          <w:tcPr>
            <w:tcW w:w="3771" w:type="dxa"/>
          </w:tcPr>
          <w:p w:rsidR="00B9508D" w:rsidRPr="00802DAD" w:rsidRDefault="00B9508D" w:rsidP="00C95B0E">
            <w:pPr>
              <w:rPr>
                <w:rFonts w:asciiTheme="minorHAnsi" w:hAnsiTheme="minorHAnsi"/>
                <w:sz w:val="22"/>
                <w:szCs w:val="22"/>
              </w:rPr>
            </w:pPr>
            <w:r w:rsidRPr="00802DAD">
              <w:rPr>
                <w:rFonts w:asciiTheme="minorHAnsi" w:hAnsiTheme="minorHAnsi"/>
                <w:sz w:val="22"/>
                <w:szCs w:val="22"/>
              </w:rPr>
              <w:t>JCL</w:t>
            </w:r>
          </w:p>
        </w:tc>
      </w:tr>
      <w:tr w:rsidR="00B9508D" w:rsidRPr="00802DAD" w:rsidTr="00C95B0E">
        <w:tc>
          <w:tcPr>
            <w:tcW w:w="3471" w:type="dxa"/>
          </w:tcPr>
          <w:p w:rsidR="00B9508D" w:rsidRPr="00802DAD" w:rsidRDefault="00B9508D" w:rsidP="00C95B0E">
            <w:pPr>
              <w:rPr>
                <w:rFonts w:asciiTheme="minorHAnsi" w:hAnsiTheme="minorHAnsi"/>
                <w:sz w:val="22"/>
                <w:szCs w:val="22"/>
              </w:rPr>
            </w:pPr>
            <w:proofErr w:type="spellStart"/>
            <w:r w:rsidRPr="00802DAD">
              <w:rPr>
                <w:rFonts w:asciiTheme="minorHAnsi" w:hAnsiTheme="minorHAnsi"/>
                <w:sz w:val="22"/>
                <w:szCs w:val="22"/>
              </w:rPr>
              <w:t>UOASxxx.WORK.JCL</w:t>
            </w:r>
            <w:proofErr w:type="spellEnd"/>
          </w:p>
        </w:tc>
        <w:tc>
          <w:tcPr>
            <w:tcW w:w="1416" w:type="dxa"/>
          </w:tcPr>
          <w:p w:rsidR="00B9508D" w:rsidRPr="00802DAD" w:rsidRDefault="00B9508D" w:rsidP="00C95B0E">
            <w:pPr>
              <w:rPr>
                <w:rFonts w:asciiTheme="minorHAnsi" w:hAnsiTheme="minorHAnsi"/>
                <w:sz w:val="22"/>
                <w:szCs w:val="22"/>
              </w:rPr>
            </w:pPr>
            <w:r w:rsidRPr="00802DAD">
              <w:rPr>
                <w:rFonts w:asciiTheme="minorHAnsi" w:hAnsiTheme="minorHAnsi"/>
                <w:sz w:val="22"/>
                <w:szCs w:val="22"/>
              </w:rPr>
              <w:t>SOURCE</w:t>
            </w:r>
          </w:p>
        </w:tc>
        <w:tc>
          <w:tcPr>
            <w:tcW w:w="3771" w:type="dxa"/>
          </w:tcPr>
          <w:p w:rsidR="00B9508D" w:rsidRPr="00802DAD" w:rsidRDefault="00B9508D" w:rsidP="00C95B0E">
            <w:pPr>
              <w:rPr>
                <w:rFonts w:asciiTheme="minorHAnsi" w:hAnsiTheme="minorHAnsi"/>
                <w:sz w:val="22"/>
                <w:szCs w:val="22"/>
              </w:rPr>
            </w:pPr>
            <w:r w:rsidRPr="00802DAD">
              <w:rPr>
                <w:rFonts w:asciiTheme="minorHAnsi" w:hAnsiTheme="minorHAnsi"/>
                <w:sz w:val="22"/>
                <w:szCs w:val="22"/>
              </w:rPr>
              <w:t>JCL</w:t>
            </w:r>
          </w:p>
        </w:tc>
      </w:tr>
      <w:tr w:rsidR="00B9508D" w:rsidRPr="00802DAD" w:rsidTr="00C95B0E">
        <w:tc>
          <w:tcPr>
            <w:tcW w:w="3471" w:type="dxa"/>
          </w:tcPr>
          <w:p w:rsidR="00B9508D" w:rsidRPr="00802DAD" w:rsidRDefault="00B9508D" w:rsidP="00C95B0E">
            <w:pPr>
              <w:rPr>
                <w:rFonts w:asciiTheme="minorHAnsi" w:hAnsiTheme="minorHAnsi"/>
                <w:sz w:val="22"/>
                <w:szCs w:val="22"/>
              </w:rPr>
            </w:pPr>
            <w:proofErr w:type="spellStart"/>
            <w:r w:rsidRPr="00802DAD">
              <w:rPr>
                <w:rFonts w:asciiTheme="minorHAnsi" w:hAnsiTheme="minorHAnsi"/>
                <w:sz w:val="22"/>
                <w:szCs w:val="22"/>
              </w:rPr>
              <w:t>UOASxxx.COBLIST.LISTING</w:t>
            </w:r>
            <w:proofErr w:type="spellEnd"/>
          </w:p>
        </w:tc>
        <w:tc>
          <w:tcPr>
            <w:tcW w:w="1416" w:type="dxa"/>
          </w:tcPr>
          <w:p w:rsidR="00B9508D" w:rsidRPr="00802DAD" w:rsidRDefault="00B9508D" w:rsidP="00C95B0E">
            <w:pPr>
              <w:rPr>
                <w:rFonts w:asciiTheme="minorHAnsi" w:hAnsiTheme="minorHAnsi"/>
                <w:sz w:val="22"/>
                <w:szCs w:val="22"/>
              </w:rPr>
            </w:pPr>
            <w:r w:rsidRPr="00802DAD">
              <w:rPr>
                <w:rFonts w:asciiTheme="minorHAnsi" w:hAnsiTheme="minorHAnsi"/>
                <w:sz w:val="22"/>
                <w:szCs w:val="22"/>
              </w:rPr>
              <w:t>LISTING</w:t>
            </w:r>
          </w:p>
        </w:tc>
        <w:tc>
          <w:tcPr>
            <w:tcW w:w="3771" w:type="dxa"/>
          </w:tcPr>
          <w:p w:rsidR="00B9508D" w:rsidRPr="00802DAD" w:rsidRDefault="00B9508D" w:rsidP="00C95B0E">
            <w:pPr>
              <w:rPr>
                <w:rFonts w:asciiTheme="minorHAnsi" w:hAnsiTheme="minorHAnsi"/>
                <w:sz w:val="22"/>
                <w:szCs w:val="22"/>
              </w:rPr>
            </w:pPr>
            <w:r w:rsidRPr="00802DAD">
              <w:rPr>
                <w:rFonts w:asciiTheme="minorHAnsi" w:hAnsiTheme="minorHAnsi"/>
                <w:sz w:val="22"/>
                <w:szCs w:val="22"/>
              </w:rPr>
              <w:t>COBOL</w:t>
            </w:r>
          </w:p>
        </w:tc>
      </w:tr>
      <w:tr w:rsidR="00B9508D" w:rsidRPr="00802DAD" w:rsidTr="00C95B0E">
        <w:tc>
          <w:tcPr>
            <w:tcW w:w="3471" w:type="dxa"/>
          </w:tcPr>
          <w:p w:rsidR="00B9508D" w:rsidRPr="00802DAD" w:rsidRDefault="00B9508D" w:rsidP="00C95B0E">
            <w:pPr>
              <w:rPr>
                <w:rFonts w:asciiTheme="minorHAnsi" w:hAnsiTheme="minorHAnsi"/>
                <w:sz w:val="22"/>
                <w:szCs w:val="22"/>
              </w:rPr>
            </w:pPr>
            <w:proofErr w:type="spellStart"/>
            <w:r w:rsidRPr="00802DAD">
              <w:rPr>
                <w:rFonts w:asciiTheme="minorHAnsi" w:hAnsiTheme="minorHAnsi"/>
                <w:sz w:val="22"/>
                <w:szCs w:val="22"/>
              </w:rPr>
              <w:t>UOASxxx.COBOL.SYSDEBUG</w:t>
            </w:r>
            <w:proofErr w:type="spellEnd"/>
          </w:p>
        </w:tc>
        <w:tc>
          <w:tcPr>
            <w:tcW w:w="1416" w:type="dxa"/>
          </w:tcPr>
          <w:p w:rsidR="00B9508D" w:rsidRPr="00802DAD" w:rsidRDefault="00B9508D" w:rsidP="00C95B0E">
            <w:pPr>
              <w:rPr>
                <w:rFonts w:asciiTheme="minorHAnsi" w:hAnsiTheme="minorHAnsi"/>
                <w:sz w:val="22"/>
                <w:szCs w:val="22"/>
              </w:rPr>
            </w:pPr>
            <w:r w:rsidRPr="00802DAD">
              <w:rPr>
                <w:rFonts w:asciiTheme="minorHAnsi" w:hAnsiTheme="minorHAnsi"/>
                <w:sz w:val="22"/>
                <w:szCs w:val="22"/>
              </w:rPr>
              <w:t>Others</w:t>
            </w:r>
          </w:p>
        </w:tc>
        <w:tc>
          <w:tcPr>
            <w:tcW w:w="3771" w:type="dxa"/>
          </w:tcPr>
          <w:p w:rsidR="00B9508D" w:rsidRPr="00802DAD" w:rsidRDefault="00B9508D" w:rsidP="00C95B0E">
            <w:pPr>
              <w:rPr>
                <w:rFonts w:asciiTheme="minorHAnsi" w:hAnsiTheme="minorHAnsi"/>
                <w:sz w:val="22"/>
                <w:szCs w:val="22"/>
              </w:rPr>
            </w:pPr>
            <w:r w:rsidRPr="00802DAD">
              <w:rPr>
                <w:rFonts w:asciiTheme="minorHAnsi" w:hAnsiTheme="minorHAnsi"/>
                <w:sz w:val="22"/>
                <w:szCs w:val="22"/>
              </w:rPr>
              <w:t>SYSDEBUG</w:t>
            </w:r>
          </w:p>
        </w:tc>
      </w:tr>
      <w:tr w:rsidR="00B9508D" w:rsidRPr="00802DAD" w:rsidTr="00C95B0E">
        <w:tc>
          <w:tcPr>
            <w:tcW w:w="3471" w:type="dxa"/>
          </w:tcPr>
          <w:p w:rsidR="00B9508D" w:rsidRPr="00802DAD" w:rsidRDefault="00B9508D" w:rsidP="00C95B0E">
            <w:pPr>
              <w:rPr>
                <w:rFonts w:asciiTheme="minorHAnsi" w:hAnsiTheme="minorHAnsi"/>
                <w:sz w:val="22"/>
                <w:szCs w:val="22"/>
              </w:rPr>
            </w:pPr>
            <w:proofErr w:type="spellStart"/>
            <w:r w:rsidRPr="00802DAD">
              <w:rPr>
                <w:rFonts w:asciiTheme="minorHAnsi" w:hAnsiTheme="minorHAnsi"/>
                <w:sz w:val="22"/>
                <w:szCs w:val="22"/>
              </w:rPr>
              <w:t>UOASxxx.COBOBJS.OBJ</w:t>
            </w:r>
            <w:proofErr w:type="spellEnd"/>
          </w:p>
        </w:tc>
        <w:tc>
          <w:tcPr>
            <w:tcW w:w="1416" w:type="dxa"/>
          </w:tcPr>
          <w:p w:rsidR="00B9508D" w:rsidRPr="00802DAD" w:rsidRDefault="00B9508D" w:rsidP="00C95B0E">
            <w:pPr>
              <w:rPr>
                <w:rFonts w:asciiTheme="minorHAnsi" w:hAnsiTheme="minorHAnsi"/>
                <w:sz w:val="22"/>
                <w:szCs w:val="22"/>
              </w:rPr>
            </w:pPr>
            <w:r w:rsidRPr="00802DAD">
              <w:rPr>
                <w:rFonts w:asciiTheme="minorHAnsi" w:hAnsiTheme="minorHAnsi"/>
                <w:sz w:val="22"/>
                <w:szCs w:val="22"/>
              </w:rPr>
              <w:t>Others</w:t>
            </w:r>
          </w:p>
        </w:tc>
        <w:tc>
          <w:tcPr>
            <w:tcW w:w="3771" w:type="dxa"/>
          </w:tcPr>
          <w:p w:rsidR="00B9508D" w:rsidRPr="00802DAD" w:rsidRDefault="00B9508D" w:rsidP="00C95B0E">
            <w:pPr>
              <w:rPr>
                <w:rFonts w:asciiTheme="minorHAnsi" w:hAnsiTheme="minorHAnsi"/>
                <w:sz w:val="22"/>
                <w:szCs w:val="22"/>
              </w:rPr>
            </w:pPr>
            <w:r w:rsidRPr="00802DAD">
              <w:rPr>
                <w:rFonts w:asciiTheme="minorHAnsi" w:hAnsiTheme="minorHAnsi"/>
                <w:sz w:val="22"/>
                <w:szCs w:val="22"/>
              </w:rPr>
              <w:t>OJECT</w:t>
            </w:r>
          </w:p>
        </w:tc>
      </w:tr>
      <w:tr w:rsidR="00B9508D" w:rsidRPr="00802DAD" w:rsidTr="00C95B0E">
        <w:tc>
          <w:tcPr>
            <w:tcW w:w="3471" w:type="dxa"/>
          </w:tcPr>
          <w:p w:rsidR="00B9508D" w:rsidRPr="00802DAD" w:rsidRDefault="00B9508D" w:rsidP="00C95B0E">
            <w:pPr>
              <w:rPr>
                <w:rFonts w:asciiTheme="minorHAnsi" w:hAnsiTheme="minorHAnsi"/>
                <w:sz w:val="22"/>
                <w:szCs w:val="22"/>
              </w:rPr>
            </w:pPr>
            <w:proofErr w:type="spellStart"/>
            <w:r w:rsidRPr="00802DAD">
              <w:rPr>
                <w:rFonts w:asciiTheme="minorHAnsi" w:hAnsiTheme="minorHAnsi"/>
                <w:sz w:val="22"/>
                <w:szCs w:val="22"/>
              </w:rPr>
              <w:t>UOASxxx.COBOL.COPYLIB</w:t>
            </w:r>
            <w:proofErr w:type="spellEnd"/>
          </w:p>
        </w:tc>
        <w:tc>
          <w:tcPr>
            <w:tcW w:w="1416" w:type="dxa"/>
          </w:tcPr>
          <w:p w:rsidR="00B9508D" w:rsidRPr="00802DAD" w:rsidRDefault="00B9508D" w:rsidP="00C95B0E">
            <w:pPr>
              <w:rPr>
                <w:rFonts w:asciiTheme="minorHAnsi" w:hAnsiTheme="minorHAnsi"/>
                <w:sz w:val="22"/>
                <w:szCs w:val="22"/>
              </w:rPr>
            </w:pPr>
            <w:r w:rsidRPr="00802DAD">
              <w:rPr>
                <w:rFonts w:asciiTheme="minorHAnsi" w:hAnsiTheme="minorHAnsi"/>
                <w:sz w:val="22"/>
                <w:szCs w:val="22"/>
              </w:rPr>
              <w:t>SOURCE</w:t>
            </w:r>
          </w:p>
        </w:tc>
        <w:tc>
          <w:tcPr>
            <w:tcW w:w="3771" w:type="dxa"/>
          </w:tcPr>
          <w:p w:rsidR="00B9508D" w:rsidRPr="00802DAD" w:rsidRDefault="00B9508D" w:rsidP="00C95B0E">
            <w:pPr>
              <w:rPr>
                <w:rFonts w:asciiTheme="minorHAnsi" w:hAnsiTheme="minorHAnsi"/>
                <w:sz w:val="22"/>
                <w:szCs w:val="22"/>
              </w:rPr>
            </w:pPr>
            <w:r w:rsidRPr="00802DAD">
              <w:rPr>
                <w:rFonts w:asciiTheme="minorHAnsi" w:hAnsiTheme="minorHAnsi"/>
                <w:sz w:val="22"/>
                <w:szCs w:val="22"/>
              </w:rPr>
              <w:t>COBOL</w:t>
            </w:r>
          </w:p>
        </w:tc>
      </w:tr>
      <w:tr w:rsidR="00B9508D" w:rsidRPr="00802DAD" w:rsidTr="00C95B0E">
        <w:tc>
          <w:tcPr>
            <w:tcW w:w="3471" w:type="dxa"/>
          </w:tcPr>
          <w:p w:rsidR="00B9508D" w:rsidRPr="00802DAD" w:rsidRDefault="00B9508D" w:rsidP="00C95B0E">
            <w:pPr>
              <w:rPr>
                <w:rFonts w:asciiTheme="minorHAnsi" w:hAnsiTheme="minorHAnsi"/>
                <w:sz w:val="22"/>
                <w:szCs w:val="22"/>
              </w:rPr>
            </w:pPr>
            <w:proofErr w:type="spellStart"/>
            <w:r w:rsidRPr="00802DAD">
              <w:rPr>
                <w:rFonts w:asciiTheme="minorHAnsi" w:hAnsiTheme="minorHAnsi"/>
                <w:sz w:val="22"/>
                <w:szCs w:val="22"/>
              </w:rPr>
              <w:t>UOASxxx.LOAD</w:t>
            </w:r>
            <w:proofErr w:type="spellEnd"/>
          </w:p>
        </w:tc>
        <w:tc>
          <w:tcPr>
            <w:tcW w:w="1416" w:type="dxa"/>
          </w:tcPr>
          <w:p w:rsidR="00B9508D" w:rsidRPr="00802DAD" w:rsidRDefault="00B9508D" w:rsidP="00C95B0E">
            <w:pPr>
              <w:rPr>
                <w:rFonts w:asciiTheme="minorHAnsi" w:hAnsiTheme="minorHAnsi"/>
                <w:sz w:val="22"/>
                <w:szCs w:val="22"/>
              </w:rPr>
            </w:pPr>
            <w:r w:rsidRPr="00802DAD">
              <w:rPr>
                <w:rFonts w:asciiTheme="minorHAnsi" w:hAnsiTheme="minorHAnsi"/>
                <w:sz w:val="22"/>
                <w:szCs w:val="22"/>
              </w:rPr>
              <w:t>Others</w:t>
            </w:r>
          </w:p>
        </w:tc>
        <w:tc>
          <w:tcPr>
            <w:tcW w:w="3771" w:type="dxa"/>
          </w:tcPr>
          <w:p w:rsidR="00B9508D" w:rsidRPr="00802DAD" w:rsidRDefault="00B9508D" w:rsidP="00C95B0E">
            <w:pPr>
              <w:rPr>
                <w:rFonts w:asciiTheme="minorHAnsi" w:hAnsiTheme="minorHAnsi"/>
                <w:sz w:val="22"/>
                <w:szCs w:val="22"/>
              </w:rPr>
            </w:pPr>
            <w:r w:rsidRPr="00802DAD">
              <w:rPr>
                <w:rFonts w:asciiTheme="minorHAnsi" w:hAnsiTheme="minorHAnsi"/>
                <w:sz w:val="22"/>
                <w:szCs w:val="22"/>
              </w:rPr>
              <w:t>LOADMOD</w:t>
            </w:r>
          </w:p>
        </w:tc>
      </w:tr>
      <w:tr w:rsidR="00B9508D" w:rsidRPr="00802DAD" w:rsidTr="00C95B0E">
        <w:tc>
          <w:tcPr>
            <w:tcW w:w="3471" w:type="dxa"/>
          </w:tcPr>
          <w:p w:rsidR="00B9508D" w:rsidRPr="00802DAD" w:rsidRDefault="00B9508D" w:rsidP="00C95B0E">
            <w:pPr>
              <w:rPr>
                <w:rFonts w:asciiTheme="minorHAnsi" w:hAnsiTheme="minorHAnsi"/>
                <w:sz w:val="22"/>
                <w:szCs w:val="22"/>
              </w:rPr>
            </w:pPr>
            <w:proofErr w:type="spellStart"/>
            <w:r w:rsidRPr="00802DAD">
              <w:rPr>
                <w:rFonts w:asciiTheme="minorHAnsi" w:hAnsiTheme="minorHAnsi"/>
                <w:sz w:val="22"/>
                <w:szCs w:val="22"/>
              </w:rPr>
              <w:t>UOASxxx.ERRCOB</w:t>
            </w:r>
            <w:proofErr w:type="spellEnd"/>
          </w:p>
        </w:tc>
        <w:tc>
          <w:tcPr>
            <w:tcW w:w="1416" w:type="dxa"/>
          </w:tcPr>
          <w:p w:rsidR="00B9508D" w:rsidRPr="00802DAD" w:rsidRDefault="00B9508D" w:rsidP="00C95B0E">
            <w:pPr>
              <w:rPr>
                <w:rFonts w:asciiTheme="minorHAnsi" w:hAnsiTheme="minorHAnsi"/>
                <w:sz w:val="22"/>
                <w:szCs w:val="22"/>
              </w:rPr>
            </w:pPr>
            <w:r w:rsidRPr="00802DAD">
              <w:rPr>
                <w:rFonts w:asciiTheme="minorHAnsi" w:hAnsiTheme="minorHAnsi"/>
                <w:sz w:val="22"/>
                <w:szCs w:val="22"/>
              </w:rPr>
              <w:t>LISTING</w:t>
            </w:r>
          </w:p>
        </w:tc>
        <w:tc>
          <w:tcPr>
            <w:tcW w:w="3771" w:type="dxa"/>
          </w:tcPr>
          <w:p w:rsidR="00B9508D" w:rsidRPr="00802DAD" w:rsidRDefault="00B9508D" w:rsidP="00C95B0E">
            <w:pPr>
              <w:rPr>
                <w:rFonts w:asciiTheme="minorHAnsi" w:hAnsiTheme="minorHAnsi"/>
                <w:sz w:val="22"/>
                <w:szCs w:val="22"/>
              </w:rPr>
            </w:pPr>
            <w:proofErr w:type="spellStart"/>
            <w:r w:rsidRPr="00802DAD">
              <w:rPr>
                <w:rFonts w:asciiTheme="minorHAnsi" w:hAnsiTheme="minorHAnsi"/>
                <w:sz w:val="22"/>
                <w:szCs w:val="22"/>
              </w:rPr>
              <w:t>COBOl</w:t>
            </w:r>
            <w:proofErr w:type="spellEnd"/>
          </w:p>
        </w:tc>
      </w:tr>
      <w:tr w:rsidR="00B9508D" w:rsidRPr="00802DAD" w:rsidTr="00C95B0E">
        <w:tc>
          <w:tcPr>
            <w:tcW w:w="3471" w:type="dxa"/>
          </w:tcPr>
          <w:p w:rsidR="00B9508D" w:rsidRPr="00802DAD" w:rsidRDefault="00B9508D" w:rsidP="00C95B0E">
            <w:pPr>
              <w:rPr>
                <w:rFonts w:asciiTheme="minorHAnsi" w:hAnsiTheme="minorHAnsi"/>
                <w:sz w:val="22"/>
                <w:szCs w:val="22"/>
              </w:rPr>
            </w:pPr>
            <w:proofErr w:type="spellStart"/>
            <w:r w:rsidRPr="00802DAD">
              <w:rPr>
                <w:rFonts w:asciiTheme="minorHAnsi" w:hAnsiTheme="minorHAnsi"/>
                <w:sz w:val="22"/>
                <w:szCs w:val="22"/>
              </w:rPr>
              <w:t>UOASxxx.WORK.OUT</w:t>
            </w:r>
            <w:proofErr w:type="spellEnd"/>
          </w:p>
        </w:tc>
        <w:tc>
          <w:tcPr>
            <w:tcW w:w="1416" w:type="dxa"/>
          </w:tcPr>
          <w:p w:rsidR="00B9508D" w:rsidRPr="00802DAD" w:rsidRDefault="00B9508D" w:rsidP="00C95B0E">
            <w:pPr>
              <w:rPr>
                <w:rFonts w:asciiTheme="minorHAnsi" w:hAnsiTheme="minorHAnsi"/>
                <w:sz w:val="22"/>
                <w:szCs w:val="22"/>
              </w:rPr>
            </w:pPr>
            <w:r w:rsidRPr="00802DAD">
              <w:rPr>
                <w:rFonts w:asciiTheme="minorHAnsi" w:hAnsiTheme="minorHAnsi"/>
                <w:sz w:val="22"/>
                <w:szCs w:val="22"/>
              </w:rPr>
              <w:t>SOURCE</w:t>
            </w:r>
          </w:p>
        </w:tc>
        <w:tc>
          <w:tcPr>
            <w:tcW w:w="3771" w:type="dxa"/>
          </w:tcPr>
          <w:p w:rsidR="00B9508D" w:rsidRPr="00802DAD" w:rsidRDefault="00B9508D" w:rsidP="00C95B0E">
            <w:pPr>
              <w:rPr>
                <w:rFonts w:asciiTheme="minorHAnsi" w:hAnsiTheme="minorHAnsi"/>
                <w:sz w:val="22"/>
                <w:szCs w:val="22"/>
              </w:rPr>
            </w:pPr>
            <w:r w:rsidRPr="00802DAD">
              <w:rPr>
                <w:rFonts w:asciiTheme="minorHAnsi" w:hAnsiTheme="minorHAnsi"/>
                <w:sz w:val="22"/>
                <w:szCs w:val="22"/>
              </w:rPr>
              <w:t>TEXT</w:t>
            </w:r>
          </w:p>
        </w:tc>
      </w:tr>
      <w:tr w:rsidR="00B9508D" w:rsidRPr="00802DAD" w:rsidTr="00C95B0E">
        <w:tc>
          <w:tcPr>
            <w:tcW w:w="3471" w:type="dxa"/>
          </w:tcPr>
          <w:p w:rsidR="00B9508D" w:rsidRPr="00802DAD" w:rsidRDefault="00B9508D" w:rsidP="00C95B0E">
            <w:pPr>
              <w:rPr>
                <w:rFonts w:asciiTheme="minorHAnsi" w:hAnsiTheme="minorHAnsi"/>
                <w:sz w:val="22"/>
                <w:szCs w:val="22"/>
              </w:rPr>
            </w:pPr>
            <w:proofErr w:type="spellStart"/>
            <w:r w:rsidRPr="00802DAD">
              <w:rPr>
                <w:rFonts w:asciiTheme="minorHAnsi" w:hAnsiTheme="minorHAnsi"/>
                <w:sz w:val="22"/>
                <w:szCs w:val="22"/>
              </w:rPr>
              <w:t>UOSSxxx.WORK.DATA</w:t>
            </w:r>
            <w:proofErr w:type="spellEnd"/>
          </w:p>
        </w:tc>
        <w:tc>
          <w:tcPr>
            <w:tcW w:w="1416" w:type="dxa"/>
          </w:tcPr>
          <w:p w:rsidR="00B9508D" w:rsidRPr="00802DAD" w:rsidRDefault="00B9508D" w:rsidP="00C95B0E">
            <w:pPr>
              <w:rPr>
                <w:rFonts w:asciiTheme="minorHAnsi" w:hAnsiTheme="minorHAnsi"/>
                <w:sz w:val="22"/>
                <w:szCs w:val="22"/>
              </w:rPr>
            </w:pPr>
            <w:r w:rsidRPr="00802DAD">
              <w:rPr>
                <w:rFonts w:asciiTheme="minorHAnsi" w:hAnsiTheme="minorHAnsi"/>
                <w:sz w:val="22"/>
                <w:szCs w:val="22"/>
              </w:rPr>
              <w:t>SOURCE</w:t>
            </w:r>
          </w:p>
        </w:tc>
        <w:tc>
          <w:tcPr>
            <w:tcW w:w="3771" w:type="dxa"/>
          </w:tcPr>
          <w:p w:rsidR="00B9508D" w:rsidRPr="00802DAD" w:rsidRDefault="00B9508D" w:rsidP="00C95B0E">
            <w:pPr>
              <w:rPr>
                <w:rFonts w:asciiTheme="minorHAnsi" w:hAnsiTheme="minorHAnsi"/>
                <w:sz w:val="22"/>
                <w:szCs w:val="22"/>
              </w:rPr>
            </w:pPr>
            <w:r w:rsidRPr="00802DAD">
              <w:rPr>
                <w:rFonts w:asciiTheme="minorHAnsi" w:hAnsiTheme="minorHAnsi"/>
                <w:sz w:val="22"/>
                <w:szCs w:val="22"/>
              </w:rPr>
              <w:t>TEXT</w:t>
            </w:r>
          </w:p>
        </w:tc>
      </w:tr>
      <w:tr w:rsidR="00B9508D" w:rsidRPr="00802DAD" w:rsidTr="00C95B0E">
        <w:tc>
          <w:tcPr>
            <w:tcW w:w="3471" w:type="dxa"/>
          </w:tcPr>
          <w:p w:rsidR="00B9508D" w:rsidRPr="00802DAD" w:rsidRDefault="00B9508D" w:rsidP="00C95B0E">
            <w:pPr>
              <w:rPr>
                <w:rFonts w:asciiTheme="minorHAnsi" w:hAnsiTheme="minorHAnsi"/>
                <w:sz w:val="22"/>
                <w:szCs w:val="22"/>
              </w:rPr>
            </w:pPr>
            <w:proofErr w:type="spellStart"/>
            <w:r w:rsidRPr="00802DAD">
              <w:rPr>
                <w:rFonts w:asciiTheme="minorHAnsi" w:hAnsiTheme="minorHAnsi"/>
                <w:sz w:val="22"/>
                <w:szCs w:val="22"/>
              </w:rPr>
              <w:t>UOASxxx.WORK.COBOL</w:t>
            </w:r>
            <w:proofErr w:type="spellEnd"/>
          </w:p>
        </w:tc>
        <w:tc>
          <w:tcPr>
            <w:tcW w:w="1416" w:type="dxa"/>
          </w:tcPr>
          <w:p w:rsidR="00B9508D" w:rsidRPr="00802DAD" w:rsidRDefault="00B9508D" w:rsidP="00C95B0E">
            <w:pPr>
              <w:rPr>
                <w:rFonts w:asciiTheme="minorHAnsi" w:hAnsiTheme="minorHAnsi"/>
                <w:sz w:val="22"/>
                <w:szCs w:val="22"/>
              </w:rPr>
            </w:pPr>
            <w:r w:rsidRPr="00802DAD">
              <w:rPr>
                <w:rFonts w:asciiTheme="minorHAnsi" w:hAnsiTheme="minorHAnsi"/>
                <w:sz w:val="22"/>
                <w:szCs w:val="22"/>
              </w:rPr>
              <w:t>SOURCE</w:t>
            </w:r>
          </w:p>
        </w:tc>
        <w:tc>
          <w:tcPr>
            <w:tcW w:w="3771" w:type="dxa"/>
          </w:tcPr>
          <w:p w:rsidR="00B9508D" w:rsidRPr="00802DAD" w:rsidRDefault="00B9508D" w:rsidP="00C95B0E">
            <w:pPr>
              <w:rPr>
                <w:rFonts w:asciiTheme="minorHAnsi" w:hAnsiTheme="minorHAnsi"/>
                <w:sz w:val="22"/>
                <w:szCs w:val="22"/>
              </w:rPr>
            </w:pPr>
            <w:r w:rsidRPr="00802DAD">
              <w:rPr>
                <w:rFonts w:asciiTheme="minorHAnsi" w:hAnsiTheme="minorHAnsi"/>
                <w:sz w:val="22"/>
                <w:szCs w:val="22"/>
              </w:rPr>
              <w:t>COBOL</w:t>
            </w:r>
          </w:p>
        </w:tc>
      </w:tr>
    </w:tbl>
    <w:p w:rsidR="00B9508D" w:rsidRPr="00802DAD" w:rsidRDefault="00B9508D" w:rsidP="00B9508D">
      <w:pPr>
        <w:rPr>
          <w:sz w:val="22"/>
          <w:szCs w:val="22"/>
        </w:rPr>
      </w:pPr>
    </w:p>
    <w:p w:rsidR="00B9508D" w:rsidRPr="00802DAD" w:rsidRDefault="00B9508D" w:rsidP="00B9508D">
      <w:pPr>
        <w:rPr>
          <w:sz w:val="22"/>
          <w:szCs w:val="22"/>
        </w:rPr>
      </w:pPr>
      <w:r w:rsidRPr="00802DAD">
        <w:rPr>
          <w:sz w:val="22"/>
          <w:szCs w:val="22"/>
        </w:rPr>
        <w:t>If you do not already have these PDSs, then create them.</w:t>
      </w:r>
    </w:p>
    <w:p w:rsidR="00B9508D" w:rsidRPr="00802DAD" w:rsidRDefault="00B9508D" w:rsidP="00B9508D">
      <w:pPr>
        <w:rPr>
          <w:sz w:val="22"/>
          <w:szCs w:val="22"/>
        </w:rPr>
      </w:pPr>
    </w:p>
    <w:p w:rsidR="00B9508D" w:rsidRPr="00802DAD" w:rsidRDefault="00B9508D" w:rsidP="00B9508D">
      <w:pPr>
        <w:rPr>
          <w:sz w:val="22"/>
          <w:szCs w:val="22"/>
        </w:rPr>
      </w:pPr>
      <w:r w:rsidRPr="00802DAD">
        <w:rPr>
          <w:sz w:val="22"/>
          <w:szCs w:val="22"/>
        </w:rPr>
        <w:t>Begin creating the z/OS project by clicking the z/OS Projects tab (so it has the focus) and then from the main menu, File</w:t>
      </w:r>
      <w:r w:rsidRPr="00802DAD">
        <w:rPr>
          <w:sz w:val="22"/>
          <w:szCs w:val="22"/>
        </w:rPr>
        <w:sym w:font="Wingdings" w:char="F0E0"/>
      </w:r>
      <w:r w:rsidRPr="00802DAD">
        <w:rPr>
          <w:sz w:val="22"/>
          <w:szCs w:val="22"/>
        </w:rPr>
        <w:t>New</w:t>
      </w:r>
      <w:r w:rsidRPr="00802DAD">
        <w:rPr>
          <w:sz w:val="22"/>
          <w:szCs w:val="22"/>
        </w:rPr>
        <w:sym w:font="Wingdings" w:char="F0E0"/>
      </w:r>
      <w:r w:rsidRPr="00802DAD">
        <w:rPr>
          <w:sz w:val="22"/>
          <w:szCs w:val="22"/>
        </w:rPr>
        <w:t xml:space="preserve"> Project as shown below.</w:t>
      </w:r>
    </w:p>
    <w:p w:rsidR="00B9508D" w:rsidRPr="00802DAD" w:rsidRDefault="00B9508D" w:rsidP="00B9508D">
      <w:pPr>
        <w:rPr>
          <w:sz w:val="22"/>
          <w:szCs w:val="22"/>
        </w:rPr>
      </w:pPr>
    </w:p>
    <w:p w:rsidR="00B9508D" w:rsidRPr="00802DAD" w:rsidRDefault="00B9508D" w:rsidP="00B9508D">
      <w:pPr>
        <w:rPr>
          <w:sz w:val="22"/>
          <w:szCs w:val="22"/>
        </w:rPr>
      </w:pPr>
      <w:r w:rsidRPr="00802DAD">
        <w:rPr>
          <w:noProof/>
          <w:sz w:val="22"/>
          <w:szCs w:val="22"/>
          <w:lang w:val="en-IN" w:eastAsia="en-IN"/>
        </w:rPr>
        <w:drawing>
          <wp:inline distT="0" distB="0" distL="0" distR="0">
            <wp:extent cx="4219575" cy="1390650"/>
            <wp:effectExtent l="19050" t="0" r="9525" b="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219575" cy="1390650"/>
                    </a:xfrm>
                    <a:prstGeom prst="rect">
                      <a:avLst/>
                    </a:prstGeom>
                    <a:noFill/>
                    <a:ln w="9525">
                      <a:noFill/>
                      <a:miter lim="800000"/>
                      <a:headEnd/>
                      <a:tailEnd/>
                    </a:ln>
                  </pic:spPr>
                </pic:pic>
              </a:graphicData>
            </a:graphic>
          </wp:inline>
        </w:drawing>
      </w:r>
    </w:p>
    <w:p w:rsidR="00B9508D" w:rsidRPr="00802DAD" w:rsidRDefault="00B9508D" w:rsidP="00B9508D">
      <w:pPr>
        <w:rPr>
          <w:sz w:val="22"/>
          <w:szCs w:val="22"/>
        </w:rPr>
      </w:pPr>
    </w:p>
    <w:p w:rsidR="00B9508D" w:rsidRPr="00802DAD" w:rsidRDefault="00B9508D" w:rsidP="00B9508D">
      <w:pPr>
        <w:rPr>
          <w:sz w:val="22"/>
          <w:szCs w:val="22"/>
        </w:rPr>
      </w:pPr>
      <w:r w:rsidRPr="00802DAD">
        <w:rPr>
          <w:sz w:val="22"/>
          <w:szCs w:val="22"/>
        </w:rPr>
        <w:br w:type="page"/>
      </w:r>
      <w:r w:rsidRPr="00802DAD">
        <w:rPr>
          <w:sz w:val="22"/>
          <w:szCs w:val="22"/>
        </w:rPr>
        <w:lastRenderedPageBreak/>
        <w:t>From the New Project dialog, scroll down and expand the z/OS node and select z/OS Project.</w:t>
      </w:r>
    </w:p>
    <w:p w:rsidR="00B9508D" w:rsidRPr="00802DAD" w:rsidRDefault="00B9508D" w:rsidP="00B9508D">
      <w:pPr>
        <w:rPr>
          <w:sz w:val="22"/>
          <w:szCs w:val="22"/>
        </w:rPr>
      </w:pPr>
    </w:p>
    <w:p w:rsidR="00B9508D" w:rsidRPr="00802DAD" w:rsidRDefault="00B9508D" w:rsidP="00B9508D">
      <w:pPr>
        <w:rPr>
          <w:sz w:val="22"/>
          <w:szCs w:val="22"/>
        </w:rPr>
      </w:pPr>
      <w:r w:rsidRPr="00802DAD">
        <w:rPr>
          <w:noProof/>
          <w:sz w:val="22"/>
          <w:szCs w:val="22"/>
          <w:lang w:val="en-IN" w:eastAsia="en-IN"/>
        </w:rPr>
        <w:drawing>
          <wp:inline distT="0" distB="0" distL="0" distR="0">
            <wp:extent cx="4762500" cy="4733925"/>
            <wp:effectExtent l="19050" t="0" r="0" b="0"/>
            <wp:docPr id="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762500" cy="4733925"/>
                    </a:xfrm>
                    <a:prstGeom prst="rect">
                      <a:avLst/>
                    </a:prstGeom>
                    <a:noFill/>
                    <a:ln w="9525">
                      <a:noFill/>
                      <a:miter lim="800000"/>
                      <a:headEnd/>
                      <a:tailEnd/>
                    </a:ln>
                  </pic:spPr>
                </pic:pic>
              </a:graphicData>
            </a:graphic>
          </wp:inline>
        </w:drawing>
      </w:r>
    </w:p>
    <w:p w:rsidR="00B9508D" w:rsidRPr="00802DAD" w:rsidRDefault="00B9508D" w:rsidP="00B9508D">
      <w:pPr>
        <w:rPr>
          <w:sz w:val="22"/>
          <w:szCs w:val="22"/>
        </w:rPr>
      </w:pPr>
    </w:p>
    <w:p w:rsidR="00B9508D" w:rsidRPr="00802DAD" w:rsidRDefault="00B9508D" w:rsidP="00B9508D">
      <w:pPr>
        <w:rPr>
          <w:sz w:val="22"/>
          <w:szCs w:val="22"/>
        </w:rPr>
      </w:pPr>
    </w:p>
    <w:p w:rsidR="00B9508D" w:rsidRPr="00802DAD" w:rsidRDefault="00B9508D" w:rsidP="00B9508D">
      <w:pPr>
        <w:rPr>
          <w:sz w:val="22"/>
          <w:szCs w:val="22"/>
        </w:rPr>
      </w:pPr>
      <w:r w:rsidRPr="00802DAD">
        <w:rPr>
          <w:sz w:val="22"/>
          <w:szCs w:val="22"/>
        </w:rPr>
        <w:t xml:space="preserve">Click the Next button and enter a name for your project in the </w:t>
      </w:r>
      <w:r w:rsidRPr="00802DAD">
        <w:rPr>
          <w:b/>
          <w:sz w:val="22"/>
          <w:szCs w:val="22"/>
        </w:rPr>
        <w:t>Project name:</w:t>
      </w:r>
      <w:r w:rsidRPr="00802DAD">
        <w:rPr>
          <w:sz w:val="22"/>
          <w:szCs w:val="22"/>
        </w:rPr>
        <w:t xml:space="preserve"> textbox as shown below and then click the Finish button.</w:t>
      </w:r>
    </w:p>
    <w:p w:rsidR="00B9508D" w:rsidRPr="00802DAD" w:rsidRDefault="00B9508D" w:rsidP="00B9508D">
      <w:pPr>
        <w:rPr>
          <w:sz w:val="22"/>
          <w:szCs w:val="22"/>
        </w:rPr>
      </w:pPr>
    </w:p>
    <w:p w:rsidR="00B9508D" w:rsidRPr="00802DAD" w:rsidRDefault="00B9508D" w:rsidP="00B9508D">
      <w:pPr>
        <w:rPr>
          <w:sz w:val="22"/>
          <w:szCs w:val="22"/>
        </w:rPr>
      </w:pPr>
      <w:r w:rsidRPr="00802DAD">
        <w:rPr>
          <w:noProof/>
          <w:sz w:val="22"/>
          <w:szCs w:val="22"/>
          <w:lang w:val="en-IN" w:eastAsia="en-IN"/>
        </w:rPr>
        <w:drawing>
          <wp:inline distT="0" distB="0" distL="0" distR="0">
            <wp:extent cx="4857750" cy="2276475"/>
            <wp:effectExtent l="19050" t="0" r="0" b="0"/>
            <wp:docPr id="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857750" cy="2276475"/>
                    </a:xfrm>
                    <a:prstGeom prst="rect">
                      <a:avLst/>
                    </a:prstGeom>
                    <a:noFill/>
                    <a:ln w="9525">
                      <a:noFill/>
                      <a:miter lim="800000"/>
                      <a:headEnd/>
                      <a:tailEnd/>
                    </a:ln>
                  </pic:spPr>
                </pic:pic>
              </a:graphicData>
            </a:graphic>
          </wp:inline>
        </w:drawing>
      </w:r>
    </w:p>
    <w:p w:rsidR="00B9508D" w:rsidRPr="00802DAD" w:rsidRDefault="00B9508D" w:rsidP="00B9508D">
      <w:pPr>
        <w:rPr>
          <w:sz w:val="22"/>
          <w:szCs w:val="22"/>
        </w:rPr>
      </w:pPr>
      <w:r w:rsidRPr="00802DAD">
        <w:rPr>
          <w:sz w:val="22"/>
          <w:szCs w:val="22"/>
        </w:rPr>
        <w:lastRenderedPageBreak/>
        <w:t xml:space="preserve">Clicking the Finish button opens the MVS Subproject Name and Location dialog.  Enter a MVS Subproject name in the </w:t>
      </w:r>
      <w:r w:rsidRPr="00802DAD">
        <w:rPr>
          <w:b/>
          <w:sz w:val="22"/>
          <w:szCs w:val="22"/>
        </w:rPr>
        <w:t>Subproject Name:</w:t>
      </w:r>
      <w:r w:rsidRPr="00802DAD">
        <w:rPr>
          <w:sz w:val="22"/>
          <w:szCs w:val="22"/>
        </w:rPr>
        <w:t xml:space="preserve"> textbox.  </w:t>
      </w:r>
      <w:r w:rsidR="00D21296">
        <w:rPr>
          <w:sz w:val="22"/>
          <w:szCs w:val="22"/>
        </w:rPr>
        <w:t>If this is the first time, click on “create new property group” and specify a file name.</w:t>
      </w:r>
    </w:p>
    <w:p w:rsidR="00B9508D" w:rsidRPr="00802DAD" w:rsidRDefault="00B9508D" w:rsidP="00B9508D">
      <w:pPr>
        <w:rPr>
          <w:sz w:val="22"/>
          <w:szCs w:val="22"/>
        </w:rPr>
      </w:pPr>
    </w:p>
    <w:p w:rsidR="00B9508D" w:rsidRPr="00802DAD" w:rsidRDefault="00D21296" w:rsidP="00B9508D">
      <w:pPr>
        <w:rPr>
          <w:sz w:val="22"/>
          <w:szCs w:val="22"/>
        </w:rPr>
      </w:pPr>
      <w:r>
        <w:rPr>
          <w:noProof/>
          <w:sz w:val="22"/>
          <w:szCs w:val="22"/>
          <w:lang w:val="en-IN" w:eastAsia="en-IN"/>
        </w:rPr>
        <w:drawing>
          <wp:inline distT="0" distB="0" distL="0" distR="0">
            <wp:extent cx="3295015" cy="3441700"/>
            <wp:effectExtent l="19050" t="0" r="63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3295015" cy="3441700"/>
                    </a:xfrm>
                    <a:prstGeom prst="rect">
                      <a:avLst/>
                    </a:prstGeom>
                    <a:noFill/>
                    <a:ln w="9525">
                      <a:noFill/>
                      <a:miter lim="800000"/>
                      <a:headEnd/>
                      <a:tailEnd/>
                    </a:ln>
                  </pic:spPr>
                </pic:pic>
              </a:graphicData>
            </a:graphic>
          </wp:inline>
        </w:drawing>
      </w:r>
    </w:p>
    <w:p w:rsidR="00B9508D" w:rsidRPr="00802DAD" w:rsidRDefault="00B9508D" w:rsidP="00B9508D">
      <w:pPr>
        <w:rPr>
          <w:sz w:val="22"/>
          <w:szCs w:val="22"/>
        </w:rPr>
      </w:pPr>
    </w:p>
    <w:p w:rsidR="00B9508D" w:rsidRPr="00802DAD" w:rsidRDefault="00B9508D" w:rsidP="00B9508D">
      <w:pPr>
        <w:rPr>
          <w:sz w:val="22"/>
          <w:szCs w:val="22"/>
        </w:rPr>
      </w:pPr>
      <w:r w:rsidRPr="00802DAD">
        <w:rPr>
          <w:sz w:val="22"/>
          <w:szCs w:val="22"/>
        </w:rPr>
        <w:t>Click the Finish button—the z/OS Projects pane should appear as follows.</w:t>
      </w:r>
    </w:p>
    <w:p w:rsidR="00B9508D" w:rsidRPr="00802DAD" w:rsidRDefault="00B9508D" w:rsidP="00B9508D">
      <w:pPr>
        <w:rPr>
          <w:sz w:val="22"/>
          <w:szCs w:val="22"/>
        </w:rPr>
      </w:pPr>
    </w:p>
    <w:p w:rsidR="00B9508D" w:rsidRPr="00802DAD" w:rsidRDefault="00B9508D" w:rsidP="00B9508D">
      <w:pPr>
        <w:rPr>
          <w:sz w:val="22"/>
          <w:szCs w:val="22"/>
        </w:rPr>
      </w:pPr>
      <w:r w:rsidRPr="00802DAD">
        <w:rPr>
          <w:noProof/>
          <w:sz w:val="22"/>
          <w:szCs w:val="22"/>
          <w:lang w:val="en-IN" w:eastAsia="en-IN"/>
        </w:rPr>
        <w:drawing>
          <wp:inline distT="0" distB="0" distL="0" distR="0">
            <wp:extent cx="2514600" cy="1524000"/>
            <wp:effectExtent l="19050" t="0" r="0" b="0"/>
            <wp:docPr id="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2514600" cy="1524000"/>
                    </a:xfrm>
                    <a:prstGeom prst="rect">
                      <a:avLst/>
                    </a:prstGeom>
                    <a:noFill/>
                    <a:ln w="9525">
                      <a:noFill/>
                      <a:miter lim="800000"/>
                      <a:headEnd/>
                      <a:tailEnd/>
                    </a:ln>
                  </pic:spPr>
                </pic:pic>
              </a:graphicData>
            </a:graphic>
          </wp:inline>
        </w:drawing>
      </w:r>
    </w:p>
    <w:p w:rsidR="00B9508D" w:rsidRPr="00802DAD" w:rsidRDefault="00B9508D" w:rsidP="00B9508D">
      <w:pPr>
        <w:rPr>
          <w:sz w:val="22"/>
          <w:szCs w:val="22"/>
        </w:rPr>
      </w:pPr>
    </w:p>
    <w:p w:rsidR="00B9508D" w:rsidRPr="00802DAD" w:rsidRDefault="00B9508D" w:rsidP="00B9508D">
      <w:pPr>
        <w:rPr>
          <w:sz w:val="22"/>
          <w:szCs w:val="22"/>
        </w:rPr>
      </w:pPr>
      <w:r w:rsidRPr="00802DAD">
        <w:rPr>
          <w:noProof/>
          <w:sz w:val="22"/>
          <w:szCs w:val="22"/>
          <w:lang w:val="en-IN" w:eastAsia="en-IN"/>
        </w:rPr>
        <w:drawing>
          <wp:anchor distT="0" distB="0" distL="114300" distR="114300" simplePos="0" relativeHeight="251659264" behindDoc="0" locked="0" layoutInCell="1" allowOverlap="1">
            <wp:simplePos x="0" y="0"/>
            <wp:positionH relativeFrom="column">
              <wp:posOffset>3275965</wp:posOffset>
            </wp:positionH>
            <wp:positionV relativeFrom="paragraph">
              <wp:posOffset>44450</wp:posOffset>
            </wp:positionV>
            <wp:extent cx="2943225" cy="1847850"/>
            <wp:effectExtent l="19050" t="0" r="9525" b="0"/>
            <wp:wrapSquare wrapText="bothSides"/>
            <wp:docPr id="74"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 cstate="print"/>
                    <a:srcRect/>
                    <a:stretch>
                      <a:fillRect/>
                    </a:stretch>
                  </pic:blipFill>
                  <pic:spPr bwMode="auto">
                    <a:xfrm>
                      <a:off x="0" y="0"/>
                      <a:ext cx="2943225" cy="1847850"/>
                    </a:xfrm>
                    <a:prstGeom prst="rect">
                      <a:avLst/>
                    </a:prstGeom>
                    <a:noFill/>
                  </pic:spPr>
                </pic:pic>
              </a:graphicData>
            </a:graphic>
          </wp:anchor>
        </w:drawing>
      </w:r>
      <w:r w:rsidRPr="00802DAD">
        <w:rPr>
          <w:sz w:val="22"/>
          <w:szCs w:val="22"/>
        </w:rPr>
        <w:t xml:space="preserve">Based on the Simple Cobol exercise, you should have all the files needed to complete this project.  This example will use the PDS structure, </w:t>
      </w:r>
      <w:proofErr w:type="spellStart"/>
      <w:r w:rsidRPr="00802DAD">
        <w:rPr>
          <w:sz w:val="22"/>
          <w:szCs w:val="22"/>
        </w:rPr>
        <w:t>UOASxxx.WORK.xxx</w:t>
      </w:r>
      <w:proofErr w:type="spellEnd"/>
      <w:r w:rsidRPr="00802DAD">
        <w:rPr>
          <w:sz w:val="22"/>
          <w:szCs w:val="22"/>
        </w:rPr>
        <w:t xml:space="preserve"> whereas the initial project documentation used a </w:t>
      </w:r>
      <w:proofErr w:type="spellStart"/>
      <w:proofErr w:type="gramStart"/>
      <w:r w:rsidRPr="00802DAD">
        <w:rPr>
          <w:sz w:val="22"/>
          <w:szCs w:val="22"/>
        </w:rPr>
        <w:t>UOASxxx.RDZ.xxxx</w:t>
      </w:r>
      <w:proofErr w:type="spellEnd"/>
      <w:r w:rsidRPr="00802DAD">
        <w:rPr>
          <w:sz w:val="22"/>
          <w:szCs w:val="22"/>
        </w:rPr>
        <w:t xml:space="preserve">  PDS</w:t>
      </w:r>
      <w:proofErr w:type="gramEnd"/>
      <w:r w:rsidRPr="00802DAD">
        <w:rPr>
          <w:sz w:val="22"/>
          <w:szCs w:val="22"/>
        </w:rPr>
        <w:t xml:space="preserve"> structure.  </w:t>
      </w:r>
    </w:p>
    <w:p w:rsidR="00B9508D" w:rsidRPr="00802DAD" w:rsidRDefault="00B9508D" w:rsidP="00B9508D">
      <w:pPr>
        <w:rPr>
          <w:sz w:val="22"/>
          <w:szCs w:val="22"/>
        </w:rPr>
      </w:pPr>
    </w:p>
    <w:p w:rsidR="00B9508D" w:rsidRPr="00802DAD" w:rsidRDefault="00B9508D" w:rsidP="00B9508D">
      <w:pPr>
        <w:rPr>
          <w:sz w:val="22"/>
          <w:szCs w:val="22"/>
        </w:rPr>
      </w:pPr>
      <w:r w:rsidRPr="00802DAD">
        <w:rPr>
          <w:sz w:val="22"/>
          <w:szCs w:val="22"/>
        </w:rPr>
        <w:t xml:space="preserve">Drag your </w:t>
      </w:r>
      <w:proofErr w:type="gramStart"/>
      <w:r w:rsidRPr="00802DAD">
        <w:rPr>
          <w:sz w:val="22"/>
          <w:szCs w:val="22"/>
        </w:rPr>
        <w:t>Cobol</w:t>
      </w:r>
      <w:proofErr w:type="gramEnd"/>
      <w:r w:rsidRPr="00802DAD">
        <w:rPr>
          <w:sz w:val="22"/>
          <w:szCs w:val="22"/>
        </w:rPr>
        <w:t xml:space="preserve"> member and drop on your z/OS MVS Subproject—see image at right.</w:t>
      </w:r>
    </w:p>
    <w:p w:rsidR="00B9508D" w:rsidRPr="00802DAD" w:rsidRDefault="00B9508D" w:rsidP="00B9508D">
      <w:pPr>
        <w:rPr>
          <w:sz w:val="22"/>
          <w:szCs w:val="22"/>
        </w:rPr>
      </w:pPr>
    </w:p>
    <w:p w:rsidR="00B9508D" w:rsidRPr="00802DAD" w:rsidRDefault="00B9508D" w:rsidP="00B9508D">
      <w:pPr>
        <w:rPr>
          <w:sz w:val="22"/>
          <w:szCs w:val="22"/>
        </w:rPr>
      </w:pPr>
    </w:p>
    <w:p w:rsidR="00B9508D" w:rsidRPr="00802DAD" w:rsidRDefault="00B9508D" w:rsidP="00B9508D">
      <w:pPr>
        <w:rPr>
          <w:sz w:val="22"/>
          <w:szCs w:val="22"/>
        </w:rPr>
      </w:pPr>
    </w:p>
    <w:p w:rsidR="00B9508D" w:rsidRPr="00802DAD" w:rsidRDefault="00B9508D" w:rsidP="00B9508D">
      <w:pPr>
        <w:rPr>
          <w:sz w:val="22"/>
          <w:szCs w:val="22"/>
        </w:rPr>
      </w:pPr>
    </w:p>
    <w:p w:rsidR="00B9508D" w:rsidRPr="00802DAD" w:rsidRDefault="00B9508D" w:rsidP="00B9508D">
      <w:pPr>
        <w:rPr>
          <w:sz w:val="22"/>
          <w:szCs w:val="22"/>
        </w:rPr>
      </w:pPr>
      <w:r w:rsidRPr="00802DAD">
        <w:rPr>
          <w:sz w:val="22"/>
          <w:szCs w:val="22"/>
        </w:rPr>
        <w:t xml:space="preserve">Recall that the </w:t>
      </w:r>
      <w:proofErr w:type="gramStart"/>
      <w:r w:rsidRPr="00802DAD">
        <w:rPr>
          <w:sz w:val="22"/>
          <w:szCs w:val="22"/>
        </w:rPr>
        <w:t>Cobol</w:t>
      </w:r>
      <w:proofErr w:type="gramEnd"/>
      <w:r w:rsidRPr="00802DAD">
        <w:rPr>
          <w:sz w:val="22"/>
          <w:szCs w:val="22"/>
        </w:rPr>
        <w:t xml:space="preserve"> member in the z/OS Project is the same member as the one in the Remote System view.  Thus, if you delete it from your z/OS Project, it is </w:t>
      </w:r>
      <w:r w:rsidRPr="00802DAD">
        <w:rPr>
          <w:b/>
          <w:sz w:val="22"/>
          <w:szCs w:val="22"/>
        </w:rPr>
        <w:t>gone</w:t>
      </w:r>
      <w:r w:rsidRPr="00802DAD">
        <w:rPr>
          <w:sz w:val="22"/>
          <w:szCs w:val="22"/>
        </w:rPr>
        <w:t xml:space="preserve">.  Thus, you probably need to almost always remove </w:t>
      </w:r>
      <w:r w:rsidRPr="00802DAD">
        <w:rPr>
          <w:b/>
          <w:i/>
          <w:sz w:val="22"/>
          <w:szCs w:val="22"/>
        </w:rPr>
        <w:t>source</w:t>
      </w:r>
      <w:r w:rsidRPr="00802DAD">
        <w:rPr>
          <w:sz w:val="22"/>
          <w:szCs w:val="22"/>
        </w:rPr>
        <w:t xml:space="preserve"> files from the z/OS project rather than delete from the z/OS Project.</w:t>
      </w:r>
    </w:p>
    <w:p w:rsidR="00B9508D" w:rsidRPr="00802DAD" w:rsidRDefault="00B9508D" w:rsidP="00B9508D">
      <w:pPr>
        <w:rPr>
          <w:sz w:val="22"/>
          <w:szCs w:val="22"/>
        </w:rPr>
      </w:pPr>
    </w:p>
    <w:p w:rsidR="00B9508D" w:rsidRDefault="00B9508D" w:rsidP="00B9508D">
      <w:pPr>
        <w:rPr>
          <w:sz w:val="22"/>
          <w:szCs w:val="22"/>
        </w:rPr>
      </w:pPr>
      <w:r w:rsidRPr="00802DAD">
        <w:rPr>
          <w:sz w:val="22"/>
          <w:szCs w:val="22"/>
        </w:rPr>
        <w:t xml:space="preserve">Next, the Properties Group will need to be configured correctly—mostly copy and paste.  </w:t>
      </w:r>
      <w:r w:rsidR="00D21296">
        <w:rPr>
          <w:sz w:val="22"/>
          <w:szCs w:val="22"/>
        </w:rPr>
        <w:t>Click on the Info tab on the Property Group Information and enter a description.</w:t>
      </w:r>
    </w:p>
    <w:p w:rsidR="00D21296" w:rsidRDefault="00D21296" w:rsidP="00B9508D">
      <w:pPr>
        <w:rPr>
          <w:sz w:val="22"/>
          <w:szCs w:val="22"/>
        </w:rPr>
      </w:pPr>
      <w:r w:rsidRPr="00D21296">
        <w:rPr>
          <w:sz w:val="22"/>
          <w:szCs w:val="22"/>
        </w:rPr>
        <w:drawing>
          <wp:inline distT="0" distB="0" distL="0" distR="0">
            <wp:extent cx="5731510" cy="3223974"/>
            <wp:effectExtent l="19050" t="0" r="254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5731510" cy="3223974"/>
                    </a:xfrm>
                    <a:prstGeom prst="rect">
                      <a:avLst/>
                    </a:prstGeom>
                    <a:noFill/>
                    <a:ln w="9525">
                      <a:noFill/>
                      <a:miter lim="800000"/>
                      <a:headEnd/>
                      <a:tailEnd/>
                    </a:ln>
                  </pic:spPr>
                </pic:pic>
              </a:graphicData>
            </a:graphic>
          </wp:inline>
        </w:drawing>
      </w:r>
    </w:p>
    <w:p w:rsidR="00D21296" w:rsidRDefault="00D21296" w:rsidP="00B9508D">
      <w:pPr>
        <w:rPr>
          <w:sz w:val="22"/>
          <w:szCs w:val="22"/>
        </w:rPr>
      </w:pPr>
    </w:p>
    <w:p w:rsidR="00D21296" w:rsidRPr="00802DAD" w:rsidRDefault="00D21296" w:rsidP="00B9508D">
      <w:pPr>
        <w:rPr>
          <w:sz w:val="22"/>
          <w:szCs w:val="22"/>
        </w:rPr>
      </w:pPr>
    </w:p>
    <w:p w:rsidR="00B9508D" w:rsidRPr="00802DAD" w:rsidRDefault="00B9508D" w:rsidP="00B9508D">
      <w:pPr>
        <w:rPr>
          <w:sz w:val="22"/>
          <w:szCs w:val="22"/>
        </w:rPr>
      </w:pPr>
    </w:p>
    <w:p w:rsidR="00B9508D" w:rsidRPr="00802DAD" w:rsidRDefault="00B9508D" w:rsidP="00B9508D">
      <w:pPr>
        <w:rPr>
          <w:sz w:val="22"/>
          <w:szCs w:val="22"/>
        </w:rPr>
      </w:pPr>
    </w:p>
    <w:p w:rsidR="00B9508D" w:rsidRPr="00802DAD" w:rsidRDefault="00B9508D" w:rsidP="00B9508D">
      <w:pPr>
        <w:rPr>
          <w:sz w:val="22"/>
          <w:szCs w:val="22"/>
        </w:rPr>
      </w:pPr>
      <w:r w:rsidRPr="00802DAD">
        <w:rPr>
          <w:sz w:val="22"/>
          <w:szCs w:val="22"/>
        </w:rPr>
        <w:br w:type="page"/>
      </w:r>
      <w:r w:rsidR="00D21296">
        <w:rPr>
          <w:sz w:val="22"/>
          <w:szCs w:val="22"/>
        </w:rPr>
        <w:lastRenderedPageBreak/>
        <w:t>I</w:t>
      </w:r>
      <w:r w:rsidRPr="00802DAD">
        <w:rPr>
          <w:sz w:val="22"/>
          <w:szCs w:val="22"/>
        </w:rPr>
        <w:t xml:space="preserve">n the </w:t>
      </w:r>
      <w:r w:rsidR="00D21296">
        <w:rPr>
          <w:sz w:val="22"/>
          <w:szCs w:val="22"/>
        </w:rPr>
        <w:t>Categories tab, s</w:t>
      </w:r>
      <w:r w:rsidRPr="00802DAD">
        <w:rPr>
          <w:sz w:val="22"/>
          <w:szCs w:val="22"/>
        </w:rPr>
        <w:t xml:space="preserve">et the appropriate setting for a </w:t>
      </w:r>
      <w:proofErr w:type="gramStart"/>
      <w:r w:rsidRPr="00802DAD">
        <w:rPr>
          <w:sz w:val="22"/>
          <w:szCs w:val="22"/>
        </w:rPr>
        <w:t>Cobol</w:t>
      </w:r>
      <w:proofErr w:type="gramEnd"/>
      <w:r w:rsidRPr="00802DAD">
        <w:rPr>
          <w:sz w:val="22"/>
          <w:szCs w:val="22"/>
        </w:rPr>
        <w:t xml:space="preserve"> program as shown below</w:t>
      </w:r>
    </w:p>
    <w:p w:rsidR="00B9508D" w:rsidRPr="00802DAD" w:rsidRDefault="00B9508D" w:rsidP="00B9508D">
      <w:pPr>
        <w:rPr>
          <w:sz w:val="22"/>
          <w:szCs w:val="22"/>
        </w:rPr>
      </w:pPr>
    </w:p>
    <w:p w:rsidR="00B9508D" w:rsidRPr="00802DAD" w:rsidRDefault="009402BE" w:rsidP="00B9508D">
      <w:pPr>
        <w:rPr>
          <w:sz w:val="22"/>
          <w:szCs w:val="22"/>
        </w:rPr>
      </w:pPr>
      <w:r w:rsidRPr="009402BE">
        <w:rPr>
          <w:sz w:val="22"/>
          <w:szCs w:val="22"/>
        </w:rPr>
        <w:drawing>
          <wp:inline distT="0" distB="0" distL="0" distR="0">
            <wp:extent cx="5731510" cy="3223974"/>
            <wp:effectExtent l="1905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5731510" cy="3223974"/>
                    </a:xfrm>
                    <a:prstGeom prst="rect">
                      <a:avLst/>
                    </a:prstGeom>
                    <a:noFill/>
                    <a:ln w="9525">
                      <a:noFill/>
                      <a:miter lim="800000"/>
                      <a:headEnd/>
                      <a:tailEnd/>
                    </a:ln>
                  </pic:spPr>
                </pic:pic>
              </a:graphicData>
            </a:graphic>
          </wp:inline>
        </w:drawing>
      </w:r>
    </w:p>
    <w:p w:rsidR="00B9508D" w:rsidRPr="00802DAD" w:rsidRDefault="00B9508D" w:rsidP="00B9508D">
      <w:pPr>
        <w:rPr>
          <w:sz w:val="22"/>
          <w:szCs w:val="22"/>
        </w:rPr>
      </w:pPr>
    </w:p>
    <w:p w:rsidR="00B9508D" w:rsidRPr="00802DAD" w:rsidRDefault="00B9508D" w:rsidP="00B9508D">
      <w:pPr>
        <w:rPr>
          <w:sz w:val="22"/>
          <w:szCs w:val="22"/>
        </w:rPr>
      </w:pPr>
      <w:r w:rsidRPr="00802DAD">
        <w:rPr>
          <w:sz w:val="22"/>
          <w:szCs w:val="22"/>
        </w:rPr>
        <w:t xml:space="preserve">You will need to edit the properties of several steps.  </w:t>
      </w:r>
      <w:r w:rsidR="009402BE">
        <w:rPr>
          <w:sz w:val="22"/>
          <w:szCs w:val="22"/>
        </w:rPr>
        <w:t>Click on the COBOL tab to edit</w:t>
      </w:r>
      <w:r w:rsidRPr="00802DAD">
        <w:rPr>
          <w:sz w:val="22"/>
          <w:szCs w:val="22"/>
        </w:rPr>
        <w:t xml:space="preserve"> the Cobol Settings.</w:t>
      </w:r>
    </w:p>
    <w:p w:rsidR="00B9508D" w:rsidRPr="00802DAD" w:rsidRDefault="00B9508D" w:rsidP="00B9508D">
      <w:pPr>
        <w:rPr>
          <w:sz w:val="22"/>
          <w:szCs w:val="22"/>
        </w:rPr>
      </w:pPr>
    </w:p>
    <w:p w:rsidR="00B9508D" w:rsidRPr="00802DAD" w:rsidRDefault="00B9508D" w:rsidP="00B9508D">
      <w:pPr>
        <w:rPr>
          <w:sz w:val="22"/>
          <w:szCs w:val="22"/>
        </w:rPr>
      </w:pPr>
      <w:r w:rsidRPr="00802DAD">
        <w:rPr>
          <w:sz w:val="22"/>
          <w:szCs w:val="22"/>
        </w:rPr>
        <w:br w:type="page"/>
      </w:r>
      <w:r w:rsidRPr="00802DAD">
        <w:rPr>
          <w:sz w:val="22"/>
          <w:szCs w:val="22"/>
        </w:rPr>
        <w:lastRenderedPageBreak/>
        <w:t>Expand last entry in the middle COBOL Setting pane and double-click COBOL</w:t>
      </w:r>
    </w:p>
    <w:p w:rsidR="00B9508D" w:rsidRPr="00802DAD" w:rsidRDefault="00B9508D" w:rsidP="00B9508D">
      <w:pPr>
        <w:rPr>
          <w:sz w:val="22"/>
          <w:szCs w:val="22"/>
        </w:rPr>
      </w:pPr>
    </w:p>
    <w:p w:rsidR="00B9508D" w:rsidRPr="00802DAD" w:rsidRDefault="009402BE" w:rsidP="00B9508D">
      <w:pPr>
        <w:rPr>
          <w:sz w:val="22"/>
          <w:szCs w:val="22"/>
        </w:rPr>
      </w:pPr>
      <w:r w:rsidRPr="009402BE">
        <w:rPr>
          <w:sz w:val="22"/>
          <w:szCs w:val="22"/>
        </w:rPr>
        <w:drawing>
          <wp:inline distT="0" distB="0" distL="0" distR="0">
            <wp:extent cx="5731510" cy="3223974"/>
            <wp:effectExtent l="1905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5731510" cy="3223974"/>
                    </a:xfrm>
                    <a:prstGeom prst="rect">
                      <a:avLst/>
                    </a:prstGeom>
                    <a:noFill/>
                    <a:ln w="9525">
                      <a:noFill/>
                      <a:miter lim="800000"/>
                      <a:headEnd/>
                      <a:tailEnd/>
                    </a:ln>
                  </pic:spPr>
                </pic:pic>
              </a:graphicData>
            </a:graphic>
          </wp:inline>
        </w:drawing>
      </w:r>
    </w:p>
    <w:p w:rsidR="00B9508D" w:rsidRPr="00802DAD" w:rsidRDefault="00B9508D" w:rsidP="00B9508D">
      <w:pPr>
        <w:rPr>
          <w:sz w:val="22"/>
          <w:szCs w:val="22"/>
        </w:rPr>
      </w:pPr>
    </w:p>
    <w:p w:rsidR="00B9508D" w:rsidRPr="00802DAD" w:rsidRDefault="00B9508D" w:rsidP="00B9508D">
      <w:pPr>
        <w:rPr>
          <w:sz w:val="22"/>
          <w:szCs w:val="22"/>
        </w:rPr>
      </w:pPr>
      <w:r w:rsidRPr="00802DAD">
        <w:rPr>
          <w:sz w:val="22"/>
          <w:szCs w:val="22"/>
        </w:rPr>
        <w:t>Change all the &lt;HLQ&gt; (High Level Qualifiers) to your account id.  Then Enter the JCL needed to find the COBOL program—in this case it is:</w:t>
      </w:r>
    </w:p>
    <w:p w:rsidR="00B9508D" w:rsidRPr="00802DAD" w:rsidRDefault="00B9508D" w:rsidP="00B9508D">
      <w:pPr>
        <w:rPr>
          <w:sz w:val="22"/>
          <w:szCs w:val="22"/>
        </w:rPr>
      </w:pPr>
    </w:p>
    <w:p w:rsidR="00B9508D" w:rsidRPr="00802DAD" w:rsidRDefault="00B9508D" w:rsidP="00B9508D">
      <w:pPr>
        <w:rPr>
          <w:sz w:val="22"/>
          <w:szCs w:val="22"/>
        </w:rPr>
      </w:pPr>
      <w:r w:rsidRPr="00802DAD">
        <w:rPr>
          <w:rFonts w:ascii="Courier New" w:hAnsi="Courier New" w:cs="Courier New"/>
          <w:sz w:val="22"/>
          <w:szCs w:val="22"/>
        </w:rPr>
        <w:t>//INFILE DD DSN=</w:t>
      </w:r>
      <w:proofErr w:type="gramStart"/>
      <w:r w:rsidRPr="00802DAD">
        <w:rPr>
          <w:rFonts w:ascii="Courier New" w:hAnsi="Courier New" w:cs="Courier New"/>
          <w:sz w:val="22"/>
          <w:szCs w:val="22"/>
        </w:rPr>
        <w:t>UOAS050.WORK.COBOL(</w:t>
      </w:r>
      <w:proofErr w:type="gramEnd"/>
      <w:r w:rsidRPr="00802DAD">
        <w:rPr>
          <w:rFonts w:ascii="Courier New" w:hAnsi="Courier New" w:cs="Courier New"/>
          <w:sz w:val="22"/>
          <w:szCs w:val="22"/>
        </w:rPr>
        <w:t>SIMPLEW),DISP=SHR</w:t>
      </w:r>
    </w:p>
    <w:p w:rsidR="00B9508D" w:rsidRPr="00802DAD" w:rsidRDefault="00B9508D" w:rsidP="00B9508D">
      <w:pPr>
        <w:rPr>
          <w:sz w:val="22"/>
          <w:szCs w:val="22"/>
        </w:rPr>
      </w:pPr>
    </w:p>
    <w:p w:rsidR="00B9508D" w:rsidRPr="00802DAD" w:rsidRDefault="009402BE" w:rsidP="00B9508D">
      <w:pPr>
        <w:rPr>
          <w:sz w:val="22"/>
          <w:szCs w:val="22"/>
        </w:rPr>
      </w:pPr>
      <w:r w:rsidRPr="009402BE">
        <w:rPr>
          <w:sz w:val="22"/>
          <w:szCs w:val="22"/>
        </w:rPr>
        <w:drawing>
          <wp:inline distT="0" distB="0" distL="0" distR="0">
            <wp:extent cx="5731510" cy="3223974"/>
            <wp:effectExtent l="1905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5731510" cy="3223974"/>
                    </a:xfrm>
                    <a:prstGeom prst="rect">
                      <a:avLst/>
                    </a:prstGeom>
                    <a:noFill/>
                    <a:ln w="9525">
                      <a:noFill/>
                      <a:miter lim="800000"/>
                      <a:headEnd/>
                      <a:tailEnd/>
                    </a:ln>
                  </pic:spPr>
                </pic:pic>
              </a:graphicData>
            </a:graphic>
          </wp:inline>
        </w:drawing>
      </w:r>
    </w:p>
    <w:p w:rsidR="00B9508D" w:rsidRPr="00802DAD" w:rsidRDefault="00B9508D" w:rsidP="00B9508D">
      <w:pPr>
        <w:rPr>
          <w:sz w:val="22"/>
          <w:szCs w:val="22"/>
        </w:rPr>
      </w:pPr>
    </w:p>
    <w:p w:rsidR="009402BE" w:rsidRDefault="009402BE" w:rsidP="00B9508D">
      <w:pPr>
        <w:rPr>
          <w:sz w:val="22"/>
          <w:szCs w:val="22"/>
        </w:rPr>
      </w:pPr>
    </w:p>
    <w:p w:rsidR="009402BE" w:rsidRDefault="009402BE" w:rsidP="009402BE">
      <w:pPr>
        <w:rPr>
          <w:sz w:val="22"/>
          <w:szCs w:val="22"/>
        </w:rPr>
      </w:pPr>
      <w:r>
        <w:rPr>
          <w:sz w:val="22"/>
          <w:szCs w:val="22"/>
        </w:rPr>
        <w:lastRenderedPageBreak/>
        <w:t>C</w:t>
      </w:r>
      <w:r w:rsidRPr="00802DAD">
        <w:rPr>
          <w:sz w:val="22"/>
          <w:szCs w:val="22"/>
        </w:rPr>
        <w:t>lick Li</w:t>
      </w:r>
      <w:r>
        <w:rPr>
          <w:sz w:val="22"/>
          <w:szCs w:val="22"/>
        </w:rPr>
        <w:t>nk Tab and</w:t>
      </w:r>
      <w:r w:rsidRPr="00802DAD">
        <w:rPr>
          <w:sz w:val="22"/>
          <w:szCs w:val="22"/>
        </w:rPr>
        <w:t xml:space="preserve"> expand the entry and double-click LINK.  The only addition to this page to change the high level qualifier to you account id on the Load Module Location.</w:t>
      </w:r>
    </w:p>
    <w:p w:rsidR="009402BE" w:rsidRDefault="009402BE" w:rsidP="009402BE">
      <w:pPr>
        <w:rPr>
          <w:sz w:val="22"/>
          <w:szCs w:val="22"/>
        </w:rPr>
      </w:pPr>
    </w:p>
    <w:p w:rsidR="009402BE" w:rsidRPr="00802DAD" w:rsidRDefault="009402BE" w:rsidP="009402BE">
      <w:pPr>
        <w:rPr>
          <w:sz w:val="22"/>
          <w:szCs w:val="22"/>
        </w:rPr>
      </w:pPr>
      <w:r>
        <w:rPr>
          <w:noProof/>
          <w:sz w:val="22"/>
          <w:szCs w:val="22"/>
          <w:lang w:val="en-IN" w:eastAsia="en-IN"/>
        </w:rPr>
        <w:drawing>
          <wp:inline distT="0" distB="0" distL="0" distR="0">
            <wp:extent cx="6172200" cy="3472767"/>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6172200" cy="3472767"/>
                    </a:xfrm>
                    <a:prstGeom prst="rect">
                      <a:avLst/>
                    </a:prstGeom>
                    <a:noFill/>
                    <a:ln w="9525">
                      <a:noFill/>
                      <a:miter lim="800000"/>
                      <a:headEnd/>
                      <a:tailEnd/>
                    </a:ln>
                  </pic:spPr>
                </pic:pic>
              </a:graphicData>
            </a:graphic>
          </wp:inline>
        </w:drawing>
      </w:r>
    </w:p>
    <w:p w:rsidR="009402BE" w:rsidRDefault="009402BE" w:rsidP="009402BE">
      <w:pPr>
        <w:rPr>
          <w:sz w:val="22"/>
          <w:szCs w:val="22"/>
        </w:rPr>
      </w:pPr>
    </w:p>
    <w:p w:rsidR="009402BE" w:rsidRPr="00802DAD" w:rsidRDefault="009402BE" w:rsidP="009402BE">
      <w:pPr>
        <w:rPr>
          <w:sz w:val="22"/>
          <w:szCs w:val="22"/>
        </w:rPr>
      </w:pPr>
      <w:r w:rsidRPr="009402BE">
        <w:rPr>
          <w:sz w:val="22"/>
          <w:szCs w:val="22"/>
        </w:rPr>
        <w:drawing>
          <wp:inline distT="0" distB="0" distL="0" distR="0">
            <wp:extent cx="5731510" cy="3223974"/>
            <wp:effectExtent l="1905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srcRect/>
                    <a:stretch>
                      <a:fillRect/>
                    </a:stretch>
                  </pic:blipFill>
                  <pic:spPr bwMode="auto">
                    <a:xfrm>
                      <a:off x="0" y="0"/>
                      <a:ext cx="5731510" cy="3223974"/>
                    </a:xfrm>
                    <a:prstGeom prst="rect">
                      <a:avLst/>
                    </a:prstGeom>
                    <a:noFill/>
                    <a:ln w="9525">
                      <a:noFill/>
                      <a:miter lim="800000"/>
                      <a:headEnd/>
                      <a:tailEnd/>
                    </a:ln>
                  </pic:spPr>
                </pic:pic>
              </a:graphicData>
            </a:graphic>
          </wp:inline>
        </w:drawing>
      </w:r>
    </w:p>
    <w:p w:rsidR="009402BE" w:rsidRDefault="009402BE" w:rsidP="00B9508D">
      <w:pPr>
        <w:rPr>
          <w:sz w:val="22"/>
          <w:szCs w:val="22"/>
        </w:rPr>
      </w:pPr>
    </w:p>
    <w:p w:rsidR="009402BE" w:rsidRDefault="009402BE" w:rsidP="00B9508D">
      <w:pPr>
        <w:rPr>
          <w:sz w:val="22"/>
          <w:szCs w:val="22"/>
        </w:rPr>
      </w:pPr>
    </w:p>
    <w:p w:rsidR="009402BE" w:rsidRDefault="009402BE" w:rsidP="00B9508D">
      <w:pPr>
        <w:rPr>
          <w:sz w:val="22"/>
          <w:szCs w:val="22"/>
        </w:rPr>
      </w:pPr>
    </w:p>
    <w:p w:rsidR="009402BE" w:rsidRDefault="009402BE" w:rsidP="00B9508D">
      <w:pPr>
        <w:rPr>
          <w:sz w:val="22"/>
          <w:szCs w:val="22"/>
        </w:rPr>
      </w:pPr>
    </w:p>
    <w:p w:rsidR="009402BE" w:rsidRDefault="009402BE" w:rsidP="00B9508D">
      <w:pPr>
        <w:rPr>
          <w:sz w:val="22"/>
          <w:szCs w:val="22"/>
        </w:rPr>
      </w:pPr>
    </w:p>
    <w:p w:rsidR="00B9508D" w:rsidRPr="00802DAD" w:rsidRDefault="00B9508D" w:rsidP="00B9508D">
      <w:pPr>
        <w:rPr>
          <w:sz w:val="22"/>
          <w:szCs w:val="22"/>
        </w:rPr>
      </w:pPr>
      <w:r w:rsidRPr="00802DAD">
        <w:rPr>
          <w:sz w:val="22"/>
          <w:szCs w:val="22"/>
        </w:rPr>
        <w:t xml:space="preserve">Enter any necessary changes to the </w:t>
      </w:r>
      <w:r w:rsidR="009402BE">
        <w:rPr>
          <w:sz w:val="22"/>
          <w:szCs w:val="22"/>
        </w:rPr>
        <w:t>JCL tab to</w:t>
      </w:r>
      <w:r w:rsidRPr="00802DAD">
        <w:rPr>
          <w:sz w:val="22"/>
          <w:szCs w:val="22"/>
        </w:rPr>
        <w:t xml:space="preserve"> enter job card information.  Although not needed, enter a data set to hold generated JCL.</w:t>
      </w:r>
    </w:p>
    <w:p w:rsidR="00B9508D" w:rsidRPr="00802DAD" w:rsidRDefault="00B9508D" w:rsidP="00B9508D">
      <w:pPr>
        <w:rPr>
          <w:sz w:val="22"/>
          <w:szCs w:val="22"/>
        </w:rPr>
      </w:pPr>
    </w:p>
    <w:p w:rsidR="00B9508D" w:rsidRPr="00802DAD" w:rsidRDefault="00B9508D" w:rsidP="00B9508D">
      <w:pPr>
        <w:rPr>
          <w:sz w:val="22"/>
          <w:szCs w:val="22"/>
        </w:rPr>
      </w:pPr>
    </w:p>
    <w:p w:rsidR="00B9508D" w:rsidRPr="00802DAD" w:rsidRDefault="009402BE" w:rsidP="00B9508D">
      <w:pPr>
        <w:rPr>
          <w:sz w:val="22"/>
          <w:szCs w:val="22"/>
        </w:rPr>
      </w:pPr>
      <w:r w:rsidRPr="009402BE">
        <w:rPr>
          <w:sz w:val="22"/>
          <w:szCs w:val="22"/>
        </w:rPr>
        <w:drawing>
          <wp:inline distT="0" distB="0" distL="0" distR="0">
            <wp:extent cx="5731510" cy="3223974"/>
            <wp:effectExtent l="1905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srcRect/>
                    <a:stretch>
                      <a:fillRect/>
                    </a:stretch>
                  </pic:blipFill>
                  <pic:spPr bwMode="auto">
                    <a:xfrm>
                      <a:off x="0" y="0"/>
                      <a:ext cx="5731510" cy="3223974"/>
                    </a:xfrm>
                    <a:prstGeom prst="rect">
                      <a:avLst/>
                    </a:prstGeom>
                    <a:noFill/>
                    <a:ln w="9525">
                      <a:noFill/>
                      <a:miter lim="800000"/>
                      <a:headEnd/>
                      <a:tailEnd/>
                    </a:ln>
                  </pic:spPr>
                </pic:pic>
              </a:graphicData>
            </a:graphic>
          </wp:inline>
        </w:drawing>
      </w:r>
    </w:p>
    <w:p w:rsidR="00B9508D" w:rsidRPr="00802DAD" w:rsidRDefault="00B9508D" w:rsidP="00B9508D">
      <w:pPr>
        <w:rPr>
          <w:sz w:val="22"/>
          <w:szCs w:val="22"/>
        </w:rPr>
      </w:pPr>
    </w:p>
    <w:p w:rsidR="00B9508D" w:rsidRPr="00802DAD" w:rsidRDefault="00B9508D" w:rsidP="00B9508D">
      <w:pPr>
        <w:rPr>
          <w:sz w:val="22"/>
          <w:szCs w:val="22"/>
        </w:rPr>
      </w:pPr>
    </w:p>
    <w:p w:rsidR="00B9508D" w:rsidRDefault="009402BE" w:rsidP="00B9508D">
      <w:pPr>
        <w:rPr>
          <w:sz w:val="22"/>
          <w:szCs w:val="22"/>
        </w:rPr>
      </w:pPr>
      <w:r>
        <w:rPr>
          <w:sz w:val="22"/>
          <w:szCs w:val="22"/>
        </w:rPr>
        <w:t xml:space="preserve">Click the Run tab to edit the </w:t>
      </w:r>
      <w:r w:rsidR="00B9508D" w:rsidRPr="00802DAD">
        <w:rPr>
          <w:sz w:val="22"/>
          <w:szCs w:val="22"/>
        </w:rPr>
        <w:t>Run-time Options.  As before, expand the entry and double-click RUN.  You will need to copy in the JCL to locate the input and output PDS members.  However, replace the GO with RUN as that is the default Run Procedure Setup Name.</w:t>
      </w:r>
    </w:p>
    <w:p w:rsidR="009402BE" w:rsidRDefault="009402BE" w:rsidP="00B9508D">
      <w:pPr>
        <w:rPr>
          <w:sz w:val="22"/>
          <w:szCs w:val="22"/>
        </w:rPr>
      </w:pPr>
    </w:p>
    <w:p w:rsidR="009402BE" w:rsidRPr="00802DAD" w:rsidRDefault="009402BE" w:rsidP="00B9508D">
      <w:pPr>
        <w:rPr>
          <w:sz w:val="22"/>
          <w:szCs w:val="22"/>
        </w:rPr>
      </w:pPr>
      <w:r w:rsidRPr="009402BE">
        <w:rPr>
          <w:sz w:val="22"/>
          <w:szCs w:val="22"/>
        </w:rPr>
        <w:lastRenderedPageBreak/>
        <w:drawing>
          <wp:inline distT="0" distB="0" distL="0" distR="0">
            <wp:extent cx="5731510" cy="3223974"/>
            <wp:effectExtent l="1905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srcRect/>
                    <a:stretch>
                      <a:fillRect/>
                    </a:stretch>
                  </pic:blipFill>
                  <pic:spPr bwMode="auto">
                    <a:xfrm>
                      <a:off x="0" y="0"/>
                      <a:ext cx="5731510" cy="3223974"/>
                    </a:xfrm>
                    <a:prstGeom prst="rect">
                      <a:avLst/>
                    </a:prstGeom>
                    <a:noFill/>
                    <a:ln w="9525">
                      <a:noFill/>
                      <a:miter lim="800000"/>
                      <a:headEnd/>
                      <a:tailEnd/>
                    </a:ln>
                  </pic:spPr>
                </pic:pic>
              </a:graphicData>
            </a:graphic>
          </wp:inline>
        </w:drawing>
      </w:r>
    </w:p>
    <w:p w:rsidR="00B9508D" w:rsidRPr="00802DAD" w:rsidRDefault="00B9508D" w:rsidP="00B9508D">
      <w:pPr>
        <w:rPr>
          <w:sz w:val="22"/>
          <w:szCs w:val="22"/>
        </w:rPr>
      </w:pPr>
    </w:p>
    <w:p w:rsidR="00B9508D" w:rsidRPr="00802DAD" w:rsidRDefault="00B9508D" w:rsidP="00B9508D">
      <w:pPr>
        <w:rPr>
          <w:sz w:val="22"/>
          <w:szCs w:val="22"/>
        </w:rPr>
      </w:pPr>
    </w:p>
    <w:p w:rsidR="00B9508D" w:rsidRPr="00802DAD" w:rsidRDefault="00B9508D" w:rsidP="00B9508D">
      <w:pPr>
        <w:rPr>
          <w:sz w:val="22"/>
          <w:szCs w:val="22"/>
        </w:rPr>
      </w:pPr>
      <w:r w:rsidRPr="00802DAD">
        <w:rPr>
          <w:sz w:val="22"/>
          <w:szCs w:val="22"/>
        </w:rPr>
        <w:t>Click the OK button, the Finish button and then the OK button to return from the Property Group editing process to the z/OS Project.</w:t>
      </w:r>
    </w:p>
    <w:p w:rsidR="00B9508D" w:rsidRPr="00802DAD" w:rsidRDefault="00B9508D" w:rsidP="00B9508D">
      <w:pPr>
        <w:rPr>
          <w:sz w:val="22"/>
          <w:szCs w:val="22"/>
        </w:rPr>
      </w:pPr>
    </w:p>
    <w:p w:rsidR="00B9508D" w:rsidRPr="00802DAD" w:rsidRDefault="00B9508D" w:rsidP="00B9508D">
      <w:pPr>
        <w:rPr>
          <w:sz w:val="22"/>
          <w:szCs w:val="22"/>
        </w:rPr>
      </w:pPr>
      <w:r w:rsidRPr="00802DAD">
        <w:rPr>
          <w:sz w:val="22"/>
          <w:szCs w:val="22"/>
        </w:rPr>
        <w:t xml:space="preserve">Now, right click the MVS Subproject and select Rebuild Subproject.  </w:t>
      </w:r>
    </w:p>
    <w:p w:rsidR="00B9508D" w:rsidRPr="00802DAD" w:rsidRDefault="00B9508D" w:rsidP="00B9508D">
      <w:pPr>
        <w:rPr>
          <w:sz w:val="22"/>
          <w:szCs w:val="22"/>
        </w:rPr>
      </w:pPr>
    </w:p>
    <w:p w:rsidR="00B9508D" w:rsidRPr="00802DAD" w:rsidRDefault="00B9508D" w:rsidP="00B9508D">
      <w:pPr>
        <w:rPr>
          <w:sz w:val="22"/>
          <w:szCs w:val="22"/>
        </w:rPr>
      </w:pPr>
      <w:r w:rsidRPr="00802DAD">
        <w:rPr>
          <w:sz w:val="22"/>
          <w:szCs w:val="22"/>
        </w:rPr>
        <w:t xml:space="preserve">If the project builds correctly, it should have </w:t>
      </w:r>
      <w:proofErr w:type="gramStart"/>
      <w:r w:rsidRPr="00802DAD">
        <w:rPr>
          <w:sz w:val="22"/>
          <w:szCs w:val="22"/>
        </w:rPr>
        <w:t>a</w:t>
      </w:r>
      <w:proofErr w:type="gramEnd"/>
      <w:r w:rsidRPr="00802DAD">
        <w:rPr>
          <w:sz w:val="22"/>
          <w:szCs w:val="22"/>
        </w:rPr>
        <w:t xml:space="preserve"> xxxx.exe (in the z/OS Projects pane) file that you can run or debug.  If you right-click the .exe file and select Run Application, then the project will run.  You should do this to ensure that it runs correctly and check the output to see if it is correct.</w:t>
      </w:r>
    </w:p>
    <w:p w:rsidR="00B9508D" w:rsidRPr="00802DAD" w:rsidRDefault="00B9508D" w:rsidP="00B9508D">
      <w:pPr>
        <w:rPr>
          <w:sz w:val="22"/>
          <w:szCs w:val="22"/>
        </w:rPr>
      </w:pPr>
    </w:p>
    <w:p w:rsidR="00B9508D" w:rsidRPr="00802DAD" w:rsidRDefault="00B9508D" w:rsidP="00B9508D">
      <w:pPr>
        <w:rPr>
          <w:sz w:val="22"/>
          <w:szCs w:val="22"/>
        </w:rPr>
      </w:pPr>
    </w:p>
    <w:p w:rsidR="00B9508D" w:rsidRPr="00802DAD" w:rsidRDefault="00B9508D" w:rsidP="00B9508D">
      <w:pPr>
        <w:rPr>
          <w:b/>
          <w:sz w:val="22"/>
          <w:szCs w:val="22"/>
        </w:rPr>
      </w:pPr>
      <w:r w:rsidRPr="00802DAD">
        <w:rPr>
          <w:b/>
          <w:sz w:val="22"/>
          <w:szCs w:val="22"/>
        </w:rPr>
        <w:br w:type="page"/>
      </w:r>
      <w:r w:rsidRPr="00802DAD">
        <w:rPr>
          <w:b/>
          <w:sz w:val="22"/>
          <w:szCs w:val="22"/>
        </w:rPr>
        <w:lastRenderedPageBreak/>
        <w:t xml:space="preserve">A first tour of </w:t>
      </w:r>
      <w:proofErr w:type="gramStart"/>
      <w:r w:rsidRPr="00802DAD">
        <w:rPr>
          <w:b/>
          <w:sz w:val="22"/>
          <w:szCs w:val="22"/>
        </w:rPr>
        <w:t>Cobol</w:t>
      </w:r>
      <w:proofErr w:type="gramEnd"/>
      <w:r w:rsidRPr="00802DAD">
        <w:rPr>
          <w:b/>
          <w:sz w:val="22"/>
          <w:szCs w:val="22"/>
        </w:rPr>
        <w:t xml:space="preserve"> debugging</w:t>
      </w:r>
    </w:p>
    <w:p w:rsidR="00B9508D" w:rsidRPr="00802DAD" w:rsidRDefault="00B9508D" w:rsidP="00B9508D">
      <w:pPr>
        <w:rPr>
          <w:b/>
          <w:sz w:val="22"/>
          <w:szCs w:val="22"/>
        </w:rPr>
      </w:pPr>
    </w:p>
    <w:p w:rsidR="00B9508D" w:rsidRPr="00802DAD" w:rsidRDefault="00B9508D" w:rsidP="00B9508D">
      <w:pPr>
        <w:rPr>
          <w:sz w:val="22"/>
          <w:szCs w:val="22"/>
        </w:rPr>
      </w:pPr>
      <w:r w:rsidRPr="00802DAD">
        <w:rPr>
          <w:sz w:val="22"/>
          <w:szCs w:val="22"/>
        </w:rPr>
        <w:t xml:space="preserve">Right-click the .exe </w:t>
      </w:r>
      <w:proofErr w:type="gramStart"/>
      <w:r w:rsidRPr="00802DAD">
        <w:rPr>
          <w:sz w:val="22"/>
          <w:szCs w:val="22"/>
        </w:rPr>
        <w:t>file</w:t>
      </w:r>
      <w:proofErr w:type="gramEnd"/>
      <w:r w:rsidRPr="00802DAD">
        <w:rPr>
          <w:sz w:val="22"/>
          <w:szCs w:val="22"/>
        </w:rPr>
        <w:t xml:space="preserve"> and select Debug Application.  </w:t>
      </w:r>
      <w:proofErr w:type="gramStart"/>
      <w:r w:rsidRPr="00802DAD">
        <w:rPr>
          <w:sz w:val="22"/>
          <w:szCs w:val="22"/>
        </w:rPr>
        <w:t>An</w:t>
      </w:r>
      <w:proofErr w:type="gramEnd"/>
      <w:r w:rsidRPr="00802DAD">
        <w:rPr>
          <w:sz w:val="22"/>
          <w:szCs w:val="22"/>
        </w:rPr>
        <w:t xml:space="preserve"> dialog window prompts you for Yes to launch the Debug perspective.  Click Yes.</w:t>
      </w:r>
    </w:p>
    <w:p w:rsidR="00B9508D" w:rsidRPr="00802DAD" w:rsidRDefault="00B9508D" w:rsidP="00B9508D">
      <w:pPr>
        <w:rPr>
          <w:sz w:val="22"/>
          <w:szCs w:val="22"/>
        </w:rPr>
      </w:pPr>
    </w:p>
    <w:p w:rsidR="00B9508D" w:rsidRPr="00802DAD" w:rsidRDefault="00B9508D" w:rsidP="00B9508D">
      <w:pPr>
        <w:rPr>
          <w:sz w:val="22"/>
          <w:szCs w:val="22"/>
        </w:rPr>
      </w:pPr>
      <w:r w:rsidRPr="00802DAD">
        <w:rPr>
          <w:noProof/>
          <w:sz w:val="22"/>
          <w:szCs w:val="22"/>
          <w:lang w:val="en-IN" w:eastAsia="en-IN"/>
        </w:rPr>
        <w:drawing>
          <wp:inline distT="0" distB="0" distL="0" distR="0">
            <wp:extent cx="4200525" cy="2124075"/>
            <wp:effectExtent l="19050" t="0" r="9525" b="0"/>
            <wp:docPr id="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4200525" cy="2124075"/>
                    </a:xfrm>
                    <a:prstGeom prst="rect">
                      <a:avLst/>
                    </a:prstGeom>
                    <a:noFill/>
                    <a:ln w="9525">
                      <a:noFill/>
                      <a:miter lim="800000"/>
                      <a:headEnd/>
                      <a:tailEnd/>
                    </a:ln>
                  </pic:spPr>
                </pic:pic>
              </a:graphicData>
            </a:graphic>
          </wp:inline>
        </w:drawing>
      </w:r>
    </w:p>
    <w:p w:rsidR="00B9508D" w:rsidRPr="00802DAD" w:rsidRDefault="00B9508D" w:rsidP="00B9508D">
      <w:pPr>
        <w:rPr>
          <w:sz w:val="22"/>
          <w:szCs w:val="22"/>
        </w:rPr>
      </w:pPr>
    </w:p>
    <w:p w:rsidR="00B9508D" w:rsidRPr="00802DAD" w:rsidRDefault="00B9508D" w:rsidP="00B9508D">
      <w:pPr>
        <w:rPr>
          <w:sz w:val="22"/>
          <w:szCs w:val="22"/>
        </w:rPr>
      </w:pPr>
      <w:r w:rsidRPr="00802DAD">
        <w:rPr>
          <w:sz w:val="22"/>
          <w:szCs w:val="22"/>
        </w:rPr>
        <w:t>Your initial interface will be somewhat like the one shown below.</w:t>
      </w:r>
    </w:p>
    <w:p w:rsidR="00B9508D" w:rsidRPr="00802DAD" w:rsidRDefault="00B9508D" w:rsidP="00B9508D">
      <w:pPr>
        <w:rPr>
          <w:sz w:val="22"/>
          <w:szCs w:val="22"/>
        </w:rPr>
      </w:pPr>
    </w:p>
    <w:p w:rsidR="00B9508D" w:rsidRPr="00802DAD" w:rsidRDefault="00B9508D" w:rsidP="00B9508D">
      <w:pPr>
        <w:rPr>
          <w:sz w:val="22"/>
          <w:szCs w:val="22"/>
        </w:rPr>
      </w:pPr>
      <w:r w:rsidRPr="00802DAD">
        <w:rPr>
          <w:noProof/>
          <w:sz w:val="22"/>
          <w:szCs w:val="22"/>
          <w:lang w:val="en-IN" w:eastAsia="en-IN"/>
        </w:rPr>
        <w:lastRenderedPageBreak/>
        <w:drawing>
          <wp:inline distT="0" distB="0" distL="0" distR="0">
            <wp:extent cx="5943600" cy="4914900"/>
            <wp:effectExtent l="19050" t="0" r="0" b="0"/>
            <wp:docPr id="8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a:off x="0" y="0"/>
                      <a:ext cx="5943600" cy="4914900"/>
                    </a:xfrm>
                    <a:prstGeom prst="rect">
                      <a:avLst/>
                    </a:prstGeom>
                    <a:noFill/>
                    <a:ln w="9525">
                      <a:noFill/>
                      <a:miter lim="800000"/>
                      <a:headEnd/>
                      <a:tailEnd/>
                    </a:ln>
                  </pic:spPr>
                </pic:pic>
              </a:graphicData>
            </a:graphic>
          </wp:inline>
        </w:drawing>
      </w:r>
    </w:p>
    <w:p w:rsidR="00B9508D" w:rsidRPr="00802DAD" w:rsidRDefault="00B9508D" w:rsidP="00B9508D">
      <w:pPr>
        <w:rPr>
          <w:sz w:val="22"/>
          <w:szCs w:val="22"/>
        </w:rPr>
      </w:pPr>
    </w:p>
    <w:p w:rsidR="00B9508D" w:rsidRPr="00802DAD" w:rsidRDefault="00B9508D" w:rsidP="00B9508D">
      <w:pPr>
        <w:rPr>
          <w:sz w:val="22"/>
          <w:szCs w:val="22"/>
        </w:rPr>
      </w:pPr>
      <w:r w:rsidRPr="00802DAD">
        <w:rPr>
          <w:sz w:val="22"/>
          <w:szCs w:val="22"/>
        </w:rPr>
        <w:t xml:space="preserve">Note the tabs from upper left to lower right—Debug, Variables, the </w:t>
      </w:r>
      <w:proofErr w:type="gramStart"/>
      <w:r w:rsidRPr="00802DAD">
        <w:rPr>
          <w:sz w:val="22"/>
          <w:szCs w:val="22"/>
        </w:rPr>
        <w:t>Cobol</w:t>
      </w:r>
      <w:proofErr w:type="gramEnd"/>
      <w:r w:rsidRPr="00802DAD">
        <w:rPr>
          <w:sz w:val="22"/>
          <w:szCs w:val="22"/>
        </w:rPr>
        <w:t xml:space="preserve"> program and the Outline view.  As throughout </w:t>
      </w:r>
      <w:proofErr w:type="spellStart"/>
      <w:r w:rsidRPr="00802DAD">
        <w:rPr>
          <w:sz w:val="22"/>
          <w:szCs w:val="22"/>
        </w:rPr>
        <w:t>RDz</w:t>
      </w:r>
      <w:proofErr w:type="spellEnd"/>
      <w:r w:rsidRPr="00802DAD">
        <w:rPr>
          <w:sz w:val="22"/>
          <w:szCs w:val="22"/>
        </w:rPr>
        <w:t>, tooltips appear when moving the mouse over the icons – see example below.</w:t>
      </w:r>
    </w:p>
    <w:p w:rsidR="00B9508D" w:rsidRPr="00802DAD" w:rsidRDefault="00B9508D" w:rsidP="00B9508D">
      <w:pPr>
        <w:rPr>
          <w:sz w:val="22"/>
          <w:szCs w:val="22"/>
        </w:rPr>
      </w:pPr>
    </w:p>
    <w:p w:rsidR="00B9508D" w:rsidRPr="00802DAD" w:rsidRDefault="00B9508D" w:rsidP="00B9508D">
      <w:pPr>
        <w:rPr>
          <w:sz w:val="22"/>
          <w:szCs w:val="22"/>
        </w:rPr>
      </w:pPr>
      <w:r w:rsidRPr="00802DAD">
        <w:rPr>
          <w:noProof/>
          <w:sz w:val="22"/>
          <w:szCs w:val="22"/>
          <w:lang w:val="en-IN" w:eastAsia="en-IN"/>
        </w:rPr>
        <w:drawing>
          <wp:inline distT="0" distB="0" distL="0" distR="0">
            <wp:extent cx="5962650" cy="2247900"/>
            <wp:effectExtent l="19050" t="0" r="0" b="0"/>
            <wp:docPr id="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5962650" cy="2247900"/>
                    </a:xfrm>
                    <a:prstGeom prst="rect">
                      <a:avLst/>
                    </a:prstGeom>
                    <a:noFill/>
                    <a:ln w="9525">
                      <a:noFill/>
                      <a:miter lim="800000"/>
                      <a:headEnd/>
                      <a:tailEnd/>
                    </a:ln>
                  </pic:spPr>
                </pic:pic>
              </a:graphicData>
            </a:graphic>
          </wp:inline>
        </w:drawing>
      </w:r>
    </w:p>
    <w:p w:rsidR="00B9508D" w:rsidRPr="00802DAD" w:rsidRDefault="00B9508D" w:rsidP="00B9508D">
      <w:pPr>
        <w:rPr>
          <w:sz w:val="22"/>
          <w:szCs w:val="22"/>
        </w:rPr>
      </w:pPr>
      <w:r w:rsidRPr="00802DAD">
        <w:rPr>
          <w:sz w:val="22"/>
          <w:szCs w:val="22"/>
        </w:rPr>
        <w:t xml:space="preserve">In the bottom left pane, scroll down the page until you get to the first READ statement in the Procedure Division.  </w:t>
      </w:r>
      <w:proofErr w:type="gramStart"/>
      <w:r w:rsidRPr="00802DAD">
        <w:rPr>
          <w:sz w:val="22"/>
          <w:szCs w:val="22"/>
        </w:rPr>
        <w:t>Right-click on the line and select Add Breakpoint.</w:t>
      </w:r>
      <w:proofErr w:type="gramEnd"/>
    </w:p>
    <w:p w:rsidR="00B9508D" w:rsidRPr="00802DAD" w:rsidRDefault="00B9508D" w:rsidP="00B9508D">
      <w:pPr>
        <w:rPr>
          <w:sz w:val="22"/>
          <w:szCs w:val="22"/>
        </w:rPr>
      </w:pPr>
    </w:p>
    <w:p w:rsidR="00B9508D" w:rsidRPr="00802DAD" w:rsidRDefault="00B9508D" w:rsidP="00B9508D">
      <w:pPr>
        <w:rPr>
          <w:sz w:val="22"/>
          <w:szCs w:val="22"/>
        </w:rPr>
      </w:pPr>
      <w:r w:rsidRPr="00802DAD">
        <w:rPr>
          <w:noProof/>
          <w:sz w:val="22"/>
          <w:szCs w:val="22"/>
          <w:lang w:val="en-IN" w:eastAsia="en-IN"/>
        </w:rPr>
        <w:drawing>
          <wp:inline distT="0" distB="0" distL="0" distR="0">
            <wp:extent cx="4400550" cy="3095625"/>
            <wp:effectExtent l="19050" t="0" r="0" b="0"/>
            <wp:docPr id="9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a:stretch>
                      <a:fillRect/>
                    </a:stretch>
                  </pic:blipFill>
                  <pic:spPr bwMode="auto">
                    <a:xfrm>
                      <a:off x="0" y="0"/>
                      <a:ext cx="4400550" cy="3095625"/>
                    </a:xfrm>
                    <a:prstGeom prst="rect">
                      <a:avLst/>
                    </a:prstGeom>
                    <a:noFill/>
                    <a:ln w="9525">
                      <a:noFill/>
                      <a:miter lim="800000"/>
                      <a:headEnd/>
                      <a:tailEnd/>
                    </a:ln>
                  </pic:spPr>
                </pic:pic>
              </a:graphicData>
            </a:graphic>
          </wp:inline>
        </w:drawing>
      </w:r>
    </w:p>
    <w:p w:rsidR="00B9508D" w:rsidRPr="00802DAD" w:rsidRDefault="00B9508D" w:rsidP="00B9508D">
      <w:pPr>
        <w:rPr>
          <w:sz w:val="22"/>
          <w:szCs w:val="22"/>
        </w:rPr>
      </w:pPr>
    </w:p>
    <w:p w:rsidR="00B9508D" w:rsidRPr="00802DAD" w:rsidRDefault="00B9508D" w:rsidP="00B9508D">
      <w:pPr>
        <w:rPr>
          <w:sz w:val="22"/>
          <w:szCs w:val="22"/>
        </w:rPr>
      </w:pPr>
      <w:r w:rsidRPr="00802DAD">
        <w:rPr>
          <w:sz w:val="22"/>
          <w:szCs w:val="22"/>
        </w:rPr>
        <w:t xml:space="preserve">Notice that </w:t>
      </w:r>
      <w:proofErr w:type="gramStart"/>
      <w:r w:rsidRPr="00802DAD">
        <w:rPr>
          <w:sz w:val="22"/>
          <w:szCs w:val="22"/>
        </w:rPr>
        <w:t>a round circle</w:t>
      </w:r>
      <w:proofErr w:type="gramEnd"/>
      <w:r w:rsidRPr="00802DAD">
        <w:rPr>
          <w:sz w:val="22"/>
          <w:szCs w:val="22"/>
        </w:rPr>
        <w:t xml:space="preserve"> on the left edge of the program statement which indicates there is a break-point.  </w:t>
      </w:r>
    </w:p>
    <w:p w:rsidR="00B9508D" w:rsidRPr="00802DAD" w:rsidRDefault="00B9508D" w:rsidP="00B9508D">
      <w:pPr>
        <w:rPr>
          <w:sz w:val="22"/>
          <w:szCs w:val="22"/>
        </w:rPr>
      </w:pPr>
    </w:p>
    <w:p w:rsidR="00B9508D" w:rsidRPr="00802DAD" w:rsidRDefault="00B9508D" w:rsidP="00B9508D">
      <w:pPr>
        <w:rPr>
          <w:sz w:val="22"/>
          <w:szCs w:val="22"/>
        </w:rPr>
      </w:pPr>
      <w:r w:rsidRPr="00802DAD">
        <w:rPr>
          <w:noProof/>
          <w:sz w:val="22"/>
          <w:szCs w:val="22"/>
          <w:lang w:val="en-IN" w:eastAsia="en-IN"/>
        </w:rPr>
        <w:drawing>
          <wp:inline distT="0" distB="0" distL="0" distR="0">
            <wp:extent cx="3381375" cy="1704975"/>
            <wp:effectExtent l="19050" t="0" r="9525" b="0"/>
            <wp:docPr id="9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srcRect/>
                    <a:stretch>
                      <a:fillRect/>
                    </a:stretch>
                  </pic:blipFill>
                  <pic:spPr bwMode="auto">
                    <a:xfrm>
                      <a:off x="0" y="0"/>
                      <a:ext cx="3381375" cy="1704975"/>
                    </a:xfrm>
                    <a:prstGeom prst="rect">
                      <a:avLst/>
                    </a:prstGeom>
                    <a:noFill/>
                    <a:ln w="9525">
                      <a:noFill/>
                      <a:miter lim="800000"/>
                      <a:headEnd/>
                      <a:tailEnd/>
                    </a:ln>
                  </pic:spPr>
                </pic:pic>
              </a:graphicData>
            </a:graphic>
          </wp:inline>
        </w:drawing>
      </w:r>
    </w:p>
    <w:p w:rsidR="00B9508D" w:rsidRPr="00802DAD" w:rsidRDefault="00B9508D" w:rsidP="00B9508D">
      <w:pPr>
        <w:rPr>
          <w:sz w:val="22"/>
          <w:szCs w:val="22"/>
        </w:rPr>
      </w:pPr>
    </w:p>
    <w:p w:rsidR="00B9508D" w:rsidRPr="00802DAD" w:rsidRDefault="00B9508D" w:rsidP="00B9508D">
      <w:pPr>
        <w:rPr>
          <w:sz w:val="22"/>
          <w:szCs w:val="22"/>
        </w:rPr>
      </w:pPr>
      <w:r w:rsidRPr="00802DAD">
        <w:rPr>
          <w:sz w:val="22"/>
          <w:szCs w:val="22"/>
        </w:rPr>
        <w:t xml:space="preserve"> From above, click the Step-Into icon on the upper left pane that was shown above.   Notice that in the upper right pane, you can expand the records to see the variables.  Also, note that the Step Into continues until you click it again—thus, it will walk through the records until it ends unless you click the icon to halt it.</w:t>
      </w:r>
    </w:p>
    <w:p w:rsidR="00B9508D" w:rsidRPr="00802DAD" w:rsidRDefault="00B9508D" w:rsidP="00B9508D">
      <w:pPr>
        <w:rPr>
          <w:sz w:val="22"/>
          <w:szCs w:val="22"/>
        </w:rPr>
      </w:pPr>
    </w:p>
    <w:p w:rsidR="00B9508D" w:rsidRPr="00802DAD" w:rsidRDefault="00B9508D" w:rsidP="00B9508D">
      <w:pPr>
        <w:rPr>
          <w:sz w:val="22"/>
          <w:szCs w:val="22"/>
        </w:rPr>
      </w:pPr>
      <w:r w:rsidRPr="00802DAD">
        <w:rPr>
          <w:noProof/>
          <w:sz w:val="22"/>
          <w:szCs w:val="22"/>
          <w:lang w:val="en-IN" w:eastAsia="en-IN"/>
        </w:rPr>
        <w:lastRenderedPageBreak/>
        <w:drawing>
          <wp:inline distT="0" distB="0" distL="0" distR="0">
            <wp:extent cx="4762500" cy="2600325"/>
            <wp:effectExtent l="19050" t="0" r="0" b="0"/>
            <wp:docPr id="9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4762500" cy="2600325"/>
                    </a:xfrm>
                    <a:prstGeom prst="rect">
                      <a:avLst/>
                    </a:prstGeom>
                    <a:noFill/>
                    <a:ln w="9525">
                      <a:noFill/>
                      <a:miter lim="800000"/>
                      <a:headEnd/>
                      <a:tailEnd/>
                    </a:ln>
                  </pic:spPr>
                </pic:pic>
              </a:graphicData>
            </a:graphic>
          </wp:inline>
        </w:drawing>
      </w:r>
    </w:p>
    <w:p w:rsidR="00B9508D" w:rsidRPr="00802DAD" w:rsidRDefault="00B9508D" w:rsidP="00B9508D">
      <w:pPr>
        <w:rPr>
          <w:sz w:val="22"/>
          <w:szCs w:val="22"/>
        </w:rPr>
      </w:pPr>
    </w:p>
    <w:p w:rsidR="00B9508D" w:rsidRPr="00802DAD" w:rsidRDefault="00B9508D" w:rsidP="00B9508D">
      <w:pPr>
        <w:rPr>
          <w:sz w:val="22"/>
          <w:szCs w:val="22"/>
        </w:rPr>
      </w:pPr>
      <w:r w:rsidRPr="00802DAD">
        <w:rPr>
          <w:sz w:val="22"/>
          <w:szCs w:val="22"/>
        </w:rPr>
        <w:t>When you let it run to fruition, the program eventually reaches the STOP STATEMENT.  The Debugger then prompts you with information that the program is stopping and allows you to click the OK button.</w:t>
      </w:r>
    </w:p>
    <w:p w:rsidR="00B9508D" w:rsidRPr="00802DAD" w:rsidRDefault="00B9508D" w:rsidP="00B9508D">
      <w:pPr>
        <w:rPr>
          <w:sz w:val="22"/>
          <w:szCs w:val="22"/>
        </w:rPr>
      </w:pPr>
    </w:p>
    <w:p w:rsidR="00B9508D" w:rsidRPr="00802DAD" w:rsidRDefault="00B9508D" w:rsidP="00B9508D">
      <w:pPr>
        <w:rPr>
          <w:sz w:val="22"/>
          <w:szCs w:val="22"/>
        </w:rPr>
      </w:pPr>
      <w:r w:rsidRPr="00802DAD">
        <w:rPr>
          <w:noProof/>
          <w:sz w:val="22"/>
          <w:szCs w:val="22"/>
          <w:lang w:val="en-IN" w:eastAsia="en-IN"/>
        </w:rPr>
        <w:drawing>
          <wp:inline distT="0" distB="0" distL="0" distR="0">
            <wp:extent cx="5943600" cy="2409825"/>
            <wp:effectExtent l="19050" t="0" r="0" b="0"/>
            <wp:docPr id="9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srcRect/>
                    <a:stretch>
                      <a:fillRect/>
                    </a:stretch>
                  </pic:blipFill>
                  <pic:spPr bwMode="auto">
                    <a:xfrm>
                      <a:off x="0" y="0"/>
                      <a:ext cx="5943600" cy="2409825"/>
                    </a:xfrm>
                    <a:prstGeom prst="rect">
                      <a:avLst/>
                    </a:prstGeom>
                    <a:noFill/>
                    <a:ln w="9525">
                      <a:noFill/>
                      <a:miter lim="800000"/>
                      <a:headEnd/>
                      <a:tailEnd/>
                    </a:ln>
                  </pic:spPr>
                </pic:pic>
              </a:graphicData>
            </a:graphic>
          </wp:inline>
        </w:drawing>
      </w:r>
    </w:p>
    <w:p w:rsidR="00B9508D" w:rsidRPr="00802DAD" w:rsidRDefault="00B9508D" w:rsidP="00B9508D">
      <w:pPr>
        <w:rPr>
          <w:sz w:val="22"/>
          <w:szCs w:val="22"/>
        </w:rPr>
      </w:pPr>
    </w:p>
    <w:p w:rsidR="00B9508D" w:rsidRPr="00802DAD" w:rsidRDefault="00B9508D" w:rsidP="00B9508D">
      <w:pPr>
        <w:rPr>
          <w:sz w:val="22"/>
          <w:szCs w:val="22"/>
        </w:rPr>
      </w:pPr>
    </w:p>
    <w:p w:rsidR="00B9508D" w:rsidRPr="00802DAD" w:rsidRDefault="00B9508D" w:rsidP="00B9508D">
      <w:pPr>
        <w:rPr>
          <w:sz w:val="22"/>
          <w:szCs w:val="22"/>
        </w:rPr>
      </w:pPr>
      <w:r w:rsidRPr="00802DAD">
        <w:rPr>
          <w:sz w:val="22"/>
          <w:szCs w:val="22"/>
        </w:rPr>
        <w:t>Interactively stepping through the code to find logical errors provides magnitudes of productivity increases.  For this simple program, you may want to interject a logical error such as the program record format not match the input record for a particular field and inspect the variable values in the debugger as the records are read and processed.</w:t>
      </w:r>
    </w:p>
    <w:p w:rsidR="003148C8" w:rsidRPr="00802DAD" w:rsidRDefault="003148C8" w:rsidP="00B9508D">
      <w:pPr>
        <w:rPr>
          <w:sz w:val="22"/>
          <w:szCs w:val="22"/>
        </w:rPr>
      </w:pPr>
    </w:p>
    <w:sectPr w:rsidR="003148C8" w:rsidRPr="00802DAD" w:rsidSect="002545E9">
      <w:headerReference w:type="default" r:id="rId29"/>
      <w:footerReference w:type="default" r:id="rId30"/>
      <w:pgSz w:w="12240" w:h="15840" w:code="1"/>
      <w:pgMar w:top="1440" w:right="1080" w:bottom="1440" w:left="1440" w:header="86" w:footer="20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1059" w:rsidRDefault="00981059">
      <w:r>
        <w:separator/>
      </w:r>
    </w:p>
  </w:endnote>
  <w:endnote w:type="continuationSeparator" w:id="1">
    <w:p w:rsidR="00981059" w:rsidRDefault="0098105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A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32A" w:rsidRPr="00471AA0" w:rsidRDefault="007E132A">
    <w:pPr>
      <w:pStyle w:val="Footer"/>
      <w:pBdr>
        <w:top w:val="thinThickSmallGap" w:sz="24" w:space="1" w:color="622423" w:themeColor="accent2" w:themeShade="7F"/>
      </w:pBdr>
      <w:rPr>
        <w:sz w:val="20"/>
        <w:szCs w:val="20"/>
      </w:rPr>
    </w:pPr>
    <w:r w:rsidRPr="00471AA0">
      <w:rPr>
        <w:sz w:val="20"/>
        <w:szCs w:val="20"/>
      </w:rPr>
      <w:t>Sam M. Walton College of Business – Enterprise Systems</w:t>
    </w:r>
    <w:r w:rsidRPr="00471AA0">
      <w:rPr>
        <w:sz w:val="20"/>
        <w:szCs w:val="20"/>
      </w:rPr>
      <w:ptab w:relativeTo="margin" w:alignment="right" w:leader="none"/>
    </w:r>
    <w:r w:rsidRPr="00471AA0">
      <w:rPr>
        <w:sz w:val="20"/>
        <w:szCs w:val="20"/>
      </w:rPr>
      <w:t xml:space="preserve">Page </w:t>
    </w:r>
    <w:r w:rsidR="00184722" w:rsidRPr="00471AA0">
      <w:rPr>
        <w:sz w:val="20"/>
        <w:szCs w:val="20"/>
      </w:rPr>
      <w:fldChar w:fldCharType="begin"/>
    </w:r>
    <w:r w:rsidR="008A6204" w:rsidRPr="00471AA0">
      <w:rPr>
        <w:sz w:val="20"/>
        <w:szCs w:val="20"/>
      </w:rPr>
      <w:instrText xml:space="preserve"> PAGE   \* MERGEFORMAT </w:instrText>
    </w:r>
    <w:r w:rsidR="00184722" w:rsidRPr="00471AA0">
      <w:rPr>
        <w:sz w:val="20"/>
        <w:szCs w:val="20"/>
      </w:rPr>
      <w:fldChar w:fldCharType="separate"/>
    </w:r>
    <w:r w:rsidR="009402BE">
      <w:rPr>
        <w:noProof/>
        <w:sz w:val="20"/>
        <w:szCs w:val="20"/>
      </w:rPr>
      <w:t>1</w:t>
    </w:r>
    <w:r w:rsidR="00184722" w:rsidRPr="00471AA0">
      <w:rPr>
        <w:sz w:val="20"/>
        <w:szCs w:val="20"/>
      </w:rPr>
      <w:fldChar w:fldCharType="end"/>
    </w:r>
  </w:p>
  <w:p w:rsidR="007E132A" w:rsidRPr="00AB4A10" w:rsidRDefault="007E132A" w:rsidP="00AB4A10">
    <w:pPr>
      <w:pStyle w:val="Footer"/>
      <w:tabs>
        <w:tab w:val="clear" w:pos="8640"/>
        <w:tab w:val="left" w:pos="8520"/>
      </w:tabs>
      <w:ind w:right="-720"/>
      <w:rPr>
        <w:rFonts w:ascii="Arial" w:hAnsi="Arial" w:cs="Arial"/>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1059" w:rsidRDefault="00981059">
      <w:r>
        <w:separator/>
      </w:r>
    </w:p>
  </w:footnote>
  <w:footnote w:type="continuationSeparator" w:id="1">
    <w:p w:rsidR="00981059" w:rsidRDefault="009810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28" w:type="dxa"/>
      <w:tblLook w:val="01E0"/>
    </w:tblPr>
    <w:tblGrid>
      <w:gridCol w:w="9198"/>
      <w:gridCol w:w="630"/>
    </w:tblGrid>
    <w:tr w:rsidR="007E132A" w:rsidRPr="00D21189" w:rsidTr="00841BCE">
      <w:tc>
        <w:tcPr>
          <w:tcW w:w="9198" w:type="dxa"/>
          <w:vAlign w:val="center"/>
        </w:tcPr>
        <w:p w:rsidR="007E132A" w:rsidRDefault="0008007B" w:rsidP="00930C1F">
          <w:pPr>
            <w:pStyle w:val="Header"/>
            <w:tabs>
              <w:tab w:val="clear" w:pos="4320"/>
              <w:tab w:val="left" w:pos="3980"/>
            </w:tabs>
          </w:pPr>
          <w:r>
            <w:rPr>
              <w:noProof/>
              <w:lang w:val="en-IN" w:eastAsia="en-IN"/>
            </w:rPr>
            <w:drawing>
              <wp:inline distT="0" distB="0" distL="0" distR="0">
                <wp:extent cx="1708544" cy="646981"/>
                <wp:effectExtent l="19050" t="0" r="5956"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722852" cy="652399"/>
                        </a:xfrm>
                        <a:prstGeom prst="rect">
                          <a:avLst/>
                        </a:prstGeom>
                        <a:noFill/>
                        <a:ln w="9525">
                          <a:noFill/>
                          <a:miter lim="800000"/>
                          <a:headEnd/>
                          <a:tailEnd/>
                        </a:ln>
                      </pic:spPr>
                    </pic:pic>
                  </a:graphicData>
                </a:graphic>
              </wp:inline>
            </w:drawing>
          </w:r>
          <w:r w:rsidR="00930C1F">
            <w:t xml:space="preserve">                 </w:t>
          </w:r>
          <w:r w:rsidR="00B60C33">
            <w:t xml:space="preserve">                   </w:t>
          </w:r>
          <w:r w:rsidR="00930C1F" w:rsidRPr="00930C1F">
            <w:rPr>
              <w:b/>
            </w:rPr>
            <w:t>Introduction To Enterprise Servers</w:t>
          </w:r>
        </w:p>
        <w:p w:rsidR="00930C1F" w:rsidRPr="00D21189" w:rsidRDefault="00930C1F" w:rsidP="00930C1F">
          <w:pPr>
            <w:pStyle w:val="Header"/>
            <w:tabs>
              <w:tab w:val="clear" w:pos="4320"/>
              <w:tab w:val="center" w:pos="3960"/>
            </w:tabs>
          </w:pPr>
          <w:r>
            <w:t xml:space="preserve">    </w:t>
          </w:r>
          <w:r w:rsidR="0008007B">
            <w:t xml:space="preserve">        </w:t>
          </w:r>
          <w:r>
            <w:t xml:space="preserve"> Information Systems                            </w:t>
          </w:r>
          <w:r w:rsidR="00343D71">
            <w:t xml:space="preserve">       </w:t>
          </w:r>
          <w:r w:rsidRPr="00930C1F">
            <w:rPr>
              <w:b/>
            </w:rPr>
            <w:t>Module:</w:t>
          </w:r>
          <w:r w:rsidR="00343D71">
            <w:rPr>
              <w:b/>
            </w:rPr>
            <w:t xml:space="preserve"> </w:t>
          </w:r>
          <w:r w:rsidR="00343D71">
            <w:rPr>
              <w:sz w:val="22"/>
              <w:szCs w:val="22"/>
            </w:rPr>
            <w:t xml:space="preserve">Basic skills using </w:t>
          </w:r>
          <w:proofErr w:type="spellStart"/>
          <w:r w:rsidR="00343D71">
            <w:rPr>
              <w:sz w:val="22"/>
              <w:szCs w:val="22"/>
            </w:rPr>
            <w:t>RDz</w:t>
          </w:r>
          <w:proofErr w:type="spellEnd"/>
          <w:r w:rsidR="00343D71">
            <w:rPr>
              <w:sz w:val="22"/>
              <w:szCs w:val="22"/>
            </w:rPr>
            <w:t>--Debugger</w:t>
          </w:r>
          <w:r>
            <w:t xml:space="preserve">  </w:t>
          </w:r>
        </w:p>
      </w:tc>
      <w:tc>
        <w:tcPr>
          <w:tcW w:w="630" w:type="dxa"/>
          <w:vAlign w:val="center"/>
        </w:tcPr>
        <w:p w:rsidR="007E132A" w:rsidRPr="00D21189" w:rsidRDefault="007E132A" w:rsidP="00650EDA">
          <w:pPr>
            <w:pStyle w:val="Header"/>
            <w:jc w:val="right"/>
          </w:pPr>
        </w:p>
      </w:tc>
    </w:tr>
  </w:tbl>
  <w:p w:rsidR="007E132A" w:rsidRPr="00D8492F" w:rsidRDefault="007E132A" w:rsidP="00D8492F">
    <w:pPr>
      <w:pStyle w:val="Footer"/>
      <w:pBdr>
        <w:top w:val="thinThickSmallGap" w:sz="24" w:space="1" w:color="622423" w:themeColor="accent2" w:themeShade="7F"/>
      </w:pBdr>
      <w:rPr>
        <w:b/>
        <w:sz w:val="2"/>
        <w:szCs w:val="2"/>
      </w:rPr>
    </w:pPr>
  </w:p>
  <w:p w:rsidR="007E132A" w:rsidRPr="00D8492F" w:rsidRDefault="007E132A">
    <w:pPr>
      <w:pStyle w:val="Header"/>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0089D"/>
    <w:multiLevelType w:val="hybridMultilevel"/>
    <w:tmpl w:val="35042B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2953328"/>
    <w:multiLevelType w:val="hybridMultilevel"/>
    <w:tmpl w:val="8CC25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AA4CC0"/>
    <w:multiLevelType w:val="hybridMultilevel"/>
    <w:tmpl w:val="29E0F5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3F44CBB"/>
    <w:multiLevelType w:val="hybridMultilevel"/>
    <w:tmpl w:val="8D6038DC"/>
    <w:lvl w:ilvl="0" w:tplc="85E04FB8">
      <w:start w:val="3"/>
      <w:numFmt w:val="low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C73E3FB8">
      <w:start w:val="1"/>
      <w:numFmt w:val="decimal"/>
      <w:lvlText w:val="(%3)"/>
      <w:lvlJc w:val="left"/>
      <w:pPr>
        <w:tabs>
          <w:tab w:val="num" w:pos="3060"/>
        </w:tabs>
        <w:ind w:left="3060" w:hanging="72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0B1138C2"/>
    <w:multiLevelType w:val="hybridMultilevel"/>
    <w:tmpl w:val="81228C70"/>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4346FC"/>
    <w:multiLevelType w:val="hybridMultilevel"/>
    <w:tmpl w:val="CB88CE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BCA6B5B"/>
    <w:multiLevelType w:val="hybridMultilevel"/>
    <w:tmpl w:val="ABA2DE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27D04DB"/>
    <w:multiLevelType w:val="hybridMultilevel"/>
    <w:tmpl w:val="D764A5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F873E9"/>
    <w:multiLevelType w:val="hybridMultilevel"/>
    <w:tmpl w:val="21E0DD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8233A35"/>
    <w:multiLevelType w:val="hybridMultilevel"/>
    <w:tmpl w:val="871E26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5F141D9"/>
    <w:multiLevelType w:val="hybridMultilevel"/>
    <w:tmpl w:val="ACDAC3C2"/>
    <w:lvl w:ilvl="0" w:tplc="78F8288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1">
    <w:nsid w:val="2EB80E7D"/>
    <w:multiLevelType w:val="hybridMultilevel"/>
    <w:tmpl w:val="0D46AA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FF869FD"/>
    <w:multiLevelType w:val="hybridMultilevel"/>
    <w:tmpl w:val="56D473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E066EE"/>
    <w:multiLevelType w:val="hybridMultilevel"/>
    <w:tmpl w:val="EB9AF1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60E7BC6"/>
    <w:multiLevelType w:val="hybridMultilevel"/>
    <w:tmpl w:val="660C32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D563DFB"/>
    <w:multiLevelType w:val="hybridMultilevel"/>
    <w:tmpl w:val="14C403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1E666B8"/>
    <w:multiLevelType w:val="hybridMultilevel"/>
    <w:tmpl w:val="B9BE52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3653F76"/>
    <w:multiLevelType w:val="hybridMultilevel"/>
    <w:tmpl w:val="2094364C"/>
    <w:lvl w:ilvl="0" w:tplc="0409000F">
      <w:start w:val="1"/>
      <w:numFmt w:val="decimal"/>
      <w:lvlText w:val="%1."/>
      <w:lvlJc w:val="left"/>
      <w:pPr>
        <w:tabs>
          <w:tab w:val="num" w:pos="900"/>
        </w:tabs>
        <w:ind w:left="9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4F92673E"/>
    <w:multiLevelType w:val="hybridMultilevel"/>
    <w:tmpl w:val="18CA4F64"/>
    <w:lvl w:ilvl="0" w:tplc="F48893A2">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5F32504D"/>
    <w:multiLevelType w:val="hybridMultilevel"/>
    <w:tmpl w:val="726051A8"/>
    <w:lvl w:ilvl="0" w:tplc="F48893A2">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61E97ABC"/>
    <w:multiLevelType w:val="hybridMultilevel"/>
    <w:tmpl w:val="988244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1EE2E81"/>
    <w:multiLevelType w:val="hybridMultilevel"/>
    <w:tmpl w:val="6C7410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5327124"/>
    <w:multiLevelType w:val="hybridMultilevel"/>
    <w:tmpl w:val="5F3E51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5874437"/>
    <w:multiLevelType w:val="hybridMultilevel"/>
    <w:tmpl w:val="6F860A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8B004C6"/>
    <w:multiLevelType w:val="hybridMultilevel"/>
    <w:tmpl w:val="B89E19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2B432FD"/>
    <w:multiLevelType w:val="hybridMultilevel"/>
    <w:tmpl w:val="956025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6340443"/>
    <w:multiLevelType w:val="hybridMultilevel"/>
    <w:tmpl w:val="44585B92"/>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27">
    <w:nsid w:val="77E26FA4"/>
    <w:multiLevelType w:val="hybridMultilevel"/>
    <w:tmpl w:val="844A7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D196F35"/>
    <w:multiLevelType w:val="hybridMultilevel"/>
    <w:tmpl w:val="3172652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6"/>
  </w:num>
  <w:num w:numId="2">
    <w:abstractNumId w:val="26"/>
  </w:num>
  <w:num w:numId="3">
    <w:abstractNumId w:val="15"/>
  </w:num>
  <w:num w:numId="4">
    <w:abstractNumId w:val="14"/>
  </w:num>
  <w:num w:numId="5">
    <w:abstractNumId w:val="8"/>
  </w:num>
  <w:num w:numId="6">
    <w:abstractNumId w:val="19"/>
  </w:num>
  <w:num w:numId="7">
    <w:abstractNumId w:val="18"/>
  </w:num>
  <w:num w:numId="8">
    <w:abstractNumId w:val="10"/>
  </w:num>
  <w:num w:numId="9">
    <w:abstractNumId w:val="3"/>
  </w:num>
  <w:num w:numId="10">
    <w:abstractNumId w:val="4"/>
  </w:num>
  <w:num w:numId="11">
    <w:abstractNumId w:val="20"/>
  </w:num>
  <w:num w:numId="12">
    <w:abstractNumId w:val="28"/>
  </w:num>
  <w:num w:numId="13">
    <w:abstractNumId w:val="25"/>
  </w:num>
  <w:num w:numId="14">
    <w:abstractNumId w:val="21"/>
  </w:num>
  <w:num w:numId="15">
    <w:abstractNumId w:val="2"/>
  </w:num>
  <w:num w:numId="16">
    <w:abstractNumId w:val="9"/>
  </w:num>
  <w:num w:numId="17">
    <w:abstractNumId w:val="0"/>
  </w:num>
  <w:num w:numId="18">
    <w:abstractNumId w:val="7"/>
  </w:num>
  <w:num w:numId="19">
    <w:abstractNumId w:val="24"/>
  </w:num>
  <w:num w:numId="20">
    <w:abstractNumId w:val="12"/>
  </w:num>
  <w:num w:numId="21">
    <w:abstractNumId w:val="6"/>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11"/>
  </w:num>
  <w:num w:numId="25">
    <w:abstractNumId w:val="13"/>
  </w:num>
  <w:num w:numId="26">
    <w:abstractNumId w:val="5"/>
  </w:num>
  <w:num w:numId="27">
    <w:abstractNumId w:val="23"/>
  </w:num>
  <w:num w:numId="28">
    <w:abstractNumId w:val="27"/>
  </w:num>
  <w:num w:numId="2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attachedTemplate r:id="rId1"/>
  <w:stylePaneFormatFilter w:val="3F01"/>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0"/>
    <w:footnote w:id="1"/>
  </w:footnotePr>
  <w:endnotePr>
    <w:endnote w:id="0"/>
    <w:endnote w:id="1"/>
  </w:endnotePr>
  <w:compat/>
  <w:rsids>
    <w:rsidRoot w:val="00626A79"/>
    <w:rsid w:val="0002450F"/>
    <w:rsid w:val="00024B92"/>
    <w:rsid w:val="00025C5B"/>
    <w:rsid w:val="00032759"/>
    <w:rsid w:val="00043FA5"/>
    <w:rsid w:val="00046B74"/>
    <w:rsid w:val="0005270D"/>
    <w:rsid w:val="00062495"/>
    <w:rsid w:val="00063B15"/>
    <w:rsid w:val="00066397"/>
    <w:rsid w:val="00066E0B"/>
    <w:rsid w:val="00077003"/>
    <w:rsid w:val="0008007B"/>
    <w:rsid w:val="000867B4"/>
    <w:rsid w:val="00087446"/>
    <w:rsid w:val="00092E6B"/>
    <w:rsid w:val="000953F5"/>
    <w:rsid w:val="000A5F72"/>
    <w:rsid w:val="000B7485"/>
    <w:rsid w:val="000C6A43"/>
    <w:rsid w:val="000D2190"/>
    <w:rsid w:val="000D4EC9"/>
    <w:rsid w:val="001010F0"/>
    <w:rsid w:val="001033B7"/>
    <w:rsid w:val="001147DD"/>
    <w:rsid w:val="001370A6"/>
    <w:rsid w:val="00142FA6"/>
    <w:rsid w:val="0015316E"/>
    <w:rsid w:val="00153546"/>
    <w:rsid w:val="0016477A"/>
    <w:rsid w:val="001837F7"/>
    <w:rsid w:val="00184722"/>
    <w:rsid w:val="0019248B"/>
    <w:rsid w:val="00192FED"/>
    <w:rsid w:val="00195E4F"/>
    <w:rsid w:val="001A2BD4"/>
    <w:rsid w:val="001A2CA4"/>
    <w:rsid w:val="001A4DBF"/>
    <w:rsid w:val="001C2641"/>
    <w:rsid w:val="001D4ECF"/>
    <w:rsid w:val="001D54C7"/>
    <w:rsid w:val="001E2E92"/>
    <w:rsid w:val="001F4CBD"/>
    <w:rsid w:val="00203D9C"/>
    <w:rsid w:val="002255C6"/>
    <w:rsid w:val="00226104"/>
    <w:rsid w:val="00226F50"/>
    <w:rsid w:val="002314A5"/>
    <w:rsid w:val="002339E1"/>
    <w:rsid w:val="00235979"/>
    <w:rsid w:val="00250C3B"/>
    <w:rsid w:val="002545E9"/>
    <w:rsid w:val="0026373F"/>
    <w:rsid w:val="00284FEB"/>
    <w:rsid w:val="00292364"/>
    <w:rsid w:val="002B16C2"/>
    <w:rsid w:val="002B3830"/>
    <w:rsid w:val="002E0696"/>
    <w:rsid w:val="002F04B8"/>
    <w:rsid w:val="002F0D29"/>
    <w:rsid w:val="002F0D85"/>
    <w:rsid w:val="002F48EF"/>
    <w:rsid w:val="00303D03"/>
    <w:rsid w:val="00306260"/>
    <w:rsid w:val="00306435"/>
    <w:rsid w:val="00313239"/>
    <w:rsid w:val="003148C8"/>
    <w:rsid w:val="00320BF7"/>
    <w:rsid w:val="00323C38"/>
    <w:rsid w:val="003253DD"/>
    <w:rsid w:val="003348B9"/>
    <w:rsid w:val="00335288"/>
    <w:rsid w:val="0034196B"/>
    <w:rsid w:val="00343D71"/>
    <w:rsid w:val="00344DA7"/>
    <w:rsid w:val="00356483"/>
    <w:rsid w:val="0036264A"/>
    <w:rsid w:val="003712D7"/>
    <w:rsid w:val="00376203"/>
    <w:rsid w:val="00381061"/>
    <w:rsid w:val="00385B7C"/>
    <w:rsid w:val="003B30F0"/>
    <w:rsid w:val="003C05A6"/>
    <w:rsid w:val="003C59B7"/>
    <w:rsid w:val="003C66B0"/>
    <w:rsid w:val="003E35A0"/>
    <w:rsid w:val="003E4E32"/>
    <w:rsid w:val="003F311D"/>
    <w:rsid w:val="003F599C"/>
    <w:rsid w:val="003F63C2"/>
    <w:rsid w:val="00403420"/>
    <w:rsid w:val="00426EA5"/>
    <w:rsid w:val="00447BE6"/>
    <w:rsid w:val="0046597B"/>
    <w:rsid w:val="00471AA0"/>
    <w:rsid w:val="00473A22"/>
    <w:rsid w:val="004774F8"/>
    <w:rsid w:val="00482689"/>
    <w:rsid w:val="00487139"/>
    <w:rsid w:val="004978B0"/>
    <w:rsid w:val="004D3E12"/>
    <w:rsid w:val="004D763A"/>
    <w:rsid w:val="004E0B51"/>
    <w:rsid w:val="004E67B7"/>
    <w:rsid w:val="004F7D4F"/>
    <w:rsid w:val="005040CE"/>
    <w:rsid w:val="005074BF"/>
    <w:rsid w:val="005170DD"/>
    <w:rsid w:val="0052109F"/>
    <w:rsid w:val="00532672"/>
    <w:rsid w:val="0054083C"/>
    <w:rsid w:val="0055286B"/>
    <w:rsid w:val="0056094B"/>
    <w:rsid w:val="00562795"/>
    <w:rsid w:val="00573295"/>
    <w:rsid w:val="005A2B72"/>
    <w:rsid w:val="005C1821"/>
    <w:rsid w:val="005C300B"/>
    <w:rsid w:val="005E1475"/>
    <w:rsid w:val="005F70C8"/>
    <w:rsid w:val="00610D90"/>
    <w:rsid w:val="00616249"/>
    <w:rsid w:val="00626A79"/>
    <w:rsid w:val="006279FC"/>
    <w:rsid w:val="00644972"/>
    <w:rsid w:val="00650EDA"/>
    <w:rsid w:val="006565A0"/>
    <w:rsid w:val="00665537"/>
    <w:rsid w:val="00671441"/>
    <w:rsid w:val="0067321B"/>
    <w:rsid w:val="00673DCD"/>
    <w:rsid w:val="00682E60"/>
    <w:rsid w:val="006A05D3"/>
    <w:rsid w:val="006A3701"/>
    <w:rsid w:val="006A79E3"/>
    <w:rsid w:val="006B0311"/>
    <w:rsid w:val="006B28AC"/>
    <w:rsid w:val="006C135A"/>
    <w:rsid w:val="006C4286"/>
    <w:rsid w:val="006E4D2A"/>
    <w:rsid w:val="006F2848"/>
    <w:rsid w:val="00707F7F"/>
    <w:rsid w:val="00710304"/>
    <w:rsid w:val="00724494"/>
    <w:rsid w:val="0072638C"/>
    <w:rsid w:val="00726F5C"/>
    <w:rsid w:val="00732B23"/>
    <w:rsid w:val="00753FD8"/>
    <w:rsid w:val="00762634"/>
    <w:rsid w:val="00773C9E"/>
    <w:rsid w:val="00773E98"/>
    <w:rsid w:val="0077530A"/>
    <w:rsid w:val="007817A4"/>
    <w:rsid w:val="00793941"/>
    <w:rsid w:val="007C4B90"/>
    <w:rsid w:val="007D62B9"/>
    <w:rsid w:val="007D7B30"/>
    <w:rsid w:val="007E132A"/>
    <w:rsid w:val="007E1B71"/>
    <w:rsid w:val="007E6929"/>
    <w:rsid w:val="007F63B2"/>
    <w:rsid w:val="00802DAD"/>
    <w:rsid w:val="00815258"/>
    <w:rsid w:val="00815A26"/>
    <w:rsid w:val="00820674"/>
    <w:rsid w:val="00840FD4"/>
    <w:rsid w:val="00841BCE"/>
    <w:rsid w:val="00844EA9"/>
    <w:rsid w:val="0086174B"/>
    <w:rsid w:val="008718A7"/>
    <w:rsid w:val="0087776F"/>
    <w:rsid w:val="0089031D"/>
    <w:rsid w:val="00894640"/>
    <w:rsid w:val="008955B5"/>
    <w:rsid w:val="008A6204"/>
    <w:rsid w:val="008A74BC"/>
    <w:rsid w:val="008B3860"/>
    <w:rsid w:val="008B6BB0"/>
    <w:rsid w:val="008D5085"/>
    <w:rsid w:val="008D6B21"/>
    <w:rsid w:val="008E7F46"/>
    <w:rsid w:val="008F0CC4"/>
    <w:rsid w:val="008F2B2B"/>
    <w:rsid w:val="00904B35"/>
    <w:rsid w:val="009248B8"/>
    <w:rsid w:val="00927F48"/>
    <w:rsid w:val="00930C1F"/>
    <w:rsid w:val="00935902"/>
    <w:rsid w:val="009402BE"/>
    <w:rsid w:val="00941B8E"/>
    <w:rsid w:val="00954BB2"/>
    <w:rsid w:val="009559AB"/>
    <w:rsid w:val="00960CA4"/>
    <w:rsid w:val="00981059"/>
    <w:rsid w:val="00982126"/>
    <w:rsid w:val="00984CD3"/>
    <w:rsid w:val="0099513A"/>
    <w:rsid w:val="009D610D"/>
    <w:rsid w:val="009E76E1"/>
    <w:rsid w:val="009F1F35"/>
    <w:rsid w:val="009F271E"/>
    <w:rsid w:val="00A12552"/>
    <w:rsid w:val="00A20591"/>
    <w:rsid w:val="00A234BB"/>
    <w:rsid w:val="00A23C91"/>
    <w:rsid w:val="00A27A13"/>
    <w:rsid w:val="00A30E53"/>
    <w:rsid w:val="00A36733"/>
    <w:rsid w:val="00A37034"/>
    <w:rsid w:val="00A5458B"/>
    <w:rsid w:val="00A62D3A"/>
    <w:rsid w:val="00A85C0A"/>
    <w:rsid w:val="00A915CD"/>
    <w:rsid w:val="00A9215B"/>
    <w:rsid w:val="00A93823"/>
    <w:rsid w:val="00A96884"/>
    <w:rsid w:val="00AA30F9"/>
    <w:rsid w:val="00AA7958"/>
    <w:rsid w:val="00AB2265"/>
    <w:rsid w:val="00AB4A10"/>
    <w:rsid w:val="00AB701E"/>
    <w:rsid w:val="00AB7112"/>
    <w:rsid w:val="00AC7F62"/>
    <w:rsid w:val="00AD1F80"/>
    <w:rsid w:val="00AD6C4F"/>
    <w:rsid w:val="00AE50B1"/>
    <w:rsid w:val="00B01180"/>
    <w:rsid w:val="00B01BCF"/>
    <w:rsid w:val="00B056FF"/>
    <w:rsid w:val="00B1195E"/>
    <w:rsid w:val="00B156AD"/>
    <w:rsid w:val="00B21A9F"/>
    <w:rsid w:val="00B268D6"/>
    <w:rsid w:val="00B276F8"/>
    <w:rsid w:val="00B41577"/>
    <w:rsid w:val="00B60C33"/>
    <w:rsid w:val="00B61B95"/>
    <w:rsid w:val="00B82A2E"/>
    <w:rsid w:val="00B8425C"/>
    <w:rsid w:val="00B86B13"/>
    <w:rsid w:val="00B9508D"/>
    <w:rsid w:val="00BA56B0"/>
    <w:rsid w:val="00BC0A03"/>
    <w:rsid w:val="00BD4D3F"/>
    <w:rsid w:val="00BF6206"/>
    <w:rsid w:val="00C030F8"/>
    <w:rsid w:val="00C05DB9"/>
    <w:rsid w:val="00C20A09"/>
    <w:rsid w:val="00C420B8"/>
    <w:rsid w:val="00C54023"/>
    <w:rsid w:val="00C72B47"/>
    <w:rsid w:val="00C82EE9"/>
    <w:rsid w:val="00C93D9B"/>
    <w:rsid w:val="00CA2A35"/>
    <w:rsid w:val="00CC0E26"/>
    <w:rsid w:val="00CD6FB0"/>
    <w:rsid w:val="00CE683C"/>
    <w:rsid w:val="00D01F4B"/>
    <w:rsid w:val="00D040EE"/>
    <w:rsid w:val="00D06D41"/>
    <w:rsid w:val="00D21189"/>
    <w:rsid w:val="00D21296"/>
    <w:rsid w:val="00D22336"/>
    <w:rsid w:val="00D3130C"/>
    <w:rsid w:val="00D459EC"/>
    <w:rsid w:val="00D50021"/>
    <w:rsid w:val="00D53265"/>
    <w:rsid w:val="00D630E2"/>
    <w:rsid w:val="00D7335F"/>
    <w:rsid w:val="00D815B8"/>
    <w:rsid w:val="00D8492F"/>
    <w:rsid w:val="00D92C4F"/>
    <w:rsid w:val="00D96AAA"/>
    <w:rsid w:val="00DA35D8"/>
    <w:rsid w:val="00DB19EF"/>
    <w:rsid w:val="00DC3E54"/>
    <w:rsid w:val="00DC7B0B"/>
    <w:rsid w:val="00DD0871"/>
    <w:rsid w:val="00DD390B"/>
    <w:rsid w:val="00DD49E5"/>
    <w:rsid w:val="00DD5A33"/>
    <w:rsid w:val="00DF76BF"/>
    <w:rsid w:val="00E04E35"/>
    <w:rsid w:val="00E224C2"/>
    <w:rsid w:val="00E25FF9"/>
    <w:rsid w:val="00E26584"/>
    <w:rsid w:val="00E34189"/>
    <w:rsid w:val="00E60A50"/>
    <w:rsid w:val="00E70BA4"/>
    <w:rsid w:val="00E91236"/>
    <w:rsid w:val="00EA0472"/>
    <w:rsid w:val="00EA17FC"/>
    <w:rsid w:val="00EA4DB7"/>
    <w:rsid w:val="00EB0CD6"/>
    <w:rsid w:val="00EC22E7"/>
    <w:rsid w:val="00EC263A"/>
    <w:rsid w:val="00ED6C8D"/>
    <w:rsid w:val="00EE1FA6"/>
    <w:rsid w:val="00EE26FF"/>
    <w:rsid w:val="00EE4121"/>
    <w:rsid w:val="00EF0C89"/>
    <w:rsid w:val="00EF23AA"/>
    <w:rsid w:val="00EF71A3"/>
    <w:rsid w:val="00F003C9"/>
    <w:rsid w:val="00F04F91"/>
    <w:rsid w:val="00F16598"/>
    <w:rsid w:val="00F16D15"/>
    <w:rsid w:val="00F42F04"/>
    <w:rsid w:val="00F46309"/>
    <w:rsid w:val="00F52EE7"/>
    <w:rsid w:val="00F600D9"/>
    <w:rsid w:val="00F7265A"/>
    <w:rsid w:val="00F85362"/>
    <w:rsid w:val="00FB33E7"/>
    <w:rsid w:val="00FB4ADA"/>
    <w:rsid w:val="00FC1450"/>
    <w:rsid w:val="00FC2415"/>
    <w:rsid w:val="00FC2B24"/>
    <w:rsid w:val="00FC32BE"/>
    <w:rsid w:val="00FC6C16"/>
    <w:rsid w:val="00FC6D7D"/>
    <w:rsid w:val="00FF7D8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5258"/>
    <w:rPr>
      <w:sz w:val="24"/>
      <w:szCs w:val="24"/>
    </w:rPr>
  </w:style>
  <w:style w:type="paragraph" w:styleId="Heading1">
    <w:name w:val="heading 1"/>
    <w:basedOn w:val="Normal"/>
    <w:next w:val="Normal"/>
    <w:link w:val="Heading1Char"/>
    <w:qFormat/>
    <w:rsid w:val="005E1475"/>
    <w:pPr>
      <w:keepNext/>
      <w:spacing w:before="240" w:after="60"/>
      <w:outlineLvl w:val="0"/>
    </w:pPr>
    <w:rPr>
      <w:rFonts w:ascii="Arial" w:eastAsia="MS Mincho" w:hAnsi="Arial" w:cs="Arial"/>
      <w:b/>
      <w:bCs/>
      <w:kern w:val="32"/>
      <w:sz w:val="32"/>
      <w:szCs w:val="32"/>
      <w:lang w:eastAsia="ja-JP"/>
    </w:rPr>
  </w:style>
  <w:style w:type="paragraph" w:styleId="Heading2">
    <w:name w:val="heading 2"/>
    <w:basedOn w:val="Normal"/>
    <w:next w:val="Normal"/>
    <w:link w:val="Heading2Char"/>
    <w:qFormat/>
    <w:rsid w:val="005E1475"/>
    <w:pPr>
      <w:keepNext/>
      <w:spacing w:before="240" w:after="60"/>
      <w:outlineLvl w:val="1"/>
    </w:pPr>
    <w:rPr>
      <w:rFonts w:ascii="Arial" w:eastAsia="MS Mincho" w:hAnsi="Arial" w:cs="Arial"/>
      <w:b/>
      <w:bCs/>
      <w:i/>
      <w:iCs/>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F0C89"/>
    <w:pPr>
      <w:tabs>
        <w:tab w:val="center" w:pos="4320"/>
        <w:tab w:val="right" w:pos="8640"/>
      </w:tabs>
    </w:pPr>
  </w:style>
  <w:style w:type="paragraph" w:styleId="Footer">
    <w:name w:val="footer"/>
    <w:basedOn w:val="Normal"/>
    <w:link w:val="FooterChar"/>
    <w:uiPriority w:val="99"/>
    <w:rsid w:val="00EF0C89"/>
    <w:pPr>
      <w:tabs>
        <w:tab w:val="center" w:pos="4320"/>
        <w:tab w:val="right" w:pos="8640"/>
      </w:tabs>
    </w:pPr>
  </w:style>
  <w:style w:type="table" w:styleId="TableGrid">
    <w:name w:val="Table Grid"/>
    <w:basedOn w:val="TableNormal"/>
    <w:rsid w:val="00EF0C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B276F8"/>
  </w:style>
  <w:style w:type="character" w:styleId="Hyperlink">
    <w:name w:val="Hyperlink"/>
    <w:basedOn w:val="DefaultParagraphFont"/>
    <w:rsid w:val="00B276F8"/>
    <w:rPr>
      <w:color w:val="0000FF"/>
      <w:u w:val="single"/>
    </w:rPr>
  </w:style>
  <w:style w:type="paragraph" w:customStyle="1" w:styleId="StateIndent">
    <w:name w:val="State Indent"/>
    <w:basedOn w:val="Normal"/>
    <w:rsid w:val="00B276F8"/>
    <w:pPr>
      <w:tabs>
        <w:tab w:val="num" w:pos="840"/>
      </w:tabs>
      <w:ind w:left="840" w:hanging="360"/>
    </w:pPr>
    <w:rPr>
      <w:color w:val="003300"/>
    </w:rPr>
  </w:style>
  <w:style w:type="character" w:customStyle="1" w:styleId="WP9Hyperlink">
    <w:name w:val="WP9_Hyperlink"/>
    <w:rsid w:val="00B276F8"/>
    <w:rPr>
      <w:color w:val="0000FF"/>
      <w:u w:val="single"/>
    </w:rPr>
  </w:style>
  <w:style w:type="paragraph" w:styleId="EndnoteText">
    <w:name w:val="endnote text"/>
    <w:basedOn w:val="Normal"/>
    <w:semiHidden/>
    <w:rsid w:val="00B276F8"/>
    <w:rPr>
      <w:sz w:val="20"/>
      <w:szCs w:val="20"/>
    </w:rPr>
  </w:style>
  <w:style w:type="character" w:styleId="EndnoteReference">
    <w:name w:val="endnote reference"/>
    <w:basedOn w:val="DefaultParagraphFont"/>
    <w:semiHidden/>
    <w:rsid w:val="00B276F8"/>
    <w:rPr>
      <w:vertAlign w:val="superscript"/>
    </w:rPr>
  </w:style>
  <w:style w:type="character" w:styleId="FollowedHyperlink">
    <w:name w:val="FollowedHyperlink"/>
    <w:basedOn w:val="DefaultParagraphFont"/>
    <w:rsid w:val="00385B7C"/>
    <w:rPr>
      <w:color w:val="800080"/>
      <w:u w:val="single"/>
    </w:rPr>
  </w:style>
  <w:style w:type="paragraph" w:styleId="BalloonText">
    <w:name w:val="Balloon Text"/>
    <w:basedOn w:val="Normal"/>
    <w:link w:val="BalloonTextChar"/>
    <w:rsid w:val="00AB4A10"/>
    <w:rPr>
      <w:rFonts w:ascii="Tahoma" w:hAnsi="Tahoma" w:cs="Tahoma"/>
      <w:sz w:val="16"/>
      <w:szCs w:val="16"/>
    </w:rPr>
  </w:style>
  <w:style w:type="character" w:customStyle="1" w:styleId="BalloonTextChar">
    <w:name w:val="Balloon Text Char"/>
    <w:basedOn w:val="DefaultParagraphFont"/>
    <w:link w:val="BalloonText"/>
    <w:rsid w:val="00AB4A10"/>
    <w:rPr>
      <w:rFonts w:ascii="Tahoma" w:hAnsi="Tahoma" w:cs="Tahoma"/>
      <w:sz w:val="16"/>
      <w:szCs w:val="16"/>
    </w:rPr>
  </w:style>
  <w:style w:type="character" w:customStyle="1" w:styleId="FooterChar">
    <w:name w:val="Footer Char"/>
    <w:basedOn w:val="DefaultParagraphFont"/>
    <w:link w:val="Footer"/>
    <w:uiPriority w:val="99"/>
    <w:rsid w:val="0056094B"/>
    <w:rPr>
      <w:sz w:val="24"/>
      <w:szCs w:val="24"/>
    </w:rPr>
  </w:style>
  <w:style w:type="character" w:customStyle="1" w:styleId="HeaderChar">
    <w:name w:val="Header Char"/>
    <w:basedOn w:val="DefaultParagraphFont"/>
    <w:link w:val="Header"/>
    <w:uiPriority w:val="99"/>
    <w:rsid w:val="0056094B"/>
    <w:rPr>
      <w:sz w:val="24"/>
      <w:szCs w:val="24"/>
    </w:rPr>
  </w:style>
  <w:style w:type="character" w:customStyle="1" w:styleId="Heading1Char">
    <w:name w:val="Heading 1 Char"/>
    <w:basedOn w:val="DefaultParagraphFont"/>
    <w:link w:val="Heading1"/>
    <w:rsid w:val="005E1475"/>
    <w:rPr>
      <w:rFonts w:ascii="Arial" w:eastAsia="MS Mincho" w:hAnsi="Arial" w:cs="Arial"/>
      <w:b/>
      <w:bCs/>
      <w:kern w:val="32"/>
      <w:sz w:val="32"/>
      <w:szCs w:val="32"/>
      <w:lang w:eastAsia="ja-JP"/>
    </w:rPr>
  </w:style>
  <w:style w:type="character" w:customStyle="1" w:styleId="Heading2Char">
    <w:name w:val="Heading 2 Char"/>
    <w:basedOn w:val="DefaultParagraphFont"/>
    <w:link w:val="Heading2"/>
    <w:rsid w:val="005E1475"/>
    <w:rPr>
      <w:rFonts w:ascii="Arial" w:eastAsia="MS Mincho" w:hAnsi="Arial" w:cs="Arial"/>
      <w:b/>
      <w:bCs/>
      <w:i/>
      <w:iCs/>
      <w:sz w:val="28"/>
      <w:szCs w:val="28"/>
      <w:lang w:eastAsia="ja-JP"/>
    </w:rPr>
  </w:style>
  <w:style w:type="character" w:styleId="Emphasis">
    <w:name w:val="Emphasis"/>
    <w:basedOn w:val="DefaultParagraphFont"/>
    <w:qFormat/>
    <w:rsid w:val="005E1475"/>
    <w:rPr>
      <w:i/>
      <w:iCs/>
    </w:rPr>
  </w:style>
  <w:style w:type="paragraph" w:styleId="ListParagraph">
    <w:name w:val="List Paragraph"/>
    <w:basedOn w:val="Normal"/>
    <w:uiPriority w:val="34"/>
    <w:qFormat/>
    <w:rsid w:val="002339E1"/>
    <w:pPr>
      <w:ind w:left="720"/>
      <w:contextualSpacing/>
    </w:pPr>
  </w:style>
  <w:style w:type="paragraph" w:styleId="NormalWeb">
    <w:name w:val="Normal (Web)"/>
    <w:basedOn w:val="Normal"/>
    <w:uiPriority w:val="99"/>
    <w:rsid w:val="00F16D15"/>
    <w:pPr>
      <w:spacing w:before="100" w:beforeAutospacing="1" w:after="100" w:afterAutospacing="1"/>
    </w:pPr>
  </w:style>
  <w:style w:type="paragraph" w:customStyle="1" w:styleId="Quick1">
    <w:name w:val="Quick 1."/>
    <w:uiPriority w:val="99"/>
    <w:rsid w:val="007E1B71"/>
    <w:pPr>
      <w:widowControl w:val="0"/>
      <w:autoSpaceDE w:val="0"/>
      <w:autoSpaceDN w:val="0"/>
      <w:adjustRightInd w:val="0"/>
      <w:ind w:left="-1440"/>
      <w:jc w:val="both"/>
    </w:pPr>
    <w:rPr>
      <w:sz w:val="24"/>
      <w:szCs w:val="24"/>
    </w:rPr>
  </w:style>
  <w:style w:type="paragraph" w:styleId="HTMLPreformatted">
    <w:name w:val="HTML Preformatted"/>
    <w:basedOn w:val="Normal"/>
    <w:link w:val="HTMLPreformattedChar"/>
    <w:uiPriority w:val="99"/>
    <w:rsid w:val="001010F0"/>
    <w:pPr>
      <w:shd w:val="clear" w:color="auto" w:fill="FFFFC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rsid w:val="001010F0"/>
    <w:rPr>
      <w:rFonts w:ascii="Courier New" w:hAnsi="Courier New" w:cs="Courier New"/>
      <w:color w:val="000000"/>
      <w:shd w:val="clear" w:color="auto" w:fill="FFFFC0"/>
    </w:rPr>
  </w:style>
</w:styles>
</file>

<file path=word/webSettings.xml><?xml version="1.0" encoding="utf-8"?>
<w:webSettings xmlns:r="http://schemas.openxmlformats.org/officeDocument/2006/relationships" xmlns:w="http://schemas.openxmlformats.org/wordprocessingml/2006/main">
  <w:divs>
    <w:div w:id="2036344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kmulli\Application%20Data\Microsoft\Templates\Course%20Module%20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E13E1-7C68-4B31-B801-C29E5F639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Course Module Document</Template>
  <TotalTime>1</TotalTime>
  <Pages>13</Pages>
  <Words>899</Words>
  <Characters>4628</Characters>
  <Application>Microsoft Office Word</Application>
  <DocSecurity>0</DocSecurity>
  <Lines>38</Lines>
  <Paragraphs>11</Paragraphs>
  <ScaleCrop>false</ScaleCrop>
  <HeadingPairs>
    <vt:vector size="2" baseType="variant">
      <vt:variant>
        <vt:lpstr>Title</vt:lpstr>
      </vt:variant>
      <vt:variant>
        <vt:i4>1</vt:i4>
      </vt:variant>
    </vt:vector>
  </HeadingPairs>
  <TitlesOfParts>
    <vt:vector size="1" baseType="lpstr">
      <vt:lpstr>Course Module Document</vt:lpstr>
    </vt:vector>
  </TitlesOfParts>
  <Company>University of Arkansas</Company>
  <LinksUpToDate>false</LinksUpToDate>
  <CharactersWithSpaces>5516</CharactersWithSpaces>
  <SharedDoc>false</SharedDoc>
  <HLinks>
    <vt:vector size="438" baseType="variant">
      <vt:variant>
        <vt:i4>6619150</vt:i4>
      </vt:variant>
      <vt:variant>
        <vt:i4>216</vt:i4>
      </vt:variant>
      <vt:variant>
        <vt:i4>0</vt:i4>
      </vt:variant>
      <vt:variant>
        <vt:i4>5</vt:i4>
      </vt:variant>
      <vt:variant>
        <vt:lpwstr>Section 5 - Course Content/Tutorials/Instructions_for_Logging_on_to_SAP.doc</vt:lpwstr>
      </vt:variant>
      <vt:variant>
        <vt:lpwstr/>
      </vt:variant>
      <vt:variant>
        <vt:i4>1310790</vt:i4>
      </vt:variant>
      <vt:variant>
        <vt:i4>213</vt:i4>
      </vt:variant>
      <vt:variant>
        <vt:i4>0</vt:i4>
      </vt:variant>
      <vt:variant>
        <vt:i4>5</vt:i4>
      </vt:variant>
      <vt:variant>
        <vt:lpwstr>Section 5 - Course Content/Tutorials/FReports.exe</vt:lpwstr>
      </vt:variant>
      <vt:variant>
        <vt:lpwstr/>
      </vt:variant>
      <vt:variant>
        <vt:i4>1769478</vt:i4>
      </vt:variant>
      <vt:variant>
        <vt:i4>210</vt:i4>
      </vt:variant>
      <vt:variant>
        <vt:i4>0</vt:i4>
      </vt:variant>
      <vt:variant>
        <vt:i4>5</vt:i4>
      </vt:variant>
      <vt:variant>
        <vt:lpwstr>Section 5 - Course Content/Tutorials/ERP I SAP Gui Installation instructions Fall 06.doc</vt:lpwstr>
      </vt:variant>
      <vt:variant>
        <vt:lpwstr/>
      </vt:variant>
      <vt:variant>
        <vt:i4>7340152</vt:i4>
      </vt:variant>
      <vt:variant>
        <vt:i4>207</vt:i4>
      </vt:variant>
      <vt:variant>
        <vt:i4>0</vt:i4>
      </vt:variant>
      <vt:variant>
        <vt:i4>5</vt:i4>
      </vt:variant>
      <vt:variant>
        <vt:lpwstr>Section 5 - Course Content/Student Support Documents/802_SSD_Use_of_Media_Site_Live.pdf</vt:lpwstr>
      </vt:variant>
      <vt:variant>
        <vt:lpwstr/>
      </vt:variant>
      <vt:variant>
        <vt:i4>5046359</vt:i4>
      </vt:variant>
      <vt:variant>
        <vt:i4>204</vt:i4>
      </vt:variant>
      <vt:variant>
        <vt:i4>0</vt:i4>
      </vt:variant>
      <vt:variant>
        <vt:i4>5</vt:i4>
      </vt:variant>
      <vt:variant>
        <vt:lpwstr>Section 5 - Course Content/Student Support Documents/801_SSD_Navigation_of_Camtasia.pdf</vt:lpwstr>
      </vt:variant>
      <vt:variant>
        <vt:lpwstr/>
      </vt:variant>
      <vt:variant>
        <vt:i4>6619189</vt:i4>
      </vt:variant>
      <vt:variant>
        <vt:i4>201</vt:i4>
      </vt:variant>
      <vt:variant>
        <vt:i4>0</vt:i4>
      </vt:variant>
      <vt:variant>
        <vt:i4>5</vt:i4>
      </vt:variant>
      <vt:variant>
        <vt:lpwstr>Section 5 - Course Content/Publisher Material/Testbank</vt:lpwstr>
      </vt:variant>
      <vt:variant>
        <vt:lpwstr/>
      </vt:variant>
      <vt:variant>
        <vt:i4>7995445</vt:i4>
      </vt:variant>
      <vt:variant>
        <vt:i4>198</vt:i4>
      </vt:variant>
      <vt:variant>
        <vt:i4>0</vt:i4>
      </vt:variant>
      <vt:variant>
        <vt:i4>5</vt:i4>
      </vt:variant>
      <vt:variant>
        <vt:lpwstr>Section 5 - Course Content/Publisher Material/syllabus</vt:lpwstr>
      </vt:variant>
      <vt:variant>
        <vt:lpwstr/>
      </vt:variant>
      <vt:variant>
        <vt:i4>6488122</vt:i4>
      </vt:variant>
      <vt:variant>
        <vt:i4>195</vt:i4>
      </vt:variant>
      <vt:variant>
        <vt:i4>0</vt:i4>
      </vt:variant>
      <vt:variant>
        <vt:i4>5</vt:i4>
      </vt:variant>
      <vt:variant>
        <vt:lpwstr>Section 5 - Course Content/Publisher Material/Solutions</vt:lpwstr>
      </vt:variant>
      <vt:variant>
        <vt:lpwstr/>
      </vt:variant>
      <vt:variant>
        <vt:i4>7667822</vt:i4>
      </vt:variant>
      <vt:variant>
        <vt:i4>192</vt:i4>
      </vt:variant>
      <vt:variant>
        <vt:i4>0</vt:i4>
      </vt:variant>
      <vt:variant>
        <vt:i4>5</vt:i4>
      </vt:variant>
      <vt:variant>
        <vt:lpwstr>Section 5 - Course Content/Publisher Material/Instructor Manual</vt:lpwstr>
      </vt:variant>
      <vt:variant>
        <vt:lpwstr/>
      </vt:variant>
      <vt:variant>
        <vt:i4>5308498</vt:i4>
      </vt:variant>
      <vt:variant>
        <vt:i4>189</vt:i4>
      </vt:variant>
      <vt:variant>
        <vt:i4>0</vt:i4>
      </vt:variant>
      <vt:variant>
        <vt:i4>5</vt:i4>
      </vt:variant>
      <vt:variant>
        <vt:lpwstr>Section 5 - Course Content/Publisher Material</vt:lpwstr>
      </vt:variant>
      <vt:variant>
        <vt:lpwstr/>
      </vt:variant>
      <vt:variant>
        <vt:i4>6029332</vt:i4>
      </vt:variant>
      <vt:variant>
        <vt:i4>186</vt:i4>
      </vt:variant>
      <vt:variant>
        <vt:i4>0</vt:i4>
      </vt:variant>
      <vt:variant>
        <vt:i4>5</vt:i4>
      </vt:variant>
      <vt:variant>
        <vt:lpwstr>Section 5 - Course Content/PowerPoint Slides/Jeff Mullins/Weekly Recaps and Housekeeping/Housekeeping &amp; Recap.ppt</vt:lpwstr>
      </vt:variant>
      <vt:variant>
        <vt:lpwstr/>
      </vt:variant>
      <vt:variant>
        <vt:i4>3801211</vt:i4>
      </vt:variant>
      <vt:variant>
        <vt:i4>183</vt:i4>
      </vt:variant>
      <vt:variant>
        <vt:i4>0</vt:i4>
      </vt:variant>
      <vt:variant>
        <vt:i4>5</vt:i4>
      </vt:variant>
      <vt:variant>
        <vt:lpwstr>Section 5 - Course Content/PowerPoint Slides/Jeff Mullins/Weekly Recaps and Housekeeping/ERP I E-Week 4 and 5 Recap.ppt</vt:lpwstr>
      </vt:variant>
      <vt:variant>
        <vt:lpwstr/>
      </vt:variant>
      <vt:variant>
        <vt:i4>6160506</vt:i4>
      </vt:variant>
      <vt:variant>
        <vt:i4>180</vt:i4>
      </vt:variant>
      <vt:variant>
        <vt:i4>0</vt:i4>
      </vt:variant>
      <vt:variant>
        <vt:i4>5</vt:i4>
      </vt:variant>
      <vt:variant>
        <vt:lpwstr>Section 5 - Course Content/PowerPoint Slides/Jeff Mullins/Weekly Recaps and Housekeeping/ERP I E-Week 3 Recap_ver02.ppt</vt:lpwstr>
      </vt:variant>
      <vt:variant>
        <vt:lpwstr/>
      </vt:variant>
      <vt:variant>
        <vt:i4>6160507</vt:i4>
      </vt:variant>
      <vt:variant>
        <vt:i4>177</vt:i4>
      </vt:variant>
      <vt:variant>
        <vt:i4>0</vt:i4>
      </vt:variant>
      <vt:variant>
        <vt:i4>5</vt:i4>
      </vt:variant>
      <vt:variant>
        <vt:lpwstr>Section 5 - Course Content/PowerPoint Slides/Jeff Mullins/Weekly Recaps and Housekeeping/ERP I E-Week 2 Recap_ver02.ppt</vt:lpwstr>
      </vt:variant>
      <vt:variant>
        <vt:lpwstr/>
      </vt:variant>
      <vt:variant>
        <vt:i4>6160504</vt:i4>
      </vt:variant>
      <vt:variant>
        <vt:i4>174</vt:i4>
      </vt:variant>
      <vt:variant>
        <vt:i4>0</vt:i4>
      </vt:variant>
      <vt:variant>
        <vt:i4>5</vt:i4>
      </vt:variant>
      <vt:variant>
        <vt:lpwstr>Section 5 - Course Content/PowerPoint Slides/Jeff Mullins/Weekly Recaps and Housekeeping/ERP I E-Week 1 Recap_ver02.ppt</vt:lpwstr>
      </vt:variant>
      <vt:variant>
        <vt:lpwstr/>
      </vt:variant>
      <vt:variant>
        <vt:i4>1835098</vt:i4>
      </vt:variant>
      <vt:variant>
        <vt:i4>171</vt:i4>
      </vt:variant>
      <vt:variant>
        <vt:i4>0</vt:i4>
      </vt:variant>
      <vt:variant>
        <vt:i4>5</vt:i4>
      </vt:variant>
      <vt:variant>
        <vt:lpwstr>Section 5 - Course Content/PowerPoint Slides/Jeff Mullins/F2F Session 7 (Week 13)/13-Human Resources.ppt</vt:lpwstr>
      </vt:variant>
      <vt:variant>
        <vt:lpwstr/>
      </vt:variant>
      <vt:variant>
        <vt:i4>6619182</vt:i4>
      </vt:variant>
      <vt:variant>
        <vt:i4>168</vt:i4>
      </vt:variant>
      <vt:variant>
        <vt:i4>0</vt:i4>
      </vt:variant>
      <vt:variant>
        <vt:i4>5</vt:i4>
      </vt:variant>
      <vt:variant>
        <vt:lpwstr>Section 5 - Course Content/PowerPoint Slides/Jeff Mullins/F2F Session 6 (Week 11)/Simulation Part 2 - Q1 and Q2.ppt</vt:lpwstr>
      </vt:variant>
      <vt:variant>
        <vt:lpwstr/>
      </vt:variant>
      <vt:variant>
        <vt:i4>3342437</vt:i4>
      </vt:variant>
      <vt:variant>
        <vt:i4>165</vt:i4>
      </vt:variant>
      <vt:variant>
        <vt:i4>0</vt:i4>
      </vt:variant>
      <vt:variant>
        <vt:i4>5</vt:i4>
      </vt:variant>
      <vt:variant>
        <vt:lpwstr>Section 5 - Course Content/PowerPoint Slides/Jeff Mullins/F2F Session 6 (Week 11)/11-Accounting in ERP Systems.ppt</vt:lpwstr>
      </vt:variant>
      <vt:variant>
        <vt:lpwstr/>
      </vt:variant>
      <vt:variant>
        <vt:i4>15</vt:i4>
      </vt:variant>
      <vt:variant>
        <vt:i4>162</vt:i4>
      </vt:variant>
      <vt:variant>
        <vt:i4>0</vt:i4>
      </vt:variant>
      <vt:variant>
        <vt:i4>5</vt:i4>
      </vt:variant>
      <vt:variant>
        <vt:lpwstr>Section 5 - Course Content/PowerPoint Slides/Jeff Mullins/F2F Session 5 (Week 9)/09-Simulation Intro.ppt</vt:lpwstr>
      </vt:variant>
      <vt:variant>
        <vt:lpwstr/>
      </vt:variant>
      <vt:variant>
        <vt:i4>1703981</vt:i4>
      </vt:variant>
      <vt:variant>
        <vt:i4>159</vt:i4>
      </vt:variant>
      <vt:variant>
        <vt:i4>0</vt:i4>
      </vt:variant>
      <vt:variant>
        <vt:i4>5</vt:i4>
      </vt:variant>
      <vt:variant>
        <vt:lpwstr>Section 5 - Course Content/PowerPoint Slides/Jeff Mullins/F2F Session 5 (Week 9)/09-ERP and E-Commerce_ver02.ppt</vt:lpwstr>
      </vt:variant>
      <vt:variant>
        <vt:lpwstr/>
      </vt:variant>
      <vt:variant>
        <vt:i4>6094960</vt:i4>
      </vt:variant>
      <vt:variant>
        <vt:i4>156</vt:i4>
      </vt:variant>
      <vt:variant>
        <vt:i4>0</vt:i4>
      </vt:variant>
      <vt:variant>
        <vt:i4>5</vt:i4>
      </vt:variant>
      <vt:variant>
        <vt:lpwstr>Section 5 - Course Content/PowerPoint Slides/Jeff Mullins/F2F Session 3 (Week 5)/10-Change Management_ver02.ppt</vt:lpwstr>
      </vt:variant>
      <vt:variant>
        <vt:lpwstr/>
      </vt:variant>
      <vt:variant>
        <vt:i4>6815816</vt:i4>
      </vt:variant>
      <vt:variant>
        <vt:i4>153</vt:i4>
      </vt:variant>
      <vt:variant>
        <vt:i4>0</vt:i4>
      </vt:variant>
      <vt:variant>
        <vt:i4>5</vt:i4>
      </vt:variant>
      <vt:variant>
        <vt:lpwstr>Section 5 - Course Content/PowerPoint Slides/Jeff Mullins/F2F Session 3 (Week 5)/05 - Production Process_ver02.ppt</vt:lpwstr>
      </vt:variant>
      <vt:variant>
        <vt:lpwstr/>
      </vt:variant>
      <vt:variant>
        <vt:i4>1638511</vt:i4>
      </vt:variant>
      <vt:variant>
        <vt:i4>150</vt:i4>
      </vt:variant>
      <vt:variant>
        <vt:i4>0</vt:i4>
      </vt:variant>
      <vt:variant>
        <vt:i4>5</vt:i4>
      </vt:variant>
      <vt:variant>
        <vt:lpwstr>Section 5 - Course Content/PowerPoint Slides/Jeff Mullins/F2F Session 2 (Week 3)/04 - Process Improvement and EPC Diagrams_ver02.ppt</vt:lpwstr>
      </vt:variant>
      <vt:variant>
        <vt:lpwstr/>
      </vt:variant>
      <vt:variant>
        <vt:i4>8323088</vt:i4>
      </vt:variant>
      <vt:variant>
        <vt:i4>147</vt:i4>
      </vt:variant>
      <vt:variant>
        <vt:i4>0</vt:i4>
      </vt:variant>
      <vt:variant>
        <vt:i4>5</vt:i4>
      </vt:variant>
      <vt:variant>
        <vt:lpwstr>Section 5 - Course Content/PowerPoint Slides/Jeff Mullins/F2F Session 2 (Week 3)/03 - Procurement Process (and Sales Recap)_ver02.ppt</vt:lpwstr>
      </vt:variant>
      <vt:variant>
        <vt:lpwstr/>
      </vt:variant>
      <vt:variant>
        <vt:i4>2621509</vt:i4>
      </vt:variant>
      <vt:variant>
        <vt:i4>144</vt:i4>
      </vt:variant>
      <vt:variant>
        <vt:i4>0</vt:i4>
      </vt:variant>
      <vt:variant>
        <vt:i4>5</vt:i4>
      </vt:variant>
      <vt:variant>
        <vt:lpwstr>Section 5 - Course Content/PowerPoint Slides/Jeff Mullins/F2F Session 2 (Week 3)/01 - Basics - SAP Jobs_ver02.ppt</vt:lpwstr>
      </vt:variant>
      <vt:variant>
        <vt:lpwstr/>
      </vt:variant>
      <vt:variant>
        <vt:i4>262260</vt:i4>
      </vt:variant>
      <vt:variant>
        <vt:i4>141</vt:i4>
      </vt:variant>
      <vt:variant>
        <vt:i4>0</vt:i4>
      </vt:variant>
      <vt:variant>
        <vt:i4>5</vt:i4>
      </vt:variant>
      <vt:variant>
        <vt:lpwstr>Section 5 - Course Content/PowerPoint Slides/Jeff Mullins/F2F Session 1 (Week 1)/02 - Sales Order Process_ver02.ppt</vt:lpwstr>
      </vt:variant>
      <vt:variant>
        <vt:lpwstr/>
      </vt:variant>
      <vt:variant>
        <vt:i4>917519</vt:i4>
      </vt:variant>
      <vt:variant>
        <vt:i4>138</vt:i4>
      </vt:variant>
      <vt:variant>
        <vt:i4>0</vt:i4>
      </vt:variant>
      <vt:variant>
        <vt:i4>5</vt:i4>
      </vt:variant>
      <vt:variant>
        <vt:lpwstr>Section 5 - Course Content/PowerPoint Slides/Jeff Mullins/F2F Session 1 (Week 1)/01 - History (Monk &amp; Wagner Chpt 2).ppt</vt:lpwstr>
      </vt:variant>
      <vt:variant>
        <vt:lpwstr/>
      </vt:variant>
      <vt:variant>
        <vt:i4>8192115</vt:i4>
      </vt:variant>
      <vt:variant>
        <vt:i4>135</vt:i4>
      </vt:variant>
      <vt:variant>
        <vt:i4>0</vt:i4>
      </vt:variant>
      <vt:variant>
        <vt:i4>5</vt:i4>
      </vt:variant>
      <vt:variant>
        <vt:lpwstr>Section 5 - Course Content/PowerPoint Slides/Jeff Mullins/F2F Session 1 (Week 1)/01 - Intro (Monk &amp; Wagner Chpt 1).ppt</vt:lpwstr>
      </vt:variant>
      <vt:variant>
        <vt:lpwstr/>
      </vt:variant>
      <vt:variant>
        <vt:i4>3276907</vt:i4>
      </vt:variant>
      <vt:variant>
        <vt:i4>132</vt:i4>
      </vt:variant>
      <vt:variant>
        <vt:i4>0</vt:i4>
      </vt:variant>
      <vt:variant>
        <vt:i4>5</vt:i4>
      </vt:variant>
      <vt:variant>
        <vt:lpwstr>Section 5 - Course Content/Lesson Plans/Outline for Session 7 ver02.doc</vt:lpwstr>
      </vt:variant>
      <vt:variant>
        <vt:lpwstr/>
      </vt:variant>
      <vt:variant>
        <vt:i4>3276906</vt:i4>
      </vt:variant>
      <vt:variant>
        <vt:i4>129</vt:i4>
      </vt:variant>
      <vt:variant>
        <vt:i4>0</vt:i4>
      </vt:variant>
      <vt:variant>
        <vt:i4>5</vt:i4>
      </vt:variant>
      <vt:variant>
        <vt:lpwstr>Section 5 - Course Content/Lesson Plans/Outline for Session 6 ver02.doc</vt:lpwstr>
      </vt:variant>
      <vt:variant>
        <vt:lpwstr/>
      </vt:variant>
      <vt:variant>
        <vt:i4>3276905</vt:i4>
      </vt:variant>
      <vt:variant>
        <vt:i4>126</vt:i4>
      </vt:variant>
      <vt:variant>
        <vt:i4>0</vt:i4>
      </vt:variant>
      <vt:variant>
        <vt:i4>5</vt:i4>
      </vt:variant>
      <vt:variant>
        <vt:lpwstr>Section 5 - Course Content/Lesson Plans/Outline for Session 5 ver02.doc</vt:lpwstr>
      </vt:variant>
      <vt:variant>
        <vt:lpwstr/>
      </vt:variant>
      <vt:variant>
        <vt:i4>3276904</vt:i4>
      </vt:variant>
      <vt:variant>
        <vt:i4>123</vt:i4>
      </vt:variant>
      <vt:variant>
        <vt:i4>0</vt:i4>
      </vt:variant>
      <vt:variant>
        <vt:i4>5</vt:i4>
      </vt:variant>
      <vt:variant>
        <vt:lpwstr>Section 5 - Course Content/Lesson Plans/Outline for Session 4 ver02.doc</vt:lpwstr>
      </vt:variant>
      <vt:variant>
        <vt:lpwstr/>
      </vt:variant>
      <vt:variant>
        <vt:i4>3276911</vt:i4>
      </vt:variant>
      <vt:variant>
        <vt:i4>120</vt:i4>
      </vt:variant>
      <vt:variant>
        <vt:i4>0</vt:i4>
      </vt:variant>
      <vt:variant>
        <vt:i4>5</vt:i4>
      </vt:variant>
      <vt:variant>
        <vt:lpwstr>Section 5 - Course Content/Lesson Plans/Outline for Session 3 ver02.doc</vt:lpwstr>
      </vt:variant>
      <vt:variant>
        <vt:lpwstr/>
      </vt:variant>
      <vt:variant>
        <vt:i4>3276910</vt:i4>
      </vt:variant>
      <vt:variant>
        <vt:i4>117</vt:i4>
      </vt:variant>
      <vt:variant>
        <vt:i4>0</vt:i4>
      </vt:variant>
      <vt:variant>
        <vt:i4>5</vt:i4>
      </vt:variant>
      <vt:variant>
        <vt:lpwstr>Section 5 - Course Content/Lesson Plans/Outline for Session 2 ver02.doc</vt:lpwstr>
      </vt:variant>
      <vt:variant>
        <vt:lpwstr/>
      </vt:variant>
      <vt:variant>
        <vt:i4>3276909</vt:i4>
      </vt:variant>
      <vt:variant>
        <vt:i4>114</vt:i4>
      </vt:variant>
      <vt:variant>
        <vt:i4>0</vt:i4>
      </vt:variant>
      <vt:variant>
        <vt:i4>5</vt:i4>
      </vt:variant>
      <vt:variant>
        <vt:lpwstr>Section 5 - Course Content/Lesson Plans/Outline for Session 1 ver02.doc</vt:lpwstr>
      </vt:variant>
      <vt:variant>
        <vt:lpwstr/>
      </vt:variant>
      <vt:variant>
        <vt:i4>7143493</vt:i4>
      </vt:variant>
      <vt:variant>
        <vt:i4>111</vt:i4>
      </vt:variant>
      <vt:variant>
        <vt:i4>0</vt:i4>
      </vt:variant>
      <vt:variant>
        <vt:i4>5</vt:i4>
      </vt:variant>
      <vt:variant>
        <vt:lpwstr>Section 5 - Course Content/Lab Manual/SAP_screens.xls</vt:lpwstr>
      </vt:variant>
      <vt:variant>
        <vt:lpwstr/>
      </vt:variant>
      <vt:variant>
        <vt:i4>3997798</vt:i4>
      </vt:variant>
      <vt:variant>
        <vt:i4>108</vt:i4>
      </vt:variant>
      <vt:variant>
        <vt:i4>0</vt:i4>
      </vt:variant>
      <vt:variant>
        <vt:i4>5</vt:i4>
      </vt:variant>
      <vt:variant>
        <vt:lpwstr>Section 5 - Course Content/Lab Manual/Instructor Notes for Lab Manual Chapter 7.doc</vt:lpwstr>
      </vt:variant>
      <vt:variant>
        <vt:lpwstr/>
      </vt:variant>
      <vt:variant>
        <vt:i4>6357039</vt:i4>
      </vt:variant>
      <vt:variant>
        <vt:i4>105</vt:i4>
      </vt:variant>
      <vt:variant>
        <vt:i4>0</vt:i4>
      </vt:variant>
      <vt:variant>
        <vt:i4>5</vt:i4>
      </vt:variant>
      <vt:variant>
        <vt:lpwstr>Section 5 - Course Content/Lab Manual/Instructor Notes for Lab Manual Chapter 5 Part II.doc</vt:lpwstr>
      </vt:variant>
      <vt:variant>
        <vt:lpwstr/>
      </vt:variant>
      <vt:variant>
        <vt:i4>3997797</vt:i4>
      </vt:variant>
      <vt:variant>
        <vt:i4>102</vt:i4>
      </vt:variant>
      <vt:variant>
        <vt:i4>0</vt:i4>
      </vt:variant>
      <vt:variant>
        <vt:i4>5</vt:i4>
      </vt:variant>
      <vt:variant>
        <vt:lpwstr>Section 5 - Course Content/Lab Manual/Instructor Notes for Lab Manual Chapter 4.doc</vt:lpwstr>
      </vt:variant>
      <vt:variant>
        <vt:lpwstr/>
      </vt:variant>
      <vt:variant>
        <vt:i4>1835102</vt:i4>
      </vt:variant>
      <vt:variant>
        <vt:i4>99</vt:i4>
      </vt:variant>
      <vt:variant>
        <vt:i4>0</vt:i4>
      </vt:variant>
      <vt:variant>
        <vt:i4>5</vt:i4>
      </vt:variant>
      <vt:variant>
        <vt:lpwstr>Section 5 - Course Content/Lab Manual/7_Chapter_VII_Finance_and_Costing_2006.doc</vt:lpwstr>
      </vt:variant>
      <vt:variant>
        <vt:lpwstr/>
      </vt:variant>
      <vt:variant>
        <vt:i4>5701647</vt:i4>
      </vt:variant>
      <vt:variant>
        <vt:i4>96</vt:i4>
      </vt:variant>
      <vt:variant>
        <vt:i4>0</vt:i4>
      </vt:variant>
      <vt:variant>
        <vt:i4>5</vt:i4>
      </vt:variant>
      <vt:variant>
        <vt:lpwstr>Section 5 - Course Content/Lab Manual/6_Chapter_VI__Inventory_Management_2006.doc</vt:lpwstr>
      </vt:variant>
      <vt:variant>
        <vt:lpwstr/>
      </vt:variant>
      <vt:variant>
        <vt:i4>5701692</vt:i4>
      </vt:variant>
      <vt:variant>
        <vt:i4>93</vt:i4>
      </vt:variant>
      <vt:variant>
        <vt:i4>0</vt:i4>
      </vt:variant>
      <vt:variant>
        <vt:i4>5</vt:i4>
      </vt:variant>
      <vt:variant>
        <vt:lpwstr>Section 5 - Course Content/Lab Manual/5_Chapter_V_production_process_Part_II_2006.doc</vt:lpwstr>
      </vt:variant>
      <vt:variant>
        <vt:lpwstr/>
      </vt:variant>
      <vt:variant>
        <vt:i4>4194333</vt:i4>
      </vt:variant>
      <vt:variant>
        <vt:i4>90</vt:i4>
      </vt:variant>
      <vt:variant>
        <vt:i4>0</vt:i4>
      </vt:variant>
      <vt:variant>
        <vt:i4>5</vt:i4>
      </vt:variant>
      <vt:variant>
        <vt:lpwstr>Section 5 - Course Content/Lab Manual/5_Chapter_V_production_process__Part_I_2006.doc</vt:lpwstr>
      </vt:variant>
      <vt:variant>
        <vt:lpwstr/>
      </vt:variant>
      <vt:variant>
        <vt:i4>1966168</vt:i4>
      </vt:variant>
      <vt:variant>
        <vt:i4>87</vt:i4>
      </vt:variant>
      <vt:variant>
        <vt:i4>0</vt:i4>
      </vt:variant>
      <vt:variant>
        <vt:i4>5</vt:i4>
      </vt:variant>
      <vt:variant>
        <vt:lpwstr>Section 5 - Course Content/Lab Manual/4_Chapter_IV__Purchasing_Process_2006.doc</vt:lpwstr>
      </vt:variant>
      <vt:variant>
        <vt:lpwstr/>
      </vt:variant>
      <vt:variant>
        <vt:i4>7340076</vt:i4>
      </vt:variant>
      <vt:variant>
        <vt:i4>84</vt:i4>
      </vt:variant>
      <vt:variant>
        <vt:i4>0</vt:i4>
      </vt:variant>
      <vt:variant>
        <vt:i4>5</vt:i4>
      </vt:variant>
      <vt:variant>
        <vt:lpwstr>Section 5 - Course Content/Lab Manual/3_Chapter_III__Sales_Order_Process__2006.doc</vt:lpwstr>
      </vt:variant>
      <vt:variant>
        <vt:lpwstr/>
      </vt:variant>
      <vt:variant>
        <vt:i4>4390938</vt:i4>
      </vt:variant>
      <vt:variant>
        <vt:i4>81</vt:i4>
      </vt:variant>
      <vt:variant>
        <vt:i4>0</vt:i4>
      </vt:variant>
      <vt:variant>
        <vt:i4>5</vt:i4>
      </vt:variant>
      <vt:variant>
        <vt:lpwstr>Section 5 - Course Content/Lab Manual/2_Chapter_II_Overall_Business_Process_2006a.doc</vt:lpwstr>
      </vt:variant>
      <vt:variant>
        <vt:lpwstr/>
      </vt:variant>
      <vt:variant>
        <vt:i4>5308469</vt:i4>
      </vt:variant>
      <vt:variant>
        <vt:i4>78</vt:i4>
      </vt:variant>
      <vt:variant>
        <vt:i4>0</vt:i4>
      </vt:variant>
      <vt:variant>
        <vt:i4>5</vt:i4>
      </vt:variant>
      <vt:variant>
        <vt:lpwstr>Section 5 - Course Content/Lab Manual/1_ERP_I_Lab_Manual_2006.doc</vt:lpwstr>
      </vt:variant>
      <vt:variant>
        <vt:lpwstr/>
      </vt:variant>
      <vt:variant>
        <vt:i4>1441810</vt:i4>
      </vt:variant>
      <vt:variant>
        <vt:i4>75</vt:i4>
      </vt:variant>
      <vt:variant>
        <vt:i4>0</vt:i4>
      </vt:variant>
      <vt:variant>
        <vt:i4>5</vt:i4>
      </vt:variant>
      <vt:variant>
        <vt:lpwstr>Section 5 - Course Content/Assignments/Mullins/Simulation/Simulation Process.doc</vt:lpwstr>
      </vt:variant>
      <vt:variant>
        <vt:lpwstr/>
      </vt:variant>
      <vt:variant>
        <vt:i4>5374018</vt:i4>
      </vt:variant>
      <vt:variant>
        <vt:i4>72</vt:i4>
      </vt:variant>
      <vt:variant>
        <vt:i4>0</vt:i4>
      </vt:variant>
      <vt:variant>
        <vt:i4>5</vt:i4>
      </vt:variant>
      <vt:variant>
        <vt:lpwstr>Section 5 - Course Content/Assignments/Mullins/Simulation/Simulation Deliverables.doc</vt:lpwstr>
      </vt:variant>
      <vt:variant>
        <vt:lpwstr/>
      </vt:variant>
      <vt:variant>
        <vt:i4>3670061</vt:i4>
      </vt:variant>
      <vt:variant>
        <vt:i4>69</vt:i4>
      </vt:variant>
      <vt:variant>
        <vt:i4>0</vt:i4>
      </vt:variant>
      <vt:variant>
        <vt:i4>5</vt:i4>
      </vt:variant>
      <vt:variant>
        <vt:lpwstr>Section 5 - Course Content/Assignments/Mullins/RFID/ITRI-WP068-0606.pdf</vt:lpwstr>
      </vt:variant>
      <vt:variant>
        <vt:lpwstr/>
      </vt:variant>
      <vt:variant>
        <vt:i4>3604520</vt:i4>
      </vt:variant>
      <vt:variant>
        <vt:i4>66</vt:i4>
      </vt:variant>
      <vt:variant>
        <vt:i4>0</vt:i4>
      </vt:variant>
      <vt:variant>
        <vt:i4>5</vt:i4>
      </vt:variant>
      <vt:variant>
        <vt:lpwstr>Section 5 - Course Content/Assignments/Mullins/RFID/ITRI-WP067-0306.pdf</vt:lpwstr>
      </vt:variant>
      <vt:variant>
        <vt:lpwstr/>
      </vt:variant>
      <vt:variant>
        <vt:i4>6357097</vt:i4>
      </vt:variant>
      <vt:variant>
        <vt:i4>63</vt:i4>
      </vt:variant>
      <vt:variant>
        <vt:i4>0</vt:i4>
      </vt:variant>
      <vt:variant>
        <vt:i4>5</vt:i4>
      </vt:variant>
      <vt:variant>
        <vt:lpwstr>Section 5 - Course Content/Assignments/Mullins/RFID/RFID Research Center Directions.doc</vt:lpwstr>
      </vt:variant>
      <vt:variant>
        <vt:lpwstr/>
      </vt:variant>
      <vt:variant>
        <vt:i4>852048</vt:i4>
      </vt:variant>
      <vt:variant>
        <vt:i4>60</vt:i4>
      </vt:variant>
      <vt:variant>
        <vt:i4>0</vt:i4>
      </vt:variant>
      <vt:variant>
        <vt:i4>5</vt:i4>
      </vt:variant>
      <vt:variant>
        <vt:lpwstr>Section 5 - Course Content/Assignments/Mullins/RFID/RFID_Assignment_01.doc</vt:lpwstr>
      </vt:variant>
      <vt:variant>
        <vt:lpwstr/>
      </vt:variant>
      <vt:variant>
        <vt:i4>3866726</vt:i4>
      </vt:variant>
      <vt:variant>
        <vt:i4>57</vt:i4>
      </vt:variant>
      <vt:variant>
        <vt:i4>0</vt:i4>
      </vt:variant>
      <vt:variant>
        <vt:i4>5</vt:i4>
      </vt:variant>
      <vt:variant>
        <vt:lpwstr>Section 5 - Course Content/Assignments/Mullins/EPC/EPC_Assignment_01.doc</vt:lpwstr>
      </vt:variant>
      <vt:variant>
        <vt:lpwstr/>
      </vt:variant>
      <vt:variant>
        <vt:i4>5374021</vt:i4>
      </vt:variant>
      <vt:variant>
        <vt:i4>54</vt:i4>
      </vt:variant>
      <vt:variant>
        <vt:i4>0</vt:i4>
      </vt:variant>
      <vt:variant>
        <vt:i4>5</vt:i4>
      </vt:variant>
      <vt:variant>
        <vt:lpwstr>Section 5 - Course Content/Assignments/Mullins/Discussion Board/WCOB 5213 Discussion Board Guidelines.doc</vt:lpwstr>
      </vt:variant>
      <vt:variant>
        <vt:lpwstr/>
      </vt:variant>
      <vt:variant>
        <vt:i4>786547</vt:i4>
      </vt:variant>
      <vt:variant>
        <vt:i4>51</vt:i4>
      </vt:variant>
      <vt:variant>
        <vt:i4>0</vt:i4>
      </vt:variant>
      <vt:variant>
        <vt:i4>5</vt:i4>
      </vt:variant>
      <vt:variant>
        <vt:lpwstr>Section 4 - Other Documentation/Staff Contact Info_V2.doc</vt:lpwstr>
      </vt:variant>
      <vt:variant>
        <vt:lpwstr/>
      </vt:variant>
      <vt:variant>
        <vt:i4>1376344</vt:i4>
      </vt:variant>
      <vt:variant>
        <vt:i4>48</vt:i4>
      </vt:variant>
      <vt:variant>
        <vt:i4>0</vt:i4>
      </vt:variant>
      <vt:variant>
        <vt:i4>5</vt:i4>
      </vt:variant>
      <vt:variant>
        <vt:lpwstr>Section 4 - Other Documentation/TEACH Act Best Practices using Blackboard.pdf</vt:lpwstr>
      </vt:variant>
      <vt:variant>
        <vt:lpwstr/>
      </vt:variant>
      <vt:variant>
        <vt:i4>1441894</vt:i4>
      </vt:variant>
      <vt:variant>
        <vt:i4>45</vt:i4>
      </vt:variant>
      <vt:variant>
        <vt:i4>0</vt:i4>
      </vt:variant>
      <vt:variant>
        <vt:i4>5</vt:i4>
      </vt:variant>
      <vt:variant>
        <vt:lpwstr>Section 4 - Other Documentation/Sample Copyright Permission Request Letter_v2.doc</vt:lpwstr>
      </vt:variant>
      <vt:variant>
        <vt:lpwstr/>
      </vt:variant>
      <vt:variant>
        <vt:i4>6881367</vt:i4>
      </vt:variant>
      <vt:variant>
        <vt:i4>42</vt:i4>
      </vt:variant>
      <vt:variant>
        <vt:i4>0</vt:i4>
      </vt:variant>
      <vt:variant>
        <vt:i4>5</vt:i4>
      </vt:variant>
      <vt:variant>
        <vt:lpwstr>Section 4 - Other Documentation/Copyright Clearance Policy and Procedures - 2006_V2.doc</vt:lpwstr>
      </vt:variant>
      <vt:variant>
        <vt:lpwstr/>
      </vt:variant>
      <vt:variant>
        <vt:i4>5242938</vt:i4>
      </vt:variant>
      <vt:variant>
        <vt:i4>39</vt:i4>
      </vt:variant>
      <vt:variant>
        <vt:i4>0</vt:i4>
      </vt:variant>
      <vt:variant>
        <vt:i4>5</vt:i4>
      </vt:variant>
      <vt:variant>
        <vt:lpwstr>Section 3 - Web-Assisted/(04) Media Site Live Guide_V2.pdf</vt:lpwstr>
      </vt:variant>
      <vt:variant>
        <vt:lpwstr/>
      </vt:variant>
      <vt:variant>
        <vt:i4>6357010</vt:i4>
      </vt:variant>
      <vt:variant>
        <vt:i4>36</vt:i4>
      </vt:variant>
      <vt:variant>
        <vt:i4>0</vt:i4>
      </vt:variant>
      <vt:variant>
        <vt:i4>5</vt:i4>
      </vt:variant>
      <vt:variant>
        <vt:lpwstr>Section 3 - Web-Assisted/Camtasia Quick Start_V3.doc</vt:lpwstr>
      </vt:variant>
      <vt:variant>
        <vt:lpwstr/>
      </vt:variant>
      <vt:variant>
        <vt:i4>4849720</vt:i4>
      </vt:variant>
      <vt:variant>
        <vt:i4>33</vt:i4>
      </vt:variant>
      <vt:variant>
        <vt:i4>0</vt:i4>
      </vt:variant>
      <vt:variant>
        <vt:i4>5</vt:i4>
      </vt:variant>
      <vt:variant>
        <vt:lpwstr>Section 3 - Web-Assisted/Blackboard/blackboard_structure.pdf</vt:lpwstr>
      </vt:variant>
      <vt:variant>
        <vt:lpwstr/>
      </vt:variant>
      <vt:variant>
        <vt:i4>1507400</vt:i4>
      </vt:variant>
      <vt:variant>
        <vt:i4>30</vt:i4>
      </vt:variant>
      <vt:variant>
        <vt:i4>0</vt:i4>
      </vt:variant>
      <vt:variant>
        <vt:i4>5</vt:i4>
      </vt:variant>
      <vt:variant>
        <vt:lpwstr>Section 2 - Assessment/MIS Program Assessment.doc</vt:lpwstr>
      </vt:variant>
      <vt:variant>
        <vt:lpwstr/>
      </vt:variant>
      <vt:variant>
        <vt:i4>458754</vt:i4>
      </vt:variant>
      <vt:variant>
        <vt:i4>27</vt:i4>
      </vt:variant>
      <vt:variant>
        <vt:i4>0</vt:i4>
      </vt:variant>
      <vt:variant>
        <vt:i4>5</vt:i4>
      </vt:variant>
      <vt:variant>
        <vt:lpwstr>Section 2 - Assessment/WCOB 5213 Assessment Plan06.doc</vt:lpwstr>
      </vt:variant>
      <vt:variant>
        <vt:lpwstr>assignments</vt:lpwstr>
      </vt:variant>
      <vt:variant>
        <vt:i4>7798896</vt:i4>
      </vt:variant>
      <vt:variant>
        <vt:i4>24</vt:i4>
      </vt:variant>
      <vt:variant>
        <vt:i4>0</vt:i4>
      </vt:variant>
      <vt:variant>
        <vt:i4>5</vt:i4>
      </vt:variant>
      <vt:variant>
        <vt:lpwstr>Section 2 - Assessment/WCOB 5213 Assessment Plan06.doc</vt:lpwstr>
      </vt:variant>
      <vt:variant>
        <vt:lpwstr>exam</vt:lpwstr>
      </vt:variant>
      <vt:variant>
        <vt:i4>2031645</vt:i4>
      </vt:variant>
      <vt:variant>
        <vt:i4>21</vt:i4>
      </vt:variant>
      <vt:variant>
        <vt:i4>0</vt:i4>
      </vt:variant>
      <vt:variant>
        <vt:i4>5</vt:i4>
      </vt:variant>
      <vt:variant>
        <vt:lpwstr>Section 2 - Assessment/WCOB 5213 Assessment Plan06.doc</vt:lpwstr>
      </vt:variant>
      <vt:variant>
        <vt:lpwstr>simulatioin</vt:lpwstr>
      </vt:variant>
      <vt:variant>
        <vt:i4>6291567</vt:i4>
      </vt:variant>
      <vt:variant>
        <vt:i4>18</vt:i4>
      </vt:variant>
      <vt:variant>
        <vt:i4>0</vt:i4>
      </vt:variant>
      <vt:variant>
        <vt:i4>5</vt:i4>
      </vt:variant>
      <vt:variant>
        <vt:lpwstr>Section 2 - Assessment/WCOB 5213 Assessment Plan06.doc</vt:lpwstr>
      </vt:variant>
      <vt:variant>
        <vt:lpwstr>RFID</vt:lpwstr>
      </vt:variant>
      <vt:variant>
        <vt:i4>8323198</vt:i4>
      </vt:variant>
      <vt:variant>
        <vt:i4>15</vt:i4>
      </vt:variant>
      <vt:variant>
        <vt:i4>0</vt:i4>
      </vt:variant>
      <vt:variant>
        <vt:i4>5</vt:i4>
      </vt:variant>
      <vt:variant>
        <vt:lpwstr>Section 2 - Assessment/WCOB 5213 Assessment Plan06.doc</vt:lpwstr>
      </vt:variant>
      <vt:variant>
        <vt:lpwstr>participation</vt:lpwstr>
      </vt:variant>
      <vt:variant>
        <vt:i4>6422644</vt:i4>
      </vt:variant>
      <vt:variant>
        <vt:i4>12</vt:i4>
      </vt:variant>
      <vt:variant>
        <vt:i4>0</vt:i4>
      </vt:variant>
      <vt:variant>
        <vt:i4>5</vt:i4>
      </vt:variant>
      <vt:variant>
        <vt:lpwstr>Section 2 - Assessment/WCOB 5213 Assessment Plan06.doc</vt:lpwstr>
      </vt:variant>
      <vt:variant>
        <vt:lpwstr/>
      </vt:variant>
      <vt:variant>
        <vt:i4>983128</vt:i4>
      </vt:variant>
      <vt:variant>
        <vt:i4>9</vt:i4>
      </vt:variant>
      <vt:variant>
        <vt:i4>0</vt:i4>
      </vt:variant>
      <vt:variant>
        <vt:i4>5</vt:i4>
      </vt:variant>
      <vt:variant>
        <vt:lpwstr>Section 1 - General Info/Objectives/WCOB 5213 Objectives.doc</vt:lpwstr>
      </vt:variant>
      <vt:variant>
        <vt:lpwstr/>
      </vt:variant>
      <vt:variant>
        <vt:i4>7471203</vt:i4>
      </vt:variant>
      <vt:variant>
        <vt:i4>6</vt:i4>
      </vt:variant>
      <vt:variant>
        <vt:i4>0</vt:i4>
      </vt:variant>
      <vt:variant>
        <vt:i4>5</vt:i4>
      </vt:variant>
      <vt:variant>
        <vt:lpwstr>Section 1 - General Info/MIS Program Goals.doc</vt:lpwstr>
      </vt:variant>
      <vt:variant>
        <vt:lpwstr/>
      </vt:variant>
      <vt:variant>
        <vt:i4>4980754</vt:i4>
      </vt:variant>
      <vt:variant>
        <vt:i4>3</vt:i4>
      </vt:variant>
      <vt:variant>
        <vt:i4>0</vt:i4>
      </vt:variant>
      <vt:variant>
        <vt:i4>5</vt:i4>
      </vt:variant>
      <vt:variant>
        <vt:lpwstr>Section 1 - General Info/Matrix (Schedule)/Spring07Schedule Prof MIS 12-7.xls</vt:lpwstr>
      </vt:variant>
      <vt:variant>
        <vt:lpwstr/>
      </vt:variant>
      <vt:variant>
        <vt:i4>1114217</vt:i4>
      </vt:variant>
      <vt:variant>
        <vt:i4>0</vt:i4>
      </vt:variant>
      <vt:variant>
        <vt:i4>0</vt:i4>
      </vt:variant>
      <vt:variant>
        <vt:i4>5</vt:i4>
      </vt:variant>
      <vt:variant>
        <vt:lpwstr>Section 1 - General Info/Syllabus/mullins_syllabus.doc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Module Document</dc:title>
  <dc:creator>Jeff Mullins</dc:creator>
  <cp:lastModifiedBy>Shameem</cp:lastModifiedBy>
  <cp:revision>2</cp:revision>
  <cp:lastPrinted>2009-11-04T21:55:00Z</cp:lastPrinted>
  <dcterms:created xsi:type="dcterms:W3CDTF">2010-11-04T07:22:00Z</dcterms:created>
  <dcterms:modified xsi:type="dcterms:W3CDTF">2010-11-04T07:22:00Z</dcterms:modified>
</cp:coreProperties>
</file>