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DB" w:rsidRPr="005100DB" w:rsidRDefault="00A64503" w:rsidP="005100DB">
      <w:pPr>
        <w:pStyle w:val="Heading1"/>
        <w:jc w:val="center"/>
      </w:pPr>
      <w:bookmarkStart w:id="0" w:name="_Toc200783117"/>
      <w:bookmarkStart w:id="1" w:name="_Toc206844425"/>
      <w:bookmarkStart w:id="2" w:name="_Toc231881945"/>
      <w:bookmarkStart w:id="3" w:name="_Toc231963342"/>
      <w:bookmarkStart w:id="4" w:name="_Toc232846760"/>
      <w:bookmarkStart w:id="5" w:name="_Toc234227400"/>
      <w:bookmarkStart w:id="6" w:name="_Toc255203968"/>
      <w:bookmarkStart w:id="7" w:name="_Toc255207800"/>
      <w:bookmarkStart w:id="8" w:name="_Toc255549488"/>
      <w:bookmarkStart w:id="9" w:name="_Toc255810466"/>
      <w:bookmarkStart w:id="10" w:name="_Toc255894716"/>
      <w:r w:rsidRPr="00D26653">
        <w:t>SASE</w:t>
      </w:r>
      <w:bookmarkEnd w:id="0"/>
      <w:bookmarkEnd w:id="1"/>
      <w:bookmarkEnd w:id="2"/>
      <w:bookmarkEnd w:id="3"/>
      <w:bookmarkEnd w:id="4"/>
      <w:bookmarkEnd w:id="5"/>
      <w:bookmarkEnd w:id="6"/>
      <w:bookmarkEnd w:id="7"/>
      <w:bookmarkEnd w:id="8"/>
      <w:bookmarkEnd w:id="9"/>
      <w:bookmarkEnd w:id="10"/>
      <w:r w:rsidRPr="00D26653">
        <w:t xml:space="preserve">M – </w:t>
      </w:r>
      <w:r w:rsidR="005100DB">
        <w:t>Creating Histograms</w:t>
      </w:r>
    </w:p>
    <w:p w:rsidR="00A64503" w:rsidRDefault="005100DB" w:rsidP="005100DB">
      <w:pPr>
        <w:pStyle w:val="Heading1"/>
        <w:jc w:val="center"/>
      </w:pPr>
      <w:bookmarkStart w:id="11" w:name="_GoBack"/>
      <w:r>
        <w:t>With specified Bins</w:t>
      </w:r>
    </w:p>
    <w:bookmarkEnd w:id="11"/>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r>
        <w:t>(Fall 2016)</w:t>
      </w: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Pr>
        <w:jc w:val="center"/>
      </w:pPr>
    </w:p>
    <w:p w:rsidR="00A64503" w:rsidRDefault="00A64503" w:rsidP="00A64503"/>
    <w:p w:rsidR="00A64503" w:rsidRDefault="00A64503" w:rsidP="00A64503"/>
    <w:p w:rsidR="00A64503" w:rsidRDefault="00A64503" w:rsidP="00A64503"/>
    <w:p w:rsidR="00A64503" w:rsidRDefault="00A64503" w:rsidP="00A64503">
      <w:pPr>
        <w:rPr>
          <w:b/>
        </w:rPr>
      </w:pPr>
      <w:r>
        <w:rPr>
          <w:b/>
          <w:u w:val="single"/>
        </w:rPr>
        <w:t>Sources</w:t>
      </w:r>
      <w:r>
        <w:rPr>
          <w:b/>
        </w:rPr>
        <w:t xml:space="preserve"> </w:t>
      </w:r>
      <w:r>
        <w:t xml:space="preserve">(adapted with permission) </w:t>
      </w:r>
      <w:r>
        <w:rPr>
          <w:b/>
        </w:rPr>
        <w:t>-</w:t>
      </w:r>
    </w:p>
    <w:p w:rsidR="00A64503" w:rsidRDefault="00A64503" w:rsidP="00A64503">
      <w:pPr>
        <w:pStyle w:val="NoSpacing"/>
      </w:pPr>
      <w:r>
        <w:t>Ron Freeze Course and Classroom Notes</w:t>
      </w:r>
    </w:p>
    <w:p w:rsidR="00A64503" w:rsidRDefault="00A64503" w:rsidP="00A64503">
      <w:pPr>
        <w:pStyle w:val="NoSpacing"/>
      </w:pPr>
      <w:r>
        <w:t>Enterprise Systems, Sam M. Walton College of Business, University of Arkansas, Fayetteville</w:t>
      </w:r>
    </w:p>
    <w:p w:rsidR="00A64503" w:rsidRDefault="00A64503" w:rsidP="00A64503">
      <w:pPr>
        <w:pStyle w:val="NoSpacing"/>
      </w:pPr>
      <w:r>
        <w:t>Applied Analytics Using SAS</w:t>
      </w:r>
      <w:r>
        <w:rPr>
          <w:vertAlign w:val="superscript"/>
        </w:rPr>
        <w:t>®</w:t>
      </w:r>
      <w:r>
        <w:t xml:space="preserve"> Enterprise Miner Course Notes &amp; Workshop, 2015</w:t>
      </w:r>
    </w:p>
    <w:p w:rsidR="00441A9F" w:rsidRDefault="00441A9F" w:rsidP="00A64503">
      <w:pPr>
        <w:pStyle w:val="NoSpacing"/>
      </w:pPr>
      <w:r>
        <w:t xml:space="preserve">Data source is the Association for computing Machinery’[s (ACM) 1998 KDD-Cup competition. The data set and other details of the competition are publicly available at the UCI KDD Archive at </w:t>
      </w:r>
      <w:hyperlink r:id="rId7" w:history="1">
        <w:r w:rsidRPr="00846AA7">
          <w:rPr>
            <w:rStyle w:val="Hyperlink"/>
          </w:rPr>
          <w:t>HTTP://kdd.ics.uci.edu/</w:t>
        </w:r>
      </w:hyperlink>
      <w:r>
        <w:t xml:space="preserve">. </w:t>
      </w:r>
    </w:p>
    <w:p w:rsidR="00A64503" w:rsidRDefault="00A64503" w:rsidP="00A64503">
      <w:pPr>
        <w:pStyle w:val="NoSpacing"/>
      </w:pPr>
    </w:p>
    <w:p w:rsidR="00A64503" w:rsidRDefault="00A64503" w:rsidP="00A64503">
      <w:pPr>
        <w:rPr>
          <w:i/>
        </w:rPr>
      </w:pPr>
      <w:r>
        <w:rPr>
          <w:i/>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A64503" w:rsidRDefault="00A64503">
      <w:pPr>
        <w:spacing w:after="160" w:line="259" w:lineRule="auto"/>
        <w:rPr>
          <w:i/>
        </w:rPr>
      </w:pPr>
      <w:r>
        <w:rPr>
          <w:i/>
        </w:rPr>
        <w:br w:type="page"/>
      </w:r>
    </w:p>
    <w:p w:rsidR="00441A9F" w:rsidRPr="00441A9F" w:rsidRDefault="00441A9F" w:rsidP="00743714">
      <w:pPr>
        <w:pStyle w:val="Heading2"/>
        <w:rPr>
          <w:rStyle w:val="Heading6Char"/>
          <w:b/>
          <w:sz w:val="36"/>
          <w:u w:val="none"/>
        </w:rPr>
      </w:pPr>
      <w:r w:rsidRPr="00AF4574">
        <w:rPr>
          <w:noProof/>
        </w:rPr>
        <w:lastRenderedPageBreak/>
        <w:drawing>
          <wp:anchor distT="0" distB="0" distL="114300" distR="114300" simplePos="0" relativeHeight="251675648" behindDoc="0" locked="1" layoutInCell="1" allowOverlap="1" wp14:anchorId="3AB0BC39" wp14:editId="2931ADED">
            <wp:simplePos x="0" y="0"/>
            <wp:positionH relativeFrom="column">
              <wp:posOffset>-6350</wp:posOffset>
            </wp:positionH>
            <wp:positionV relativeFrom="paragraph">
              <wp:posOffset>31750</wp:posOffset>
            </wp:positionV>
            <wp:extent cx="706120" cy="514985"/>
            <wp:effectExtent l="19050" t="0" r="0" b="0"/>
            <wp:wrapSquare wrapText="right"/>
            <wp:docPr id="61"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Pr="00441A9F">
        <w:t>Charity Direct Mail</w:t>
      </w:r>
    </w:p>
    <w:p w:rsidR="00A64503" w:rsidRPr="00441A9F" w:rsidRDefault="00441A9F" w:rsidP="00A64503">
      <w:pPr>
        <w:rPr>
          <w:rStyle w:val="Emphasis"/>
        </w:rPr>
      </w:pPr>
      <w:r w:rsidRPr="00441A9F">
        <w:rPr>
          <w:rStyle w:val="Emphasis"/>
        </w:rPr>
        <w:t xml:space="preserve">A national veterans’ organization seeks to better target its solicitations for donation. By soliciting only the most likely donors, less money is spent on solicitation efforts and more money is available for charitable concerns. Solicitations involve sending a small gift to an individual and include a request for a donation. Gifts to donors include mailing labels and greeting cards. The organization has more than 3.5 million individuals in its mailing database. These individuals are classified by their response behaviors to previous solicitation efforts. Of particular interest is the class of individuals identified as </w:t>
      </w:r>
      <w:r w:rsidRPr="00441A9F">
        <w:rPr>
          <w:rStyle w:val="Emphasis"/>
          <w:b/>
        </w:rPr>
        <w:t>lapsing donors</w:t>
      </w:r>
      <w:r w:rsidRPr="00441A9F">
        <w:rPr>
          <w:rStyle w:val="Emphasis"/>
        </w:rPr>
        <w:t xml:space="preserve">. These individuals made their most recent donations between 12 and 24 months ago. The organization seeks to rank its lapsing donors based on their responses to a greeting card mailing sent in June of 1997. (The charity calls this the 97NK Campaign.) With this ranking, a decision can be made to either solicit or ignore a lapsing individual in the June 1998 campaign. </w:t>
      </w:r>
    </w:p>
    <w:p w:rsidR="00441A9F" w:rsidRPr="00D26653" w:rsidRDefault="00D26653" w:rsidP="00743714">
      <w:pPr>
        <w:pStyle w:val="Heading2"/>
      </w:pPr>
      <w:r w:rsidRPr="00D26653">
        <w:t>Connecting a Data Source</w:t>
      </w:r>
    </w:p>
    <w:p w:rsidR="000D4BF4" w:rsidRDefault="00585514" w:rsidP="000D4BF4">
      <w:pPr>
        <w:pStyle w:val="ListParagraph"/>
        <w:numPr>
          <w:ilvl w:val="0"/>
          <w:numId w:val="2"/>
        </w:numPr>
        <w:rPr>
          <w:sz w:val="24"/>
          <w:szCs w:val="24"/>
        </w:rPr>
      </w:pPr>
      <w:r>
        <w:rPr>
          <w:sz w:val="24"/>
          <w:szCs w:val="24"/>
        </w:rPr>
        <w:t>Connect to the PVA97NK data source r</w:t>
      </w:r>
      <w:r w:rsidR="00351015">
        <w:rPr>
          <w:sz w:val="24"/>
          <w:szCs w:val="24"/>
        </w:rPr>
        <w:t>efer</w:t>
      </w:r>
      <w:r>
        <w:rPr>
          <w:sz w:val="24"/>
          <w:szCs w:val="24"/>
        </w:rPr>
        <w:t>red</w:t>
      </w:r>
      <w:r w:rsidR="00351015">
        <w:rPr>
          <w:sz w:val="24"/>
          <w:szCs w:val="24"/>
        </w:rPr>
        <w:t xml:space="preserve"> to </w:t>
      </w:r>
      <w:r>
        <w:rPr>
          <w:sz w:val="24"/>
          <w:szCs w:val="24"/>
        </w:rPr>
        <w:t xml:space="preserve">in </w:t>
      </w:r>
      <w:r w:rsidR="00351015">
        <w:rPr>
          <w:sz w:val="24"/>
          <w:szCs w:val="24"/>
        </w:rPr>
        <w:t>the Enterprise miner section of the documentation to login and connect to the data source</w:t>
      </w:r>
      <w:r>
        <w:rPr>
          <w:sz w:val="24"/>
          <w:szCs w:val="24"/>
        </w:rPr>
        <w:t xml:space="preserve"> (SASEG 0)</w:t>
      </w:r>
      <w:r w:rsidR="00351015">
        <w:rPr>
          <w:sz w:val="24"/>
          <w:szCs w:val="24"/>
        </w:rPr>
        <w:t>.</w:t>
      </w:r>
      <w:r w:rsidR="000D4BF4">
        <w:rPr>
          <w:sz w:val="24"/>
          <w:szCs w:val="24"/>
        </w:rPr>
        <w:t xml:space="preserve"> </w:t>
      </w:r>
    </w:p>
    <w:p w:rsidR="00D26653" w:rsidRPr="00D26653" w:rsidRDefault="00E13F6A" w:rsidP="00743714">
      <w:pPr>
        <w:pStyle w:val="Heading2"/>
      </w:pPr>
      <w:r>
        <w:t xml:space="preserve">Explore the Data Source – </w:t>
      </w:r>
      <w:r w:rsidR="00D26653" w:rsidRPr="00D26653">
        <w:t>Creating a Histogram</w:t>
      </w:r>
    </w:p>
    <w:p w:rsidR="00805552" w:rsidRDefault="00E13F6A" w:rsidP="00805552">
      <w:pPr>
        <w:pStyle w:val="ListParagraph"/>
        <w:numPr>
          <w:ilvl w:val="0"/>
          <w:numId w:val="2"/>
        </w:numPr>
        <w:rPr>
          <w:sz w:val="24"/>
          <w:szCs w:val="24"/>
        </w:rPr>
      </w:pPr>
      <w:r>
        <w:rPr>
          <w:sz w:val="24"/>
          <w:szCs w:val="24"/>
        </w:rPr>
        <w:t>Right click on the data source and select Explore (2000 rows are fetched by default)</w:t>
      </w:r>
    </w:p>
    <w:p w:rsidR="00E13F6A" w:rsidRDefault="00E13F6A" w:rsidP="00805552">
      <w:pPr>
        <w:pStyle w:val="ListParagraph"/>
        <w:numPr>
          <w:ilvl w:val="0"/>
          <w:numId w:val="2"/>
        </w:numPr>
        <w:rPr>
          <w:sz w:val="24"/>
          <w:szCs w:val="24"/>
        </w:rPr>
      </w:pPr>
      <w:r>
        <w:rPr>
          <w:sz w:val="24"/>
          <w:szCs w:val="24"/>
        </w:rPr>
        <w:t>Select Actions -&gt; Plot</w:t>
      </w:r>
    </w:p>
    <w:p w:rsidR="00E13F6A" w:rsidRDefault="00E13F6A" w:rsidP="00805552">
      <w:pPr>
        <w:pStyle w:val="ListParagraph"/>
        <w:numPr>
          <w:ilvl w:val="0"/>
          <w:numId w:val="2"/>
        </w:numPr>
        <w:rPr>
          <w:sz w:val="24"/>
          <w:szCs w:val="24"/>
        </w:rPr>
      </w:pPr>
      <w:r>
        <w:rPr>
          <w:sz w:val="24"/>
          <w:szCs w:val="24"/>
        </w:rPr>
        <w:t>Select Histogram and then Next</w:t>
      </w:r>
    </w:p>
    <w:p w:rsidR="00E13F6A" w:rsidRDefault="00E13F6A" w:rsidP="00805552">
      <w:pPr>
        <w:pStyle w:val="ListParagraph"/>
        <w:numPr>
          <w:ilvl w:val="0"/>
          <w:numId w:val="2"/>
        </w:numPr>
        <w:rPr>
          <w:sz w:val="24"/>
          <w:szCs w:val="24"/>
        </w:rPr>
      </w:pPr>
      <w:r>
        <w:rPr>
          <w:sz w:val="24"/>
          <w:szCs w:val="24"/>
        </w:rPr>
        <w:t xml:space="preserve">Click the box under Role in the </w:t>
      </w:r>
      <w:proofErr w:type="spellStart"/>
      <w:r>
        <w:rPr>
          <w:sz w:val="24"/>
          <w:szCs w:val="24"/>
        </w:rPr>
        <w:t>DemAge</w:t>
      </w:r>
      <w:proofErr w:type="spellEnd"/>
      <w:r>
        <w:rPr>
          <w:sz w:val="24"/>
          <w:szCs w:val="24"/>
        </w:rPr>
        <w:t xml:space="preserve"> row</w:t>
      </w:r>
    </w:p>
    <w:p w:rsidR="00E13F6A" w:rsidRDefault="00E13F6A" w:rsidP="00805552">
      <w:pPr>
        <w:pStyle w:val="ListParagraph"/>
        <w:numPr>
          <w:ilvl w:val="0"/>
          <w:numId w:val="2"/>
        </w:numPr>
        <w:rPr>
          <w:sz w:val="24"/>
          <w:szCs w:val="24"/>
        </w:rPr>
      </w:pPr>
      <w:r>
        <w:rPr>
          <w:sz w:val="24"/>
          <w:szCs w:val="24"/>
        </w:rPr>
        <w:t xml:space="preserve">Select X in the </w:t>
      </w:r>
      <w:proofErr w:type="spellStart"/>
      <w:r>
        <w:rPr>
          <w:sz w:val="24"/>
          <w:szCs w:val="24"/>
        </w:rPr>
        <w:t>DemAge</w:t>
      </w:r>
      <w:proofErr w:type="spellEnd"/>
      <w:r>
        <w:rPr>
          <w:sz w:val="24"/>
          <w:szCs w:val="24"/>
        </w:rPr>
        <w:t xml:space="preserve"> under Role</w:t>
      </w:r>
    </w:p>
    <w:p w:rsidR="00E13F6A" w:rsidRDefault="00E13F6A" w:rsidP="00805552">
      <w:pPr>
        <w:pStyle w:val="ListParagraph"/>
        <w:numPr>
          <w:ilvl w:val="0"/>
          <w:numId w:val="2"/>
        </w:numPr>
        <w:rPr>
          <w:sz w:val="24"/>
          <w:szCs w:val="24"/>
        </w:rPr>
      </w:pPr>
      <w:r>
        <w:rPr>
          <w:sz w:val="24"/>
          <w:szCs w:val="24"/>
        </w:rPr>
        <w:t>Select Next</w:t>
      </w:r>
    </w:p>
    <w:p w:rsidR="00E13F6A" w:rsidRDefault="00484CB1" w:rsidP="00805552">
      <w:pPr>
        <w:pStyle w:val="ListParagraph"/>
        <w:numPr>
          <w:ilvl w:val="0"/>
          <w:numId w:val="2"/>
        </w:numPr>
        <w:rPr>
          <w:sz w:val="24"/>
          <w:szCs w:val="24"/>
        </w:rPr>
      </w:pPr>
      <w:r>
        <w:rPr>
          <w:sz w:val="24"/>
          <w:szCs w:val="24"/>
        </w:rPr>
        <w:t>We will not be applying a WHERE Clause so Select Next</w:t>
      </w:r>
    </w:p>
    <w:p w:rsidR="00484CB1" w:rsidRDefault="00484CB1" w:rsidP="00805552">
      <w:pPr>
        <w:pStyle w:val="ListParagraph"/>
        <w:numPr>
          <w:ilvl w:val="0"/>
          <w:numId w:val="2"/>
        </w:numPr>
        <w:rPr>
          <w:sz w:val="24"/>
          <w:szCs w:val="24"/>
        </w:rPr>
      </w:pPr>
      <w:r>
        <w:rPr>
          <w:sz w:val="24"/>
          <w:szCs w:val="24"/>
        </w:rPr>
        <w:t>Place a Title, Footnote, X Axis Label and Y Axis Label</w:t>
      </w:r>
    </w:p>
    <w:p w:rsidR="003E1AAC" w:rsidRDefault="003E1AAC" w:rsidP="003E1AAC">
      <w:pPr>
        <w:pStyle w:val="ListParagraph"/>
        <w:numPr>
          <w:ilvl w:val="1"/>
          <w:numId w:val="2"/>
        </w:numPr>
        <w:rPr>
          <w:sz w:val="24"/>
          <w:szCs w:val="24"/>
        </w:rPr>
      </w:pPr>
      <w:r>
        <w:rPr>
          <w:sz w:val="24"/>
          <w:szCs w:val="24"/>
        </w:rPr>
        <w:t>Title – Bin Creation Demo</w:t>
      </w:r>
    </w:p>
    <w:p w:rsidR="003E1AAC" w:rsidRDefault="003E1AAC" w:rsidP="003E1AAC">
      <w:pPr>
        <w:pStyle w:val="ListParagraph"/>
        <w:numPr>
          <w:ilvl w:val="1"/>
          <w:numId w:val="2"/>
        </w:numPr>
        <w:rPr>
          <w:sz w:val="24"/>
          <w:szCs w:val="24"/>
        </w:rPr>
      </w:pPr>
      <w:r>
        <w:rPr>
          <w:sz w:val="24"/>
          <w:szCs w:val="24"/>
        </w:rPr>
        <w:t>Footnote – From SASEM 1C</w:t>
      </w:r>
    </w:p>
    <w:p w:rsidR="003E1AAC" w:rsidRDefault="003E1AAC" w:rsidP="003E1AAC">
      <w:pPr>
        <w:pStyle w:val="ListParagraph"/>
        <w:numPr>
          <w:ilvl w:val="1"/>
          <w:numId w:val="2"/>
        </w:numPr>
        <w:rPr>
          <w:sz w:val="24"/>
          <w:szCs w:val="24"/>
        </w:rPr>
      </w:pPr>
      <w:r>
        <w:rPr>
          <w:sz w:val="24"/>
          <w:szCs w:val="24"/>
        </w:rPr>
        <w:t xml:space="preserve">X Axis Label – Age </w:t>
      </w:r>
    </w:p>
    <w:p w:rsidR="003E1AAC" w:rsidRDefault="003E1AAC" w:rsidP="003E1AAC">
      <w:pPr>
        <w:pStyle w:val="ListParagraph"/>
        <w:numPr>
          <w:ilvl w:val="1"/>
          <w:numId w:val="2"/>
        </w:numPr>
        <w:rPr>
          <w:sz w:val="24"/>
          <w:szCs w:val="24"/>
        </w:rPr>
      </w:pPr>
      <w:r>
        <w:rPr>
          <w:sz w:val="24"/>
          <w:szCs w:val="24"/>
        </w:rPr>
        <w:t xml:space="preserve">Y Axis Label – Count in </w:t>
      </w:r>
      <w:r w:rsidR="00F53BDF">
        <w:rPr>
          <w:sz w:val="24"/>
          <w:szCs w:val="24"/>
        </w:rPr>
        <w:t>B</w:t>
      </w:r>
      <w:r>
        <w:rPr>
          <w:sz w:val="24"/>
          <w:szCs w:val="24"/>
        </w:rPr>
        <w:t>in</w:t>
      </w:r>
    </w:p>
    <w:p w:rsidR="00484CB1" w:rsidRDefault="00484CB1" w:rsidP="00805552">
      <w:pPr>
        <w:pStyle w:val="ListParagraph"/>
        <w:numPr>
          <w:ilvl w:val="0"/>
          <w:numId w:val="2"/>
        </w:numPr>
        <w:rPr>
          <w:sz w:val="24"/>
          <w:szCs w:val="24"/>
        </w:rPr>
      </w:pPr>
      <w:r>
        <w:rPr>
          <w:sz w:val="24"/>
          <w:szCs w:val="24"/>
        </w:rPr>
        <w:t>Select Next</w:t>
      </w:r>
    </w:p>
    <w:p w:rsidR="00484CB1" w:rsidRDefault="008B5F09" w:rsidP="00805552">
      <w:pPr>
        <w:pStyle w:val="ListParagraph"/>
        <w:numPr>
          <w:ilvl w:val="0"/>
          <w:numId w:val="2"/>
        </w:numPr>
        <w:rPr>
          <w:sz w:val="24"/>
          <w:szCs w:val="24"/>
        </w:rPr>
      </w:pPr>
      <w:r>
        <w:rPr>
          <w:noProof/>
        </w:rPr>
        <w:lastRenderedPageBreak/>
        <w:drawing>
          <wp:anchor distT="0" distB="0" distL="114300" distR="114300" simplePos="0" relativeHeight="251707392" behindDoc="0" locked="0" layoutInCell="1" allowOverlap="1" wp14:anchorId="50BF9D91" wp14:editId="620C9652">
            <wp:simplePos x="0" y="0"/>
            <wp:positionH relativeFrom="margin">
              <wp:posOffset>215900</wp:posOffset>
            </wp:positionH>
            <wp:positionV relativeFrom="paragraph">
              <wp:posOffset>401320</wp:posOffset>
            </wp:positionV>
            <wp:extent cx="6294755" cy="2965450"/>
            <wp:effectExtent l="0" t="0" r="0" b="635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972" t="20244" r="12904" b="13262"/>
                    <a:stretch/>
                  </pic:blipFill>
                  <pic:spPr bwMode="auto">
                    <a:xfrm>
                      <a:off x="0" y="0"/>
                      <a:ext cx="6294755" cy="296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CB1">
        <w:rPr>
          <w:sz w:val="24"/>
          <w:szCs w:val="24"/>
        </w:rPr>
        <w:t xml:space="preserve">Select Finish and the Histogram should look similar to the screen shot </w:t>
      </w:r>
    </w:p>
    <w:p w:rsidR="008B5F09" w:rsidRDefault="008B5F09" w:rsidP="008B5F09"/>
    <w:p w:rsidR="008B5F09" w:rsidRDefault="008B5F09" w:rsidP="008B5F09"/>
    <w:p w:rsidR="008B5F09" w:rsidRDefault="008B5F09" w:rsidP="008B5F09"/>
    <w:p w:rsidR="008B5F09" w:rsidRDefault="008B5F09" w:rsidP="008B5F09">
      <w:pPr>
        <w:pStyle w:val="Heading2"/>
      </w:pPr>
      <w:r>
        <w:rPr>
          <w:noProof/>
        </w:rPr>
        <w:drawing>
          <wp:anchor distT="0" distB="0" distL="114300" distR="114300" simplePos="0" relativeHeight="251708416" behindDoc="0" locked="0" layoutInCell="1" allowOverlap="1" wp14:anchorId="37BC589F" wp14:editId="4FA094D1">
            <wp:simplePos x="0" y="0"/>
            <wp:positionH relativeFrom="margin">
              <wp:posOffset>4091305</wp:posOffset>
            </wp:positionH>
            <wp:positionV relativeFrom="paragraph">
              <wp:posOffset>165735</wp:posOffset>
            </wp:positionV>
            <wp:extent cx="2416810" cy="2451100"/>
            <wp:effectExtent l="0" t="0" r="2540" b="635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087" t="22845" r="36116" b="23477"/>
                    <a:stretch/>
                  </pic:blipFill>
                  <pic:spPr bwMode="auto">
                    <a:xfrm>
                      <a:off x="0" y="0"/>
                      <a:ext cx="2416810" cy="245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Setting Bin Size</w:t>
      </w:r>
    </w:p>
    <w:p w:rsidR="00484CB1" w:rsidRDefault="00484CB1" w:rsidP="00484CB1">
      <w:pPr>
        <w:rPr>
          <w:sz w:val="24"/>
          <w:szCs w:val="24"/>
        </w:rPr>
      </w:pPr>
      <w:r>
        <w:rPr>
          <w:sz w:val="24"/>
          <w:szCs w:val="24"/>
        </w:rPr>
        <w:t xml:space="preserve">The histogram however is not separated correctly for the number of bins we wish to display. </w:t>
      </w:r>
      <w:r w:rsidR="00B27C14">
        <w:rPr>
          <w:sz w:val="24"/>
          <w:szCs w:val="24"/>
        </w:rPr>
        <w:t>We would like to display the histogram in 5-year increments starting at 0 and going through age 90. This means we will have 18 bins.</w:t>
      </w:r>
    </w:p>
    <w:p w:rsidR="00484CB1" w:rsidRDefault="00B27C14" w:rsidP="00805552">
      <w:pPr>
        <w:pStyle w:val="ListParagraph"/>
        <w:numPr>
          <w:ilvl w:val="0"/>
          <w:numId w:val="2"/>
        </w:numPr>
        <w:rPr>
          <w:sz w:val="24"/>
          <w:szCs w:val="24"/>
        </w:rPr>
      </w:pPr>
      <w:r>
        <w:rPr>
          <w:sz w:val="24"/>
          <w:szCs w:val="24"/>
        </w:rPr>
        <w:t>Right click in the chart area and select graph properties.</w:t>
      </w:r>
    </w:p>
    <w:p w:rsidR="008B5F09" w:rsidRDefault="00FF7AAF" w:rsidP="00805552">
      <w:pPr>
        <w:pStyle w:val="ListParagraph"/>
        <w:numPr>
          <w:ilvl w:val="0"/>
          <w:numId w:val="2"/>
        </w:numPr>
        <w:rPr>
          <w:sz w:val="24"/>
          <w:szCs w:val="24"/>
        </w:rPr>
      </w:pPr>
      <w:r>
        <w:rPr>
          <w:sz w:val="24"/>
          <w:szCs w:val="24"/>
        </w:rPr>
        <w:t xml:space="preserve">Select Histogram </w:t>
      </w:r>
    </w:p>
    <w:p w:rsidR="00B27C14" w:rsidRDefault="00FF7AAF" w:rsidP="00805552">
      <w:pPr>
        <w:pStyle w:val="ListParagraph"/>
        <w:numPr>
          <w:ilvl w:val="0"/>
          <w:numId w:val="2"/>
        </w:numPr>
        <w:rPr>
          <w:sz w:val="24"/>
          <w:szCs w:val="24"/>
        </w:rPr>
      </w:pPr>
      <w:r>
        <w:rPr>
          <w:sz w:val="24"/>
          <w:szCs w:val="24"/>
        </w:rPr>
        <w:t>Change Number of X Bins: to 18.</w:t>
      </w:r>
    </w:p>
    <w:p w:rsidR="00FF7AAF" w:rsidRDefault="00FF7AAF" w:rsidP="00805552">
      <w:pPr>
        <w:pStyle w:val="ListParagraph"/>
        <w:numPr>
          <w:ilvl w:val="0"/>
          <w:numId w:val="2"/>
        </w:numPr>
        <w:rPr>
          <w:sz w:val="24"/>
          <w:szCs w:val="24"/>
        </w:rPr>
      </w:pPr>
      <w:r>
        <w:rPr>
          <w:sz w:val="24"/>
          <w:szCs w:val="24"/>
        </w:rPr>
        <w:t xml:space="preserve">Select </w:t>
      </w:r>
      <w:r w:rsidR="008B5F09">
        <w:rPr>
          <w:sz w:val="24"/>
          <w:szCs w:val="24"/>
        </w:rPr>
        <w:t>Axes-Horizontal</w:t>
      </w:r>
    </w:p>
    <w:p w:rsidR="008B5F09" w:rsidRDefault="008B5F09" w:rsidP="00805552">
      <w:pPr>
        <w:pStyle w:val="ListParagraph"/>
        <w:numPr>
          <w:ilvl w:val="0"/>
          <w:numId w:val="2"/>
        </w:numPr>
        <w:rPr>
          <w:sz w:val="24"/>
          <w:szCs w:val="24"/>
        </w:rPr>
      </w:pPr>
      <w:r>
        <w:rPr>
          <w:sz w:val="24"/>
          <w:szCs w:val="24"/>
        </w:rPr>
        <w:t>Uncheck the Axis range box and set the range as follows</w:t>
      </w:r>
    </w:p>
    <w:p w:rsidR="008B5F09" w:rsidRDefault="008B5F09" w:rsidP="008B5F09">
      <w:pPr>
        <w:pStyle w:val="ListParagraph"/>
        <w:numPr>
          <w:ilvl w:val="1"/>
          <w:numId w:val="2"/>
        </w:numPr>
        <w:rPr>
          <w:sz w:val="24"/>
          <w:szCs w:val="24"/>
        </w:rPr>
      </w:pPr>
      <w:r>
        <w:rPr>
          <w:sz w:val="24"/>
          <w:szCs w:val="24"/>
        </w:rPr>
        <w:t>From: 0</w:t>
      </w:r>
    </w:p>
    <w:p w:rsidR="008B5F09" w:rsidRDefault="008B5F09" w:rsidP="008B5F09">
      <w:pPr>
        <w:pStyle w:val="ListParagraph"/>
        <w:numPr>
          <w:ilvl w:val="1"/>
          <w:numId w:val="2"/>
        </w:numPr>
        <w:rPr>
          <w:sz w:val="24"/>
          <w:szCs w:val="24"/>
        </w:rPr>
      </w:pPr>
      <w:r>
        <w:rPr>
          <w:sz w:val="24"/>
          <w:szCs w:val="24"/>
        </w:rPr>
        <w:t>To: 90</w:t>
      </w:r>
    </w:p>
    <w:p w:rsidR="008B5F09" w:rsidRDefault="008B5F09" w:rsidP="008B5F09">
      <w:pPr>
        <w:pStyle w:val="ListParagraph"/>
        <w:numPr>
          <w:ilvl w:val="0"/>
          <w:numId w:val="2"/>
        </w:numPr>
        <w:rPr>
          <w:sz w:val="24"/>
          <w:szCs w:val="24"/>
        </w:rPr>
      </w:pPr>
      <w:r>
        <w:rPr>
          <w:noProof/>
        </w:rPr>
        <w:lastRenderedPageBreak/>
        <w:drawing>
          <wp:anchor distT="0" distB="0" distL="114300" distR="114300" simplePos="0" relativeHeight="251709440" behindDoc="0" locked="0" layoutInCell="1" allowOverlap="1" wp14:anchorId="22DE2949" wp14:editId="3FE28DA4">
            <wp:simplePos x="0" y="0"/>
            <wp:positionH relativeFrom="margin">
              <wp:posOffset>4491355</wp:posOffset>
            </wp:positionH>
            <wp:positionV relativeFrom="paragraph">
              <wp:posOffset>53340</wp:posOffset>
            </wp:positionV>
            <wp:extent cx="2012950" cy="2032000"/>
            <wp:effectExtent l="0" t="0" r="6350" b="635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4429" t="23797" r="34653" b="24747"/>
                    <a:stretch/>
                  </pic:blipFill>
                  <pic:spPr bwMode="auto">
                    <a:xfrm>
                      <a:off x="0" y="0"/>
                      <a:ext cx="2012950" cy="2032000"/>
                    </a:xfrm>
                    <a:prstGeom prst="rect">
                      <a:avLst/>
                    </a:prstGeom>
                    <a:ln>
                      <a:noFill/>
                    </a:ln>
                    <a:extLst>
                      <a:ext uri="{53640926-AAD7-44D8-BBD7-CCE9431645EC}">
                        <a14:shadowObscured xmlns:a14="http://schemas.microsoft.com/office/drawing/2010/main"/>
                      </a:ext>
                    </a:extLst>
                  </pic:spPr>
                </pic:pic>
              </a:graphicData>
            </a:graphic>
          </wp:anchor>
        </w:drawing>
      </w:r>
      <w:r>
        <w:rPr>
          <w:sz w:val="24"/>
          <w:szCs w:val="24"/>
        </w:rPr>
        <w:t>Select Apply and OK</w:t>
      </w:r>
    </w:p>
    <w:p w:rsidR="008B5F09" w:rsidRDefault="008B5F09" w:rsidP="008B5F09">
      <w:pPr>
        <w:pStyle w:val="ListParagraph"/>
        <w:numPr>
          <w:ilvl w:val="0"/>
          <w:numId w:val="2"/>
        </w:numPr>
        <w:rPr>
          <w:sz w:val="24"/>
          <w:szCs w:val="24"/>
        </w:rPr>
      </w:pPr>
      <w:r>
        <w:rPr>
          <w:sz w:val="24"/>
          <w:szCs w:val="24"/>
        </w:rPr>
        <w:t>Your chart should now have 18 bins with each column representing groups of 5 and look like the following screen shot</w:t>
      </w:r>
    </w:p>
    <w:p w:rsidR="00FF7AAF" w:rsidRPr="00052E54" w:rsidRDefault="00FF7AAF" w:rsidP="00FF7AAF">
      <w:pPr>
        <w:pStyle w:val="ListParagraph"/>
        <w:rPr>
          <w:sz w:val="24"/>
          <w:szCs w:val="24"/>
        </w:rPr>
      </w:pPr>
    </w:p>
    <w:p w:rsidR="00A64503" w:rsidRDefault="00F76EE9" w:rsidP="00A64503">
      <w:pPr>
        <w:rPr>
          <w:sz w:val="20"/>
          <w:szCs w:val="20"/>
        </w:rPr>
      </w:pPr>
      <w:r>
        <w:rPr>
          <w:noProof/>
        </w:rPr>
        <w:drawing>
          <wp:anchor distT="0" distB="0" distL="114300" distR="114300" simplePos="0" relativeHeight="251710464" behindDoc="0" locked="0" layoutInCell="1" allowOverlap="1" wp14:anchorId="34614D3F" wp14:editId="13DD406F">
            <wp:simplePos x="0" y="0"/>
            <wp:positionH relativeFrom="margin">
              <wp:align>left</wp:align>
            </wp:positionH>
            <wp:positionV relativeFrom="paragraph">
              <wp:posOffset>310515</wp:posOffset>
            </wp:positionV>
            <wp:extent cx="4363720" cy="2387600"/>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3264" t="19779" r="13294" b="13973"/>
                    <a:stretch/>
                  </pic:blipFill>
                  <pic:spPr bwMode="auto">
                    <a:xfrm>
                      <a:off x="0" y="0"/>
                      <a:ext cx="4363720" cy="23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4503" w:rsidRDefault="00A64503" w:rsidP="00A64503">
      <w:pPr>
        <w:rPr>
          <w:sz w:val="20"/>
          <w:szCs w:val="20"/>
        </w:rPr>
      </w:pPr>
    </w:p>
    <w:p w:rsidR="00A64503" w:rsidRDefault="00A64503" w:rsidP="00A64503">
      <w:pPr>
        <w:rPr>
          <w:sz w:val="20"/>
          <w:szCs w:val="20"/>
        </w:rPr>
      </w:pPr>
    </w:p>
    <w:p w:rsidR="00A64503" w:rsidRDefault="00A64503" w:rsidP="00A64503">
      <w:pPr>
        <w:rPr>
          <w:sz w:val="20"/>
          <w:szCs w:val="20"/>
        </w:rPr>
      </w:pPr>
    </w:p>
    <w:p w:rsidR="00A64503" w:rsidRDefault="00A64503" w:rsidP="00A64503">
      <w:pPr>
        <w:rPr>
          <w:sz w:val="20"/>
          <w:szCs w:val="20"/>
        </w:rPr>
      </w:pPr>
    </w:p>
    <w:p w:rsidR="00A64503" w:rsidRDefault="00A64503" w:rsidP="00A64503">
      <w:pPr>
        <w:rPr>
          <w:sz w:val="20"/>
          <w:szCs w:val="20"/>
        </w:rPr>
      </w:pPr>
    </w:p>
    <w:p w:rsidR="00A64503" w:rsidRDefault="00A64503" w:rsidP="00A64503">
      <w:pPr>
        <w:rPr>
          <w:sz w:val="20"/>
          <w:szCs w:val="20"/>
        </w:rPr>
      </w:pPr>
    </w:p>
    <w:p w:rsidR="00A64503" w:rsidRDefault="00A64503" w:rsidP="00A64503">
      <w:pPr>
        <w:rPr>
          <w:noProof/>
        </w:rPr>
      </w:pPr>
    </w:p>
    <w:p w:rsidR="00A64503" w:rsidRDefault="00A64503" w:rsidP="00A64503">
      <w:pPr>
        <w:rPr>
          <w:noProof/>
        </w:rPr>
      </w:pPr>
    </w:p>
    <w:p w:rsidR="00A64503" w:rsidRDefault="00A64503" w:rsidP="00A64503">
      <w:pPr>
        <w:rPr>
          <w:noProof/>
        </w:rPr>
      </w:pPr>
    </w:p>
    <w:p w:rsidR="00A64503" w:rsidRDefault="00A64503" w:rsidP="00A64503">
      <w:pPr>
        <w:rPr>
          <w:noProof/>
        </w:rPr>
      </w:pPr>
    </w:p>
    <w:p w:rsidR="009605DC" w:rsidRDefault="009605DC" w:rsidP="009605DC">
      <w:pPr>
        <w:pStyle w:val="Heading2"/>
        <w:rPr>
          <w:noProof/>
        </w:rPr>
      </w:pPr>
      <w:r>
        <w:rPr>
          <w:noProof/>
        </w:rPr>
        <w:t>Saving your Histogram</w:t>
      </w:r>
    </w:p>
    <w:p w:rsidR="009605DC" w:rsidRPr="00F53BDF" w:rsidRDefault="009605DC" w:rsidP="00F53BDF">
      <w:pPr>
        <w:ind w:left="360"/>
        <w:rPr>
          <w:sz w:val="24"/>
          <w:szCs w:val="24"/>
        </w:rPr>
      </w:pPr>
      <w:r w:rsidRPr="00F53BDF">
        <w:rPr>
          <w:sz w:val="24"/>
          <w:szCs w:val="24"/>
        </w:rPr>
        <w:t>The histogram can be saved as a bitmap from the Explore window.</w:t>
      </w:r>
    </w:p>
    <w:p w:rsidR="00F53BDF" w:rsidRDefault="00F53BDF" w:rsidP="009605DC">
      <w:pPr>
        <w:pStyle w:val="ListParagraph"/>
        <w:numPr>
          <w:ilvl w:val="0"/>
          <w:numId w:val="2"/>
        </w:numPr>
        <w:rPr>
          <w:sz w:val="24"/>
          <w:szCs w:val="24"/>
        </w:rPr>
      </w:pPr>
      <w:r>
        <w:rPr>
          <w:sz w:val="24"/>
          <w:szCs w:val="24"/>
        </w:rPr>
        <w:t>Select File -&gt; Save As</w:t>
      </w:r>
    </w:p>
    <w:p w:rsidR="00F53BDF" w:rsidRDefault="00F53BDF" w:rsidP="009605DC">
      <w:pPr>
        <w:pStyle w:val="ListParagraph"/>
        <w:numPr>
          <w:ilvl w:val="0"/>
          <w:numId w:val="2"/>
        </w:numPr>
        <w:rPr>
          <w:sz w:val="24"/>
          <w:szCs w:val="24"/>
        </w:rPr>
      </w:pPr>
      <w:r>
        <w:rPr>
          <w:sz w:val="24"/>
          <w:szCs w:val="24"/>
        </w:rPr>
        <w:t>Locate your student folder</w:t>
      </w:r>
    </w:p>
    <w:p w:rsidR="00F53BDF" w:rsidRDefault="00F53BDF" w:rsidP="009605DC">
      <w:pPr>
        <w:pStyle w:val="ListParagraph"/>
        <w:numPr>
          <w:ilvl w:val="0"/>
          <w:numId w:val="2"/>
        </w:numPr>
        <w:rPr>
          <w:sz w:val="24"/>
          <w:szCs w:val="24"/>
        </w:rPr>
      </w:pPr>
      <w:r>
        <w:rPr>
          <w:sz w:val="24"/>
          <w:szCs w:val="24"/>
        </w:rPr>
        <w:t>Name the Histogram as &lt;</w:t>
      </w:r>
      <w:proofErr w:type="spellStart"/>
      <w:r>
        <w:rPr>
          <w:sz w:val="24"/>
          <w:szCs w:val="24"/>
        </w:rPr>
        <w:t>lastname</w:t>
      </w:r>
      <w:proofErr w:type="spellEnd"/>
      <w:r>
        <w:rPr>
          <w:sz w:val="24"/>
          <w:szCs w:val="24"/>
        </w:rPr>
        <w:t>&gt;</w:t>
      </w:r>
      <w:proofErr w:type="spellStart"/>
      <w:r>
        <w:rPr>
          <w:sz w:val="24"/>
          <w:szCs w:val="24"/>
        </w:rPr>
        <w:t>BinCreationDemo</w:t>
      </w:r>
      <w:proofErr w:type="spellEnd"/>
    </w:p>
    <w:p w:rsidR="009605DC" w:rsidRDefault="009605DC" w:rsidP="009605DC">
      <w:pPr>
        <w:rPr>
          <w:noProof/>
        </w:rPr>
      </w:pPr>
    </w:p>
    <w:sectPr w:rsidR="009605DC" w:rsidSect="00A64503">
      <w:footerReference w:type="default" r:id="rId14"/>
      <w:headerReference w:type="first" r:id="rId15"/>
      <w:pgSz w:w="12240" w:h="15840"/>
      <w:pgMar w:top="1800" w:right="547"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3C" w:rsidRDefault="00BC6A3C" w:rsidP="00A64503">
      <w:pPr>
        <w:spacing w:line="240" w:lineRule="auto"/>
      </w:pPr>
      <w:r>
        <w:separator/>
      </w:r>
    </w:p>
  </w:endnote>
  <w:endnote w:type="continuationSeparator" w:id="0">
    <w:p w:rsidR="00BC6A3C" w:rsidRDefault="00BC6A3C" w:rsidP="00A64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36" w:rsidRDefault="00864C2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100DB">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00DB">
      <w:rPr>
        <w:b/>
        <w:noProof/>
      </w:rPr>
      <w:t>4</w:t>
    </w:r>
    <w:r>
      <w:rPr>
        <w:b/>
        <w:sz w:val="24"/>
        <w:szCs w:val="24"/>
      </w:rPr>
      <w:fldChar w:fldCharType="end"/>
    </w:r>
  </w:p>
  <w:p w:rsidR="00A93D36" w:rsidRDefault="00BC6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3C" w:rsidRDefault="00BC6A3C" w:rsidP="00A64503">
      <w:pPr>
        <w:spacing w:line="240" w:lineRule="auto"/>
      </w:pPr>
      <w:r>
        <w:separator/>
      </w:r>
    </w:p>
  </w:footnote>
  <w:footnote w:type="continuationSeparator" w:id="0">
    <w:p w:rsidR="00BC6A3C" w:rsidRDefault="00BC6A3C" w:rsidP="00A645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03" w:rsidRDefault="00A64503">
    <w:pPr>
      <w:pStyle w:val="Header"/>
    </w:pPr>
    <w:r w:rsidRPr="00C727B5">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-190500</wp:posOffset>
          </wp:positionV>
          <wp:extent cx="1962150" cy="74866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5B95"/>
    <w:multiLevelType w:val="hybridMultilevel"/>
    <w:tmpl w:val="86F2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3134"/>
    <w:multiLevelType w:val="multilevel"/>
    <w:tmpl w:val="662C26F0"/>
    <w:lvl w:ilvl="0">
      <w:start w:val="2"/>
      <w:numFmt w:val="decimal"/>
      <w:lvlText w:val="Chapter %1"/>
      <w:lvlJc w:val="left"/>
      <w:pPr>
        <w:tabs>
          <w:tab w:val="num" w:pos="1800"/>
        </w:tabs>
        <w:ind w:left="0" w:firstLine="0"/>
      </w:pPr>
      <w:rPr>
        <w:rFonts w:hint="default"/>
      </w:rPr>
    </w:lvl>
    <w:lvl w:ilvl="1">
      <w:start w:val="1"/>
      <w:numFmt w:val="decimal"/>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F6F5F81"/>
    <w:multiLevelType w:val="hybridMultilevel"/>
    <w:tmpl w:val="86F2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22DC3"/>
    <w:multiLevelType w:val="hybridMultilevel"/>
    <w:tmpl w:val="86F2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E57E3"/>
    <w:multiLevelType w:val="hybridMultilevel"/>
    <w:tmpl w:val="F03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E069D"/>
    <w:multiLevelType w:val="hybridMultilevel"/>
    <w:tmpl w:val="86F2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75"/>
    <w:rsid w:val="00052E54"/>
    <w:rsid w:val="000C0809"/>
    <w:rsid w:val="000D4BF4"/>
    <w:rsid w:val="00165E75"/>
    <w:rsid w:val="002A73D4"/>
    <w:rsid w:val="00351015"/>
    <w:rsid w:val="00395DB7"/>
    <w:rsid w:val="003E1AAC"/>
    <w:rsid w:val="00441A9F"/>
    <w:rsid w:val="00484CB1"/>
    <w:rsid w:val="005100DB"/>
    <w:rsid w:val="00585514"/>
    <w:rsid w:val="0059250B"/>
    <w:rsid w:val="005C7C75"/>
    <w:rsid w:val="00743714"/>
    <w:rsid w:val="00805552"/>
    <w:rsid w:val="00864C2F"/>
    <w:rsid w:val="008B5F09"/>
    <w:rsid w:val="009605DC"/>
    <w:rsid w:val="009E4763"/>
    <w:rsid w:val="00A64503"/>
    <w:rsid w:val="00B27C14"/>
    <w:rsid w:val="00BC6A3C"/>
    <w:rsid w:val="00CF7C1D"/>
    <w:rsid w:val="00D26653"/>
    <w:rsid w:val="00D33706"/>
    <w:rsid w:val="00DC3442"/>
    <w:rsid w:val="00E13F6A"/>
    <w:rsid w:val="00E54292"/>
    <w:rsid w:val="00EF6330"/>
    <w:rsid w:val="00F53BDF"/>
    <w:rsid w:val="00F76EE9"/>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5FE45F-F9C2-4362-AFBB-DAA4C146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03"/>
    <w:pPr>
      <w:spacing w:after="0" w:line="276" w:lineRule="auto"/>
    </w:pPr>
    <w:rPr>
      <w:rFonts w:ascii="Calibri" w:eastAsia="Calibri" w:hAnsi="Calibri" w:cs="Times New Roman"/>
    </w:rPr>
  </w:style>
  <w:style w:type="paragraph" w:styleId="Heading1">
    <w:name w:val="heading 1"/>
    <w:basedOn w:val="Heading2"/>
    <w:next w:val="Normal"/>
    <w:link w:val="Heading1Char"/>
    <w:qFormat/>
    <w:rsid w:val="00441A9F"/>
    <w:pPr>
      <w:outlineLvl w:val="0"/>
    </w:pPr>
    <w:rPr>
      <w:sz w:val="36"/>
    </w:rPr>
  </w:style>
  <w:style w:type="paragraph" w:styleId="Heading2">
    <w:name w:val="heading 2"/>
    <w:basedOn w:val="Normal"/>
    <w:next w:val="Normal"/>
    <w:link w:val="Heading2Char"/>
    <w:qFormat/>
    <w:rsid w:val="00D26653"/>
    <w:pPr>
      <w:spacing w:before="240"/>
      <w:outlineLvl w:val="1"/>
    </w:pPr>
    <w:rPr>
      <w:rFonts w:ascii="Times New Roman" w:hAnsi="Times New Roman"/>
      <w:b/>
      <w:sz w:val="28"/>
    </w:rPr>
  </w:style>
  <w:style w:type="paragraph" w:styleId="Heading6">
    <w:name w:val="heading 6"/>
    <w:basedOn w:val="Normal"/>
    <w:next w:val="Normal"/>
    <w:link w:val="Heading6Char"/>
    <w:qFormat/>
    <w:rsid w:val="00A64503"/>
    <w:pPr>
      <w:outlineLvl w:val="5"/>
    </w:pPr>
    <w:rPr>
      <w:rFonts w:asciiTheme="minorHAnsi" w:eastAsiaTheme="minorHAnsi" w:hAnsiTheme="minorHAnsi" w:cstheme="minorBidi"/>
      <w:b/>
      <w:sz w:val="28"/>
      <w:u w:val="single"/>
    </w:rPr>
  </w:style>
  <w:style w:type="paragraph" w:styleId="Heading7">
    <w:name w:val="heading 7"/>
    <w:basedOn w:val="Normal"/>
    <w:next w:val="Normal"/>
    <w:link w:val="Heading7Char"/>
    <w:qFormat/>
    <w:rsid w:val="00A64503"/>
    <w:pPr>
      <w:numPr>
        <w:ilvl w:val="6"/>
        <w:numId w:val="1"/>
      </w:numPr>
      <w:spacing w:before="240" w:after="60" w:line="240" w:lineRule="auto"/>
      <w:outlineLvl w:val="6"/>
    </w:pPr>
    <w:rPr>
      <w:rFonts w:ascii="Arial" w:eastAsia="Times New Roman" w:hAnsi="Arial"/>
      <w:kern w:val="16"/>
      <w:sz w:val="20"/>
      <w:szCs w:val="20"/>
    </w:rPr>
  </w:style>
  <w:style w:type="paragraph" w:styleId="Heading8">
    <w:name w:val="heading 8"/>
    <w:basedOn w:val="Normal"/>
    <w:next w:val="Normal"/>
    <w:link w:val="Heading8Char"/>
    <w:qFormat/>
    <w:rsid w:val="00A64503"/>
    <w:pPr>
      <w:numPr>
        <w:ilvl w:val="7"/>
        <w:numId w:val="1"/>
      </w:numPr>
      <w:spacing w:before="240" w:after="60" w:line="240" w:lineRule="auto"/>
      <w:outlineLvl w:val="7"/>
    </w:pPr>
    <w:rPr>
      <w:rFonts w:ascii="Arial" w:eastAsia="Times New Roman" w:hAnsi="Arial"/>
      <w:i/>
      <w:kern w:val="16"/>
      <w:sz w:val="20"/>
      <w:szCs w:val="20"/>
    </w:rPr>
  </w:style>
  <w:style w:type="paragraph" w:styleId="Heading9">
    <w:name w:val="heading 9"/>
    <w:basedOn w:val="Normal"/>
    <w:next w:val="Normal"/>
    <w:link w:val="Heading9Char"/>
    <w:qFormat/>
    <w:rsid w:val="00A64503"/>
    <w:pPr>
      <w:numPr>
        <w:ilvl w:val="8"/>
        <w:numId w:val="1"/>
      </w:numPr>
      <w:spacing w:before="240" w:after="60" w:line="240" w:lineRule="auto"/>
      <w:outlineLvl w:val="8"/>
    </w:pPr>
    <w:rPr>
      <w:rFonts w:ascii="Arial" w:eastAsia="Times New Roman" w:hAnsi="Arial"/>
      <w:b/>
      <w:i/>
      <w:kern w:val="1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503"/>
    <w:pPr>
      <w:tabs>
        <w:tab w:val="center" w:pos="4680"/>
        <w:tab w:val="right" w:pos="9360"/>
      </w:tabs>
    </w:pPr>
  </w:style>
  <w:style w:type="character" w:customStyle="1" w:styleId="FooterChar">
    <w:name w:val="Footer Char"/>
    <w:basedOn w:val="DefaultParagraphFont"/>
    <w:link w:val="Footer"/>
    <w:uiPriority w:val="99"/>
    <w:rsid w:val="00A64503"/>
    <w:rPr>
      <w:rFonts w:ascii="Calibri" w:eastAsia="Calibri" w:hAnsi="Calibri" w:cs="Times New Roman"/>
    </w:rPr>
  </w:style>
  <w:style w:type="character" w:customStyle="1" w:styleId="Heading1Char">
    <w:name w:val="Heading 1 Char"/>
    <w:basedOn w:val="DefaultParagraphFont"/>
    <w:link w:val="Heading1"/>
    <w:rsid w:val="00441A9F"/>
    <w:rPr>
      <w:rFonts w:ascii="Arial" w:eastAsia="Times New Roman" w:hAnsi="Arial" w:cs="Times New Roman"/>
      <w:b/>
      <w:color w:val="000000"/>
      <w:kern w:val="32"/>
      <w:sz w:val="36"/>
      <w:szCs w:val="20"/>
    </w:rPr>
  </w:style>
  <w:style w:type="character" w:customStyle="1" w:styleId="Heading2Char">
    <w:name w:val="Heading 2 Char"/>
    <w:basedOn w:val="DefaultParagraphFont"/>
    <w:link w:val="Heading2"/>
    <w:rsid w:val="00D26653"/>
    <w:rPr>
      <w:rFonts w:ascii="Times New Roman" w:eastAsia="Calibri" w:hAnsi="Times New Roman" w:cs="Times New Roman"/>
      <w:b/>
      <w:sz w:val="28"/>
    </w:rPr>
  </w:style>
  <w:style w:type="character" w:customStyle="1" w:styleId="Heading6Char">
    <w:name w:val="Heading 6 Char"/>
    <w:basedOn w:val="DefaultParagraphFont"/>
    <w:link w:val="Heading6"/>
    <w:rsid w:val="00A64503"/>
    <w:rPr>
      <w:b/>
      <w:sz w:val="28"/>
      <w:u w:val="single"/>
    </w:rPr>
  </w:style>
  <w:style w:type="character" w:customStyle="1" w:styleId="Heading7Char">
    <w:name w:val="Heading 7 Char"/>
    <w:basedOn w:val="DefaultParagraphFont"/>
    <w:link w:val="Heading7"/>
    <w:rsid w:val="00A64503"/>
    <w:rPr>
      <w:rFonts w:ascii="Arial" w:eastAsia="Times New Roman" w:hAnsi="Arial" w:cs="Times New Roman"/>
      <w:kern w:val="16"/>
      <w:sz w:val="20"/>
      <w:szCs w:val="20"/>
    </w:rPr>
  </w:style>
  <w:style w:type="character" w:customStyle="1" w:styleId="Heading8Char">
    <w:name w:val="Heading 8 Char"/>
    <w:basedOn w:val="DefaultParagraphFont"/>
    <w:link w:val="Heading8"/>
    <w:rsid w:val="00A64503"/>
    <w:rPr>
      <w:rFonts w:ascii="Arial" w:eastAsia="Times New Roman" w:hAnsi="Arial" w:cs="Times New Roman"/>
      <w:i/>
      <w:kern w:val="16"/>
      <w:sz w:val="20"/>
      <w:szCs w:val="20"/>
    </w:rPr>
  </w:style>
  <w:style w:type="character" w:customStyle="1" w:styleId="Heading9Char">
    <w:name w:val="Heading 9 Char"/>
    <w:basedOn w:val="DefaultParagraphFont"/>
    <w:link w:val="Heading9"/>
    <w:rsid w:val="00A64503"/>
    <w:rPr>
      <w:rFonts w:ascii="Arial" w:eastAsia="Times New Roman" w:hAnsi="Arial" w:cs="Times New Roman"/>
      <w:b/>
      <w:i/>
      <w:kern w:val="16"/>
      <w:sz w:val="18"/>
      <w:szCs w:val="20"/>
    </w:rPr>
  </w:style>
  <w:style w:type="paragraph" w:styleId="NoSpacing">
    <w:name w:val="No Spacing"/>
    <w:uiPriority w:val="1"/>
    <w:qFormat/>
    <w:rsid w:val="00A64503"/>
    <w:pPr>
      <w:spacing w:after="0" w:line="240" w:lineRule="auto"/>
    </w:pPr>
    <w:rPr>
      <w:rFonts w:ascii="Times New Roman" w:eastAsia="Times New Roman" w:hAnsi="Times New Roman" w:cs="Times New Roman"/>
      <w:kern w:val="16"/>
      <w:szCs w:val="20"/>
    </w:rPr>
  </w:style>
  <w:style w:type="paragraph" w:styleId="Header">
    <w:name w:val="header"/>
    <w:basedOn w:val="Normal"/>
    <w:link w:val="HeaderChar"/>
    <w:uiPriority w:val="99"/>
    <w:unhideWhenUsed/>
    <w:rsid w:val="00A64503"/>
    <w:pPr>
      <w:tabs>
        <w:tab w:val="center" w:pos="4680"/>
        <w:tab w:val="right" w:pos="9360"/>
      </w:tabs>
      <w:spacing w:line="240" w:lineRule="auto"/>
    </w:pPr>
  </w:style>
  <w:style w:type="character" w:customStyle="1" w:styleId="HeaderChar">
    <w:name w:val="Header Char"/>
    <w:basedOn w:val="DefaultParagraphFont"/>
    <w:link w:val="Header"/>
    <w:uiPriority w:val="99"/>
    <w:rsid w:val="00A64503"/>
    <w:rPr>
      <w:rFonts w:ascii="Calibri" w:eastAsia="Calibri" w:hAnsi="Calibri" w:cs="Times New Roman"/>
    </w:rPr>
  </w:style>
  <w:style w:type="character" w:styleId="Hyperlink">
    <w:name w:val="Hyperlink"/>
    <w:basedOn w:val="DefaultParagraphFont"/>
    <w:uiPriority w:val="99"/>
    <w:unhideWhenUsed/>
    <w:rsid w:val="00441A9F"/>
    <w:rPr>
      <w:color w:val="0563C1" w:themeColor="hyperlink"/>
      <w:u w:val="single"/>
    </w:rPr>
  </w:style>
  <w:style w:type="character" w:styleId="Emphasis">
    <w:name w:val="Emphasis"/>
    <w:uiPriority w:val="20"/>
    <w:qFormat/>
    <w:rsid w:val="00441A9F"/>
    <w:rPr>
      <w:rFonts w:ascii="Times New Roman" w:hAnsi="Times New Roman"/>
      <w:i/>
    </w:rPr>
  </w:style>
  <w:style w:type="paragraph" w:styleId="ListParagraph">
    <w:name w:val="List Paragraph"/>
    <w:basedOn w:val="Normal"/>
    <w:uiPriority w:val="34"/>
    <w:qFormat/>
    <w:rsid w:val="009E4763"/>
    <w:pPr>
      <w:ind w:left="720"/>
      <w:contextualSpacing/>
    </w:pPr>
  </w:style>
  <w:style w:type="paragraph" w:styleId="Title">
    <w:name w:val="Title"/>
    <w:basedOn w:val="Heading2"/>
    <w:next w:val="Normal"/>
    <w:link w:val="TitleChar"/>
    <w:uiPriority w:val="10"/>
    <w:qFormat/>
    <w:rsid w:val="00D26653"/>
  </w:style>
  <w:style w:type="character" w:customStyle="1" w:styleId="TitleChar">
    <w:name w:val="Title Char"/>
    <w:basedOn w:val="DefaultParagraphFont"/>
    <w:link w:val="Title"/>
    <w:uiPriority w:val="10"/>
    <w:rsid w:val="00D26653"/>
    <w:rPr>
      <w:rFonts w:ascii="Arial" w:eastAsia="Times New Roman" w:hAnsi="Arial" w:cs="Times New Roman"/>
      <w:b/>
      <w:color w:val="000000"/>
      <w:kern w:val="3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kdd.ics.uci.ed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Program%20Files\PowerServ\CourseGraphics\demo_eye.jp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2016-11-14T19:06:00Z</dcterms:created>
  <dcterms:modified xsi:type="dcterms:W3CDTF">2016-11-14T19:08:00Z</dcterms:modified>
</cp:coreProperties>
</file>