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57E" w:rsidRPr="008F050A" w:rsidRDefault="008F050A" w:rsidP="007B2EBD">
      <w:pPr>
        <w:pStyle w:val="Heading1"/>
        <w:numPr>
          <w:ilvl w:val="0"/>
          <w:numId w:val="0"/>
        </w:numPr>
        <w:jc w:val="center"/>
        <w:rPr>
          <w:b/>
          <w:sz w:val="32"/>
          <w:szCs w:val="32"/>
        </w:rPr>
      </w:pPr>
      <w:bookmarkStart w:id="0" w:name="Var_ChapterTitle_001"/>
      <w:r w:rsidRPr="008F050A">
        <w:rPr>
          <w:b/>
          <w:sz w:val="32"/>
          <w:szCs w:val="32"/>
        </w:rPr>
        <w:t>SASEG 9B</w:t>
      </w:r>
      <w:r w:rsidR="00973BED" w:rsidRPr="008F050A">
        <w:rPr>
          <w:b/>
          <w:sz w:val="32"/>
          <w:szCs w:val="32"/>
        </w:rPr>
        <w:t xml:space="preserve"> – </w:t>
      </w:r>
      <w:r w:rsidR="00403BAB" w:rsidRPr="008F050A">
        <w:rPr>
          <w:b/>
          <w:sz w:val="32"/>
          <w:szCs w:val="32"/>
        </w:rPr>
        <w:t xml:space="preserve">Regression </w:t>
      </w:r>
      <w:bookmarkEnd w:id="0"/>
      <w:r w:rsidRPr="008F050A">
        <w:rPr>
          <w:b/>
          <w:sz w:val="32"/>
          <w:szCs w:val="32"/>
        </w:rPr>
        <w:t>Assumptions</w:t>
      </w:r>
    </w:p>
    <w:p w:rsidR="0077457E" w:rsidRDefault="0077457E" w:rsidP="0077457E"/>
    <w:p w:rsidR="00507842" w:rsidRDefault="00507842" w:rsidP="0077457E"/>
    <w:p w:rsidR="00507842" w:rsidRDefault="00507842" w:rsidP="0077457E"/>
    <w:p w:rsidR="00973BED" w:rsidRDefault="00973BED" w:rsidP="0077457E"/>
    <w:p w:rsidR="00973BED" w:rsidRDefault="00973BED" w:rsidP="0077457E"/>
    <w:p w:rsidR="008F050A" w:rsidRDefault="008F050A" w:rsidP="0077457E"/>
    <w:p w:rsidR="008F050A" w:rsidRDefault="008F050A" w:rsidP="0077457E"/>
    <w:p w:rsidR="008F050A" w:rsidRDefault="008F050A" w:rsidP="0077457E"/>
    <w:p w:rsidR="00973BED" w:rsidRDefault="00973BED" w:rsidP="0077457E"/>
    <w:p w:rsidR="00507842" w:rsidRDefault="00507842" w:rsidP="0077457E"/>
    <w:p w:rsidR="00507842" w:rsidRDefault="00507842" w:rsidP="0077457E"/>
    <w:p w:rsidR="00507842" w:rsidRDefault="00507842" w:rsidP="0077457E"/>
    <w:p w:rsidR="00507842" w:rsidRDefault="00507842" w:rsidP="0077457E"/>
    <w:p w:rsidR="0096120D" w:rsidRDefault="00507842" w:rsidP="00507842">
      <w:pPr>
        <w:jc w:val="center"/>
      </w:pPr>
      <w:r>
        <w:t>(</w:t>
      </w:r>
      <w:r w:rsidR="008F050A">
        <w:t>Fall</w:t>
      </w:r>
      <w:r w:rsidR="007B2EBD">
        <w:t xml:space="preserve"> 2015</w:t>
      </w:r>
      <w:r>
        <w:t>)</w:t>
      </w:r>
    </w:p>
    <w:p w:rsidR="00507842" w:rsidRDefault="00507842" w:rsidP="00507842"/>
    <w:p w:rsidR="00507842" w:rsidRDefault="00507842" w:rsidP="00507842"/>
    <w:p w:rsidR="00973BED" w:rsidRDefault="00973BED" w:rsidP="00507842"/>
    <w:p w:rsidR="00973BED" w:rsidRDefault="00973BED" w:rsidP="00507842"/>
    <w:p w:rsidR="00973BED" w:rsidRDefault="00973BED" w:rsidP="00507842"/>
    <w:p w:rsidR="00507842" w:rsidRDefault="00507842" w:rsidP="00507842"/>
    <w:p w:rsidR="00507842" w:rsidRDefault="00507842" w:rsidP="00507842">
      <w:pPr>
        <w:rPr>
          <w:b/>
        </w:rPr>
      </w:pPr>
      <w:r>
        <w:rPr>
          <w:b/>
          <w:u w:val="single"/>
        </w:rPr>
        <w:t>Sources</w:t>
      </w:r>
      <w:r>
        <w:rPr>
          <w:b/>
        </w:rPr>
        <w:t xml:space="preserve"> </w:t>
      </w:r>
      <w:r>
        <w:t>(adapted with permission)</w:t>
      </w:r>
      <w:r>
        <w:rPr>
          <w:b/>
        </w:rPr>
        <w:t>-</w:t>
      </w:r>
    </w:p>
    <w:p w:rsidR="00507842" w:rsidRDefault="00507842" w:rsidP="00507842">
      <w:pPr>
        <w:pStyle w:val="NoSpacing"/>
      </w:pPr>
      <w:r>
        <w:t xml:space="preserve">T. P. Cronan, Jeff Mullins, </w:t>
      </w:r>
      <w:r w:rsidR="007B2EBD">
        <w:t xml:space="preserve">Ron Freeze, </w:t>
      </w:r>
      <w:r>
        <w:t>and David E. Douglas Course and Classroom Notes</w:t>
      </w:r>
    </w:p>
    <w:p w:rsidR="00507842" w:rsidRDefault="00507842" w:rsidP="00507842">
      <w:pPr>
        <w:pStyle w:val="NoSpacing"/>
      </w:pPr>
      <w:r>
        <w:t>Enterprise Systems, Sam M. Walton College of Business, University of Arkansas, Fayetteville</w:t>
      </w:r>
    </w:p>
    <w:p w:rsidR="00507842" w:rsidRDefault="00507842" w:rsidP="00507842">
      <w:pPr>
        <w:pStyle w:val="NoSpacing"/>
      </w:pPr>
      <w:r>
        <w:t>Microsoft Enterprise Consortium</w:t>
      </w:r>
    </w:p>
    <w:p w:rsidR="00507842" w:rsidRDefault="00507842" w:rsidP="00507842">
      <w:pPr>
        <w:pStyle w:val="NoSpacing"/>
      </w:pPr>
      <w:r>
        <w:t>IBM Academic Initiative</w:t>
      </w:r>
    </w:p>
    <w:p w:rsidR="00507842" w:rsidRDefault="00507842" w:rsidP="00507842">
      <w:pPr>
        <w:pStyle w:val="NoSpacing"/>
      </w:pPr>
      <w:r>
        <w:t>SAS</w:t>
      </w:r>
      <w:r>
        <w:rPr>
          <w:vertAlign w:val="superscript"/>
        </w:rPr>
        <w:t>®</w:t>
      </w:r>
      <w:r>
        <w:t xml:space="preserve"> Multivariate Statistics Course Notes &amp; Workshop, 2010  </w:t>
      </w:r>
    </w:p>
    <w:p w:rsidR="00507842" w:rsidRDefault="00507842" w:rsidP="00507842">
      <w:pPr>
        <w:pStyle w:val="NoSpacing"/>
      </w:pPr>
      <w:r>
        <w:t>SAS</w:t>
      </w:r>
      <w:r>
        <w:rPr>
          <w:vertAlign w:val="superscript"/>
        </w:rPr>
        <w:t>®</w:t>
      </w:r>
      <w:r>
        <w:t xml:space="preserve"> Advanced Business Analytics Course Notes &amp; Workshop, 2010</w:t>
      </w:r>
    </w:p>
    <w:p w:rsidR="00507842" w:rsidRDefault="00507842" w:rsidP="00507842">
      <w:pPr>
        <w:pStyle w:val="NoSpacing"/>
      </w:pPr>
      <w:r>
        <w:t>Microsoft</w:t>
      </w:r>
      <w:r>
        <w:rPr>
          <w:vertAlign w:val="superscript"/>
        </w:rPr>
        <w:t>®</w:t>
      </w:r>
      <w:r>
        <w:t xml:space="preserve"> Notes</w:t>
      </w:r>
    </w:p>
    <w:p w:rsidR="00507842" w:rsidRDefault="00507842" w:rsidP="00507842">
      <w:pPr>
        <w:pStyle w:val="NoSpacing"/>
      </w:pPr>
      <w:r>
        <w:t>Teradata</w:t>
      </w:r>
      <w:r>
        <w:rPr>
          <w:vertAlign w:val="superscript"/>
        </w:rPr>
        <w:t>®</w:t>
      </w:r>
      <w:r>
        <w:t xml:space="preserve"> University Network</w:t>
      </w:r>
    </w:p>
    <w:p w:rsidR="00507842" w:rsidRDefault="00507842" w:rsidP="00507842">
      <w:pPr>
        <w:pStyle w:val="NoSpacing"/>
      </w:pPr>
    </w:p>
    <w:p w:rsidR="00254DD1" w:rsidRDefault="00254DD1" w:rsidP="00507842">
      <w:pPr>
        <w:pStyle w:val="NoSpacing"/>
      </w:pPr>
      <w:r>
        <w:t xml:space="preserve">Copyright © 2013 ISYS 5503 Decision Support and Analytics, Information Systems; Timothy Paul Cronan.  </w:t>
      </w:r>
      <w:r>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rsidR="00507842" w:rsidRPr="00973BED" w:rsidRDefault="00507842" w:rsidP="00973BED">
      <w:pPr>
        <w:pStyle w:val="NoSpacing"/>
        <w:rPr>
          <w:i/>
        </w:rPr>
      </w:pPr>
    </w:p>
    <w:p w:rsidR="00AE366F" w:rsidRDefault="00AE366F" w:rsidP="008F050A">
      <w:pPr>
        <w:pStyle w:val="Heading2"/>
        <w:numPr>
          <w:ilvl w:val="0"/>
          <w:numId w:val="0"/>
        </w:numPr>
        <w:ind w:left="720" w:hanging="720"/>
      </w:pPr>
      <w:bookmarkStart w:id="1" w:name="_Toc200783132"/>
      <w:bookmarkStart w:id="2" w:name="_Toc206844438"/>
      <w:bookmarkStart w:id="3" w:name="_Toc231882211"/>
      <w:bookmarkStart w:id="4" w:name="_Toc231963665"/>
      <w:bookmarkStart w:id="5" w:name="_Toc231966287"/>
      <w:bookmarkStart w:id="6" w:name="_Toc232847118"/>
      <w:bookmarkStart w:id="7" w:name="_Toc234227418"/>
      <w:bookmarkStart w:id="8" w:name="_Toc255204328"/>
      <w:bookmarkStart w:id="9" w:name="_Toc255208190"/>
      <w:bookmarkStart w:id="10" w:name="_Toc255549860"/>
      <w:bookmarkStart w:id="11" w:name="_Toc255810879"/>
      <w:bookmarkStart w:id="12" w:name="_Toc255817149"/>
      <w:bookmarkStart w:id="13" w:name="_Toc255895070"/>
      <w:r>
        <w:lastRenderedPageBreak/>
        <w:t>Examining Residuals</w:t>
      </w:r>
      <w:bookmarkEnd w:id="1"/>
      <w:bookmarkEnd w:id="2"/>
      <w:bookmarkEnd w:id="3"/>
      <w:bookmarkEnd w:id="4"/>
      <w:bookmarkEnd w:id="5"/>
      <w:bookmarkEnd w:id="6"/>
      <w:bookmarkEnd w:id="7"/>
      <w:bookmarkEnd w:id="8"/>
      <w:bookmarkEnd w:id="9"/>
      <w:bookmarkEnd w:id="10"/>
      <w:bookmarkEnd w:id="11"/>
      <w:bookmarkEnd w:id="12"/>
      <w:bookmarkEnd w:id="13"/>
    </w:p>
    <w:p w:rsidR="00AE366F" w:rsidRDefault="002708B5" w:rsidP="00A26B80">
      <w:pPr>
        <w:pStyle w:val="PowerPointslide"/>
        <w:keepNext/>
      </w:pPr>
      <w:bookmarkStart w:id="14" w:name="Slide_259"/>
      <w:r w:rsidRPr="00A26B80">
        <w:rPr>
          <w:noProof/>
        </w:rPr>
        <w:drawing>
          <wp:inline distT="0" distB="0" distL="0" distR="0">
            <wp:extent cx="4114800" cy="30861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4"/>
    </w:p>
    <w:p w:rsidR="00AE366F" w:rsidRDefault="00AE366F">
      <w:pPr>
        <w:keepNext/>
        <w:keepLines/>
      </w:pPr>
      <w:r>
        <w:t xml:space="preserve">Recall that the model for the linear regression has the form </w:t>
      </w:r>
      <w:r>
        <w:rPr>
          <w:i/>
        </w:rPr>
        <w:t>Y</w:t>
      </w:r>
      <w:r>
        <w:t>=</w:t>
      </w:r>
      <w:r>
        <w:sym w:font="Symbol" w:char="F062"/>
      </w:r>
      <w:r>
        <w:rPr>
          <w:vertAlign w:val="subscript"/>
        </w:rPr>
        <w:t xml:space="preserve">0 </w:t>
      </w:r>
      <w:r>
        <w:t xml:space="preserve">+ </w:t>
      </w:r>
      <w:r>
        <w:sym w:font="Symbol" w:char="F062"/>
      </w:r>
      <w:r>
        <w:rPr>
          <w:vertAlign w:val="subscript"/>
        </w:rPr>
        <w:t>1</w:t>
      </w:r>
      <w:r>
        <w:rPr>
          <w:i/>
        </w:rPr>
        <w:t>X</w:t>
      </w:r>
      <w:r>
        <w:t xml:space="preserve"> </w:t>
      </w:r>
      <w:proofErr w:type="gramStart"/>
      <w:r>
        <w:t xml:space="preserve">+ </w:t>
      </w:r>
      <w:proofErr w:type="gramEnd"/>
      <w:r>
        <w:sym w:font="Symbol" w:char="F065"/>
      </w:r>
      <w:r>
        <w:t>. When you perform a regression analysis, several assumptions about the error terms must be met to provide valid tests of hypothesis and confidence intervals. The assumptions are that the error terms</w:t>
      </w:r>
    </w:p>
    <w:p w:rsidR="00AE366F" w:rsidRDefault="00AE366F">
      <w:pPr>
        <w:pStyle w:val="BulletedNormal"/>
        <w:keepNext/>
        <w:keepLines/>
      </w:pPr>
      <w:r>
        <w:t>have a mean of 0 at each value of the predictor variable</w:t>
      </w:r>
    </w:p>
    <w:p w:rsidR="00AE366F" w:rsidRDefault="00AE366F">
      <w:pPr>
        <w:pStyle w:val="BulletedNormal"/>
        <w:keepNext/>
        <w:keepLines/>
      </w:pPr>
      <w:r>
        <w:t>are normally distributed at each value of the predictor variable</w:t>
      </w:r>
    </w:p>
    <w:p w:rsidR="00AE366F" w:rsidRDefault="00AE366F">
      <w:pPr>
        <w:pStyle w:val="BulletedNormal"/>
        <w:keepNext/>
        <w:keepLines/>
      </w:pPr>
      <w:r>
        <w:t>have the same variance at each value of the predictor variable</w:t>
      </w:r>
    </w:p>
    <w:p w:rsidR="008D61F7" w:rsidRDefault="00AE366F" w:rsidP="003278CC">
      <w:pPr>
        <w:pStyle w:val="BulletedNormal"/>
        <w:keepNext/>
        <w:keepLines/>
      </w:pPr>
      <w:proofErr w:type="gramStart"/>
      <w:r>
        <w:t>are</w:t>
      </w:r>
      <w:proofErr w:type="gramEnd"/>
      <w:r>
        <w:t xml:space="preserve"> independent.</w:t>
      </w:r>
    </w:p>
    <w:p w:rsidR="008D61F7" w:rsidRPr="008D61F7" w:rsidRDefault="008D61F7" w:rsidP="00A26B80">
      <w:pPr>
        <w:pStyle w:val="PowerPointslide"/>
      </w:pPr>
    </w:p>
    <w:p w:rsidR="00AE366F" w:rsidRDefault="002708B5" w:rsidP="00A26B80">
      <w:pPr>
        <w:pStyle w:val="PowerPointslide"/>
      </w:pPr>
      <w:bookmarkStart w:id="15" w:name="Slide_263"/>
      <w:r w:rsidRPr="00A26B80">
        <w:rPr>
          <w:noProof/>
        </w:rPr>
        <w:lastRenderedPageBreak/>
        <w:drawing>
          <wp:inline distT="0" distB="0" distL="0" distR="0" wp14:anchorId="1778EF91" wp14:editId="158B5430">
            <wp:extent cx="4114800" cy="30861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5"/>
    </w:p>
    <w:p w:rsidR="00AE366F" w:rsidRDefault="00AE366F" w:rsidP="007250E9">
      <w:pPr>
        <w:keepLines/>
      </w:pPr>
      <w:r>
        <w:t xml:space="preserve">To illustrate the importance of plotting data, four examples were developed by </w:t>
      </w:r>
      <w:proofErr w:type="spellStart"/>
      <w:r>
        <w:t>Anscombe</w:t>
      </w:r>
      <w:proofErr w:type="spellEnd"/>
      <w:r w:rsidR="00E6278E">
        <w:t xml:space="preserve"> (1973)</w:t>
      </w:r>
      <w:r>
        <w:t>. In each example, the scatter plot of the data values is different. However, the regression equation and the R</w:t>
      </w:r>
      <w:r>
        <w:rPr>
          <w:vertAlign w:val="superscript"/>
        </w:rPr>
        <w:t xml:space="preserve">2 </w:t>
      </w:r>
      <w:r>
        <w:t>statistic are the same.</w:t>
      </w:r>
    </w:p>
    <w:p w:rsidR="00AE366F" w:rsidRPr="003B5BB5" w:rsidRDefault="00AE366F" w:rsidP="00E92D99">
      <w:pPr>
        <w:keepLines/>
        <w:rPr>
          <w:sz w:val="4"/>
        </w:rPr>
      </w:pPr>
      <w:r>
        <w:t>In the first plot, a regression lin</w:t>
      </w:r>
      <w:r w:rsidR="00E6278E">
        <w:t>e adequately describes the data</w:t>
      </w:r>
      <w:r>
        <w:t>.</w:t>
      </w:r>
      <w:r w:rsidRPr="00D915B1">
        <w:rPr>
          <w:sz w:val="4"/>
        </w:rPr>
        <w:fldChar w:fldCharType="begin"/>
      </w:r>
      <w:r w:rsidRPr="00D915B1">
        <w:rPr>
          <w:sz w:val="4"/>
        </w:rPr>
        <w:instrText xml:space="preserve"> XE "scatter plots:correct model" </w:instrText>
      </w:r>
      <w:r w:rsidRPr="00D915B1">
        <w:rPr>
          <w:sz w:val="4"/>
        </w:rPr>
        <w:fldChar w:fldCharType="end"/>
      </w:r>
    </w:p>
    <w:p w:rsidR="00AE366F" w:rsidRDefault="002708B5" w:rsidP="00A26B80">
      <w:pPr>
        <w:pStyle w:val="PowerPointslide"/>
        <w:keepNext/>
        <w:keepLines/>
        <w:widowControl/>
      </w:pPr>
      <w:bookmarkStart w:id="16" w:name="Slide_264"/>
      <w:r w:rsidRPr="00A26B80">
        <w:rPr>
          <w:noProof/>
        </w:rPr>
        <w:lastRenderedPageBreak/>
        <w:drawing>
          <wp:inline distT="0" distB="0" distL="0" distR="0" wp14:anchorId="1D2965FE" wp14:editId="583A8FB9">
            <wp:extent cx="4114800" cy="3086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6"/>
    </w:p>
    <w:p w:rsidR="00AE366F" w:rsidRDefault="00AE366F" w:rsidP="007250E9">
      <w:pPr>
        <w:keepNext/>
        <w:keepLines/>
      </w:pPr>
      <w:r>
        <w:t>In the second plot, a simple linear regression model is not appropriate because you are fitting a straight line through a curvilinear relationship.</w:t>
      </w:r>
      <w:r w:rsidRPr="00D915B1">
        <w:rPr>
          <w:sz w:val="4"/>
        </w:rPr>
        <w:fldChar w:fldCharType="begin"/>
      </w:r>
      <w:r w:rsidRPr="00D915B1">
        <w:rPr>
          <w:sz w:val="4"/>
        </w:rPr>
        <w:instrText xml:space="preserve"> XE "scatter plots:curvilinear model" </w:instrText>
      </w:r>
      <w:r w:rsidRPr="00D915B1">
        <w:rPr>
          <w:sz w:val="4"/>
        </w:rPr>
        <w:fldChar w:fldCharType="end"/>
      </w:r>
      <w:r w:rsidRPr="00D915B1">
        <w:rPr>
          <w:sz w:val="4"/>
        </w:rPr>
        <w:fldChar w:fldCharType="begin"/>
      </w:r>
      <w:r w:rsidRPr="00D915B1">
        <w:rPr>
          <w:sz w:val="4"/>
        </w:rPr>
        <w:instrText xml:space="preserve"> XE "curvilinear relationship" </w:instrText>
      </w:r>
      <w:r w:rsidRPr="00D915B1">
        <w:rPr>
          <w:sz w:val="4"/>
        </w:rPr>
        <w:fldChar w:fldCharType="end"/>
      </w:r>
    </w:p>
    <w:p w:rsidR="00AE366F" w:rsidRDefault="002708B5" w:rsidP="00A26B80">
      <w:pPr>
        <w:pStyle w:val="PowerPointslide"/>
        <w:keepNext/>
      </w:pPr>
      <w:bookmarkStart w:id="17" w:name="bsts41a"/>
      <w:bookmarkStart w:id="18" w:name="Slide_265"/>
      <w:r w:rsidRPr="00A26B80">
        <w:rPr>
          <w:noProof/>
        </w:rPr>
        <w:drawing>
          <wp:inline distT="0" distB="0" distL="0" distR="0" wp14:anchorId="59A88CDD" wp14:editId="3230E044">
            <wp:extent cx="4114800" cy="30861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8"/>
    </w:p>
    <w:p w:rsidR="00AE366F" w:rsidRDefault="00AE366F">
      <w:pPr>
        <w:keepLines/>
      </w:pPr>
      <w:r>
        <w:t>In the third plot, there seems to be an outlying data value that is affecting the regression line. This outlier is an influential data value in that it is substantially changing the fit of the regression line.</w:t>
      </w:r>
      <w:r w:rsidRPr="00D915B1">
        <w:rPr>
          <w:sz w:val="4"/>
        </w:rPr>
        <w:fldChar w:fldCharType="begin"/>
      </w:r>
      <w:r w:rsidRPr="00D915B1">
        <w:rPr>
          <w:sz w:val="4"/>
        </w:rPr>
        <w:instrText xml:space="preserve"> XE "scatter plots:outlier model" </w:instrText>
      </w:r>
      <w:r w:rsidRPr="00D915B1">
        <w:rPr>
          <w:sz w:val="4"/>
        </w:rPr>
        <w:fldChar w:fldCharType="end"/>
      </w:r>
    </w:p>
    <w:p w:rsidR="00AE366F" w:rsidRDefault="002708B5" w:rsidP="00A26B80">
      <w:pPr>
        <w:pStyle w:val="PowerPointslide"/>
        <w:keepNext/>
        <w:keepLines/>
        <w:widowControl/>
      </w:pPr>
      <w:bookmarkStart w:id="19" w:name="Slide_266"/>
      <w:r w:rsidRPr="00A26B80">
        <w:rPr>
          <w:noProof/>
        </w:rPr>
        <w:lastRenderedPageBreak/>
        <w:drawing>
          <wp:inline distT="0" distB="0" distL="0" distR="0" wp14:anchorId="18184C59" wp14:editId="7735BC49">
            <wp:extent cx="4114800" cy="308610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9"/>
    </w:p>
    <w:p w:rsidR="00AE366F" w:rsidRDefault="00AE366F">
      <w:pPr>
        <w:keepNext/>
        <w:keepLines/>
        <w:widowControl w:val="0"/>
        <w:spacing w:before="240" w:after="120"/>
      </w:pPr>
      <w:r>
        <w:t>In the fourth plot, the outlying data point dramatically changes the fit of the regression line. In fact the slope would be undefined without the outlier.</w:t>
      </w:r>
    </w:p>
    <w:p w:rsidR="00AE366F" w:rsidRDefault="00AE366F">
      <w:pPr>
        <w:keepLines/>
      </w:pPr>
      <w:r>
        <w:t>The four plots illustrate that relying on the regression output to describe the relationship between your variables c</w:t>
      </w:r>
      <w:r w:rsidR="007250E9">
        <w:t>an</w:t>
      </w:r>
      <w:r>
        <w:t xml:space="preserve"> be misleading. The regression equations and the R</w:t>
      </w:r>
      <w:r>
        <w:rPr>
          <w:vertAlign w:val="superscript"/>
        </w:rPr>
        <w:t xml:space="preserve">2 </w:t>
      </w:r>
      <w:r>
        <w:t xml:space="preserve">statistics are the same even though the relationships between the two variables are different. Always produce a scatter plot before you conduct </w:t>
      </w:r>
      <w:r w:rsidR="00401124">
        <w:br/>
      </w:r>
      <w:r>
        <w:t>a regression analysis.</w:t>
      </w:r>
      <w:r w:rsidRPr="00D915B1">
        <w:rPr>
          <w:sz w:val="4"/>
        </w:rPr>
        <w:fldChar w:fldCharType="begin"/>
      </w:r>
      <w:r w:rsidRPr="00D915B1">
        <w:rPr>
          <w:sz w:val="4"/>
        </w:rPr>
        <w:instrText xml:space="preserve"> XE "outliers" \r "bsts41a" </w:instrText>
      </w:r>
      <w:r w:rsidRPr="00D915B1">
        <w:rPr>
          <w:sz w:val="4"/>
        </w:rPr>
        <w:fldChar w:fldCharType="end"/>
      </w:r>
      <w:r w:rsidRPr="00D915B1">
        <w:rPr>
          <w:sz w:val="4"/>
        </w:rPr>
        <w:fldChar w:fldCharType="begin"/>
      </w:r>
      <w:r w:rsidRPr="00D915B1">
        <w:rPr>
          <w:sz w:val="4"/>
        </w:rPr>
        <w:instrText xml:space="preserve"> XE "scatter plots:influential model" </w:instrText>
      </w:r>
      <w:r w:rsidRPr="00D915B1">
        <w:rPr>
          <w:sz w:val="4"/>
        </w:rPr>
        <w:fldChar w:fldCharType="end"/>
      </w:r>
      <w:r w:rsidRPr="00D915B1">
        <w:rPr>
          <w:sz w:val="4"/>
        </w:rPr>
        <w:fldChar w:fldCharType="begin"/>
      </w:r>
      <w:r w:rsidRPr="00D915B1">
        <w:rPr>
          <w:sz w:val="4"/>
        </w:rPr>
        <w:instrText xml:space="preserve"> XE "influential observations" </w:instrText>
      </w:r>
      <w:r w:rsidRPr="00D915B1">
        <w:rPr>
          <w:sz w:val="4"/>
        </w:rPr>
        <w:fldChar w:fldCharType="end"/>
      </w:r>
      <w:bookmarkEnd w:id="17"/>
    </w:p>
    <w:p w:rsidR="00AE366F" w:rsidRDefault="002708B5" w:rsidP="00A26B80">
      <w:pPr>
        <w:pStyle w:val="PowerPointslide"/>
        <w:keepNext/>
        <w:keepLines/>
        <w:widowControl/>
      </w:pPr>
      <w:bookmarkStart w:id="20" w:name="bsts41b"/>
      <w:bookmarkStart w:id="21" w:name="Slide_267"/>
      <w:r w:rsidRPr="00A26B80">
        <w:rPr>
          <w:noProof/>
        </w:rPr>
        <w:lastRenderedPageBreak/>
        <w:drawing>
          <wp:inline distT="0" distB="0" distL="0" distR="0" wp14:anchorId="63852112" wp14:editId="0552A6C1">
            <wp:extent cx="4114800" cy="30861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1"/>
    </w:p>
    <w:p w:rsidR="00AE366F" w:rsidRDefault="00AE366F">
      <w:pPr>
        <w:keepNext/>
        <w:keepLines/>
      </w:pPr>
      <w:r>
        <w:t>To verify the assumptions for regression, you can use the residual values from the regression analysis. Residuals are defined as</w:t>
      </w:r>
    </w:p>
    <w:p w:rsidR="00AE366F" w:rsidRDefault="00AE366F">
      <w:pPr>
        <w:keepNext/>
        <w:keepLines/>
      </w:pPr>
      <w:r>
        <w:tab/>
      </w:r>
      <w:r>
        <w:rPr>
          <w:position w:val="-14"/>
        </w:rPr>
        <w:object w:dxaOrig="10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4pt;height:21pt" o:ole="" fillcolor="window">
            <v:imagedata r:id="rId14" o:title=""/>
          </v:shape>
          <o:OLEObject Type="Embed" ProgID="Equation.3" ShapeID="_x0000_i1031" DrawAspect="Content" ObjectID="_1508254125" r:id="rId15"/>
        </w:object>
      </w:r>
    </w:p>
    <w:p w:rsidR="00AE366F" w:rsidRDefault="00AE366F">
      <w:pPr>
        <w:keepNext/>
        <w:keepLines/>
      </w:pPr>
      <w:proofErr w:type="gramStart"/>
      <w:r>
        <w:t>where</w:t>
      </w:r>
      <w:proofErr w:type="gramEnd"/>
      <w:r>
        <w:t xml:space="preserve"> </w:t>
      </w:r>
      <w:r>
        <w:rPr>
          <w:position w:val="-14"/>
        </w:rPr>
        <w:object w:dxaOrig="260" w:dyaOrig="420">
          <v:shape id="_x0000_i1032" type="#_x0000_t75" style="width:13.15pt;height:21pt" o:ole="" fillcolor="window">
            <v:imagedata r:id="rId16" o:title=""/>
          </v:shape>
          <o:OLEObject Type="Embed" ProgID="Equation.3" ShapeID="_x0000_i1032" DrawAspect="Content" ObjectID="_1508254126" r:id="rId17"/>
        </w:object>
      </w:r>
      <w:r>
        <w:t xml:space="preserve"> is the predicted value for the </w:t>
      </w:r>
      <w:proofErr w:type="spellStart"/>
      <w:r>
        <w:rPr>
          <w:i/>
        </w:rPr>
        <w:t>i</w:t>
      </w:r>
      <w:r>
        <w:rPr>
          <w:vertAlign w:val="superscript"/>
        </w:rPr>
        <w:t>th</w:t>
      </w:r>
      <w:proofErr w:type="spellEnd"/>
      <w:r>
        <w:t xml:space="preserve"> value of the dependent variable.</w:t>
      </w:r>
    </w:p>
    <w:p w:rsidR="00AE366F" w:rsidRDefault="00AE366F">
      <w:pPr>
        <w:keepNext/>
        <w:keepLines/>
      </w:pPr>
      <w:r>
        <w:t>You can examine two types of plots when verifying assumptions:</w:t>
      </w:r>
    </w:p>
    <w:p w:rsidR="00AE366F" w:rsidRDefault="00AE366F">
      <w:pPr>
        <w:pStyle w:val="BulletedNormal"/>
        <w:keepNext/>
        <w:keepLines/>
      </w:pPr>
      <w:r>
        <w:t>the residuals versus the predicted values</w:t>
      </w:r>
    </w:p>
    <w:p w:rsidR="00AE366F" w:rsidRDefault="00AE366F" w:rsidP="00E07064">
      <w:pPr>
        <w:pStyle w:val="BulletedNormal"/>
      </w:pPr>
      <w:r>
        <w:t>the residuals versus the values of the independent variable</w:t>
      </w:r>
      <w:r w:rsidR="00E6278E">
        <w:t>s</w:t>
      </w:r>
      <w:r>
        <w:t xml:space="preserve"> </w:t>
      </w:r>
      <w:r w:rsidRPr="00D915B1">
        <w:rPr>
          <w:sz w:val="4"/>
        </w:rPr>
        <w:fldChar w:fldCharType="begin"/>
      </w:r>
      <w:r w:rsidRPr="00D915B1">
        <w:rPr>
          <w:sz w:val="4"/>
        </w:rPr>
        <w:instrText xml:space="preserve"> XE "assumptions:for verifying regression " </w:instrText>
      </w:r>
      <w:r w:rsidRPr="00D915B1">
        <w:rPr>
          <w:sz w:val="4"/>
        </w:rPr>
        <w:fldChar w:fldCharType="end"/>
      </w:r>
      <w:r w:rsidRPr="00D915B1">
        <w:rPr>
          <w:sz w:val="4"/>
        </w:rPr>
        <w:fldChar w:fldCharType="begin"/>
      </w:r>
      <w:r w:rsidRPr="00D915B1">
        <w:rPr>
          <w:sz w:val="4"/>
        </w:rPr>
        <w:instrText xml:space="preserve"> XE "verifying regression assumptions" </w:instrText>
      </w:r>
      <w:r w:rsidRPr="00D915B1">
        <w:rPr>
          <w:sz w:val="4"/>
        </w:rPr>
        <w:fldChar w:fldCharType="end"/>
      </w:r>
    </w:p>
    <w:p w:rsidR="00AE366F" w:rsidRDefault="002708B5" w:rsidP="00A26B80">
      <w:pPr>
        <w:pStyle w:val="PowerPointslide"/>
        <w:keepNext/>
        <w:keepLines/>
        <w:widowControl/>
      </w:pPr>
      <w:bookmarkStart w:id="22" w:name="Slide_268"/>
      <w:r w:rsidRPr="00A26B80">
        <w:rPr>
          <w:noProof/>
        </w:rPr>
        <w:lastRenderedPageBreak/>
        <w:drawing>
          <wp:inline distT="0" distB="0" distL="0" distR="0" wp14:anchorId="4ED3ED37" wp14:editId="33402C2D">
            <wp:extent cx="4114800" cy="30861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2"/>
    </w:p>
    <w:p w:rsidR="00AE366F" w:rsidRDefault="00AE366F" w:rsidP="00FF79EA">
      <w:pPr>
        <w:keepNext/>
        <w:keepLines/>
        <w:spacing w:before="100" w:after="40"/>
      </w:pPr>
      <w:r>
        <w:t>The graphs above are plots of residual values versus predicted values or predictor variable values for four models fit to different sets of data. If model assumptions are valid, then the residual values should be randomly scattered about a reference line at 0. Any patterns or trends in the residuals m</w:t>
      </w:r>
      <w:r w:rsidR="007250E9">
        <w:t>ight</w:t>
      </w:r>
      <w:r>
        <w:t xml:space="preserve"> indicate problems in the model.</w:t>
      </w:r>
      <w:r w:rsidRPr="00D915B1">
        <w:rPr>
          <w:sz w:val="4"/>
        </w:rPr>
        <w:fldChar w:fldCharType="begin"/>
      </w:r>
      <w:r w:rsidRPr="00D915B1">
        <w:rPr>
          <w:sz w:val="4"/>
        </w:rPr>
        <w:instrText xml:space="preserve"> XE "residuals" \r "bsts41b" </w:instrText>
      </w:r>
      <w:r w:rsidRPr="00D915B1">
        <w:rPr>
          <w:sz w:val="4"/>
        </w:rPr>
        <w:fldChar w:fldCharType="end"/>
      </w:r>
      <w:bookmarkEnd w:id="20"/>
    </w:p>
    <w:p w:rsidR="00AE366F" w:rsidRDefault="00AE366F" w:rsidP="00A81C2C">
      <w:pPr>
        <w:keepNext/>
        <w:keepLines/>
        <w:numPr>
          <w:ilvl w:val="0"/>
          <w:numId w:val="6"/>
        </w:numPr>
      </w:pPr>
      <w:r>
        <w:t>The model form appears to be adequate because the residuals are randomly scattered about a reference line at 0 and no patterns appear in the residual values.</w:t>
      </w:r>
    </w:p>
    <w:p w:rsidR="00AE366F" w:rsidRDefault="00AE366F" w:rsidP="00A81C2C">
      <w:pPr>
        <w:keepNext/>
        <w:keepLines/>
        <w:numPr>
          <w:ilvl w:val="0"/>
          <w:numId w:val="6"/>
        </w:numPr>
      </w:pPr>
      <w:r>
        <w:t>The model form is incorrect. The plot indicates that the model should take into account curvature in the data. One possible solution is to add a quadratic term as one of the predictor variables.</w:t>
      </w:r>
      <w:r w:rsidRPr="00D915B1">
        <w:rPr>
          <w:sz w:val="4"/>
        </w:rPr>
        <w:fldChar w:fldCharType="begin"/>
      </w:r>
      <w:r w:rsidRPr="00D915B1">
        <w:rPr>
          <w:sz w:val="4"/>
        </w:rPr>
        <w:instrText xml:space="preserve"> XE "residual plots:examining" </w:instrText>
      </w:r>
      <w:r w:rsidRPr="00D915B1">
        <w:rPr>
          <w:sz w:val="4"/>
        </w:rPr>
        <w:fldChar w:fldCharType="end"/>
      </w:r>
      <w:r w:rsidRPr="00D915B1">
        <w:rPr>
          <w:sz w:val="4"/>
        </w:rPr>
        <w:fldChar w:fldCharType="begin"/>
      </w:r>
      <w:r w:rsidRPr="00D915B1">
        <w:rPr>
          <w:sz w:val="4"/>
        </w:rPr>
        <w:instrText xml:space="preserve"> XE "examining residual plots" </w:instrText>
      </w:r>
      <w:r w:rsidRPr="00D915B1">
        <w:rPr>
          <w:sz w:val="4"/>
        </w:rPr>
        <w:fldChar w:fldCharType="end"/>
      </w:r>
      <w:r w:rsidRPr="00D915B1">
        <w:rPr>
          <w:sz w:val="4"/>
        </w:rPr>
        <w:fldChar w:fldCharType="begin"/>
      </w:r>
      <w:r w:rsidRPr="00D915B1">
        <w:rPr>
          <w:sz w:val="4"/>
        </w:rPr>
        <w:instrText xml:space="preserve"> XE "autocorrelation" </w:instrText>
      </w:r>
      <w:r w:rsidRPr="00D915B1">
        <w:rPr>
          <w:sz w:val="4"/>
        </w:rPr>
        <w:fldChar w:fldCharType="end"/>
      </w:r>
    </w:p>
    <w:p w:rsidR="00AE366F" w:rsidRDefault="00AE366F" w:rsidP="00A81C2C">
      <w:pPr>
        <w:keepNext/>
        <w:keepLines/>
        <w:numPr>
          <w:ilvl w:val="0"/>
          <w:numId w:val="6"/>
        </w:numPr>
      </w:pPr>
      <w:r>
        <w:t>The variance is not constant. As you move from left to right, the variance increases. One possible solution is to transform your dependent variable.</w:t>
      </w:r>
    </w:p>
    <w:p w:rsidR="00AE366F" w:rsidRDefault="00AE366F" w:rsidP="00A81C2C">
      <w:pPr>
        <w:keepNext/>
        <w:keepLines/>
        <w:numPr>
          <w:ilvl w:val="0"/>
          <w:numId w:val="6"/>
        </w:numPr>
      </w:pPr>
      <w:r>
        <w:t xml:space="preserve">The observations are not independent. For this graph, the residuals tend to be followed by residuals with the same sign, which is called </w:t>
      </w:r>
      <w:r>
        <w:rPr>
          <w:i/>
        </w:rPr>
        <w:t>autocorrelation</w:t>
      </w:r>
      <w:r>
        <w:t xml:space="preserve">. This problem can occur when you have observations that have been collected over time. A possible solution is to use the </w:t>
      </w:r>
      <w:r w:rsidR="00D36C89">
        <w:t>Regression Analysis with Autoregressive Errors</w:t>
      </w:r>
      <w:r w:rsidR="000C03AE">
        <w:t xml:space="preserve"> task</w:t>
      </w:r>
      <w:r>
        <w:t>.</w:t>
      </w:r>
    </w:p>
    <w:p w:rsidR="00AE366F" w:rsidRDefault="002708B5" w:rsidP="00A26B80">
      <w:pPr>
        <w:pStyle w:val="PowerPointslide"/>
      </w:pPr>
      <w:bookmarkStart w:id="23" w:name="Slide_269"/>
      <w:r w:rsidRPr="00A26B80">
        <w:rPr>
          <w:noProof/>
        </w:rPr>
        <w:lastRenderedPageBreak/>
        <w:drawing>
          <wp:inline distT="0" distB="0" distL="0" distR="0" wp14:anchorId="3FEB81FB" wp14:editId="48E64689">
            <wp:extent cx="4114800" cy="30861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3"/>
    </w:p>
    <w:p w:rsidR="00AE366F" w:rsidRDefault="00AE366F">
      <w:pPr>
        <w:keepLines/>
      </w:pPr>
      <w:r>
        <w:t>Besides verifying assumptions, it is also important to check for outliers. Observations that are far away from the bulk of your data</w:t>
      </w:r>
      <w:r w:rsidR="0087781C">
        <w:t xml:space="preserve"> are outliers</w:t>
      </w:r>
      <w:r>
        <w:t>. These observations are often data errors or reflect unusual circumstances. In either case, it is good statistical practice to detect these outliers and find out why they have occurred.</w:t>
      </w:r>
      <w:r w:rsidRPr="00D915B1">
        <w:rPr>
          <w:sz w:val="4"/>
        </w:rPr>
        <w:fldChar w:fldCharType="begin"/>
      </w:r>
      <w:r w:rsidRPr="00D915B1">
        <w:rPr>
          <w:sz w:val="4"/>
        </w:rPr>
        <w:instrText xml:space="preserve"> XE "outliers" </w:instrText>
      </w:r>
      <w:r w:rsidRPr="00D915B1">
        <w:rPr>
          <w:sz w:val="4"/>
        </w:rPr>
        <w:fldChar w:fldCharType="end"/>
      </w:r>
      <w:r w:rsidRPr="00D915B1">
        <w:rPr>
          <w:sz w:val="4"/>
        </w:rPr>
        <w:fldChar w:fldCharType="begin"/>
      </w:r>
      <w:r w:rsidRPr="00D915B1">
        <w:rPr>
          <w:sz w:val="4"/>
        </w:rPr>
        <w:instrText xml:space="preserve"> XE "detecting outliers" </w:instrText>
      </w:r>
      <w:r w:rsidRPr="00D915B1">
        <w:rPr>
          <w:sz w:val="4"/>
        </w:rPr>
        <w:fldChar w:fldCharType="end"/>
      </w:r>
    </w:p>
    <w:p w:rsidR="00913102" w:rsidRDefault="002708B5" w:rsidP="00913102">
      <w:pPr>
        <w:pStyle w:val="HeadingDemo"/>
        <w:pageBreakBefore/>
      </w:pPr>
      <w:bookmarkStart w:id="24" w:name="bsts41c"/>
      <w:bookmarkStart w:id="25" w:name="_GoBack"/>
      <w:bookmarkEnd w:id="25"/>
      <w:r>
        <w:rPr>
          <w:noProof/>
        </w:rPr>
        <w:lastRenderedPageBreak/>
        <w:drawing>
          <wp:anchor distT="0" distB="0" distL="114300" distR="114300" simplePos="0" relativeHeight="251655680"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101" name="Picture 12"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PowerServ\CourseGraphics\demo_eye.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6" w:name="_Toc206844439"/>
      <w:bookmarkStart w:id="27" w:name="_Toc231882212"/>
      <w:bookmarkStart w:id="28" w:name="_Toc231963666"/>
      <w:bookmarkStart w:id="29" w:name="_Toc231966288"/>
      <w:bookmarkStart w:id="30" w:name="_Toc232847119"/>
      <w:bookmarkStart w:id="31" w:name="_Toc234227419"/>
      <w:bookmarkStart w:id="32" w:name="_Toc255204329"/>
      <w:bookmarkStart w:id="33" w:name="_Toc255208191"/>
      <w:bookmarkStart w:id="34" w:name="_Toc255549861"/>
      <w:bookmarkStart w:id="35" w:name="_Toc255810880"/>
      <w:bookmarkStart w:id="36" w:name="_Toc255817150"/>
      <w:bookmarkStart w:id="37" w:name="_Toc255895071"/>
      <w:r w:rsidR="00913102">
        <w:t>Residual Plots</w:t>
      </w:r>
      <w:bookmarkEnd w:id="26"/>
      <w:bookmarkEnd w:id="27"/>
      <w:bookmarkEnd w:id="28"/>
      <w:bookmarkEnd w:id="29"/>
      <w:bookmarkEnd w:id="30"/>
      <w:bookmarkEnd w:id="31"/>
      <w:bookmarkEnd w:id="32"/>
      <w:bookmarkEnd w:id="33"/>
      <w:bookmarkEnd w:id="34"/>
      <w:bookmarkEnd w:id="35"/>
      <w:bookmarkEnd w:id="36"/>
      <w:bookmarkEnd w:id="37"/>
    </w:p>
    <w:p w:rsidR="00913102" w:rsidRDefault="00913102">
      <w:pPr>
        <w:ind w:left="1440" w:hanging="1440"/>
      </w:pPr>
    </w:p>
    <w:p w:rsidR="00A2270F" w:rsidRDefault="002F61E8" w:rsidP="001E18E3">
      <w:r>
        <w:t xml:space="preserve">Using the </w:t>
      </w:r>
      <w:r w:rsidRPr="002F61E8">
        <w:rPr>
          <w:rFonts w:ascii="Courier New" w:hAnsi="Courier New" w:cs="Courier New"/>
          <w:b/>
          <w:kern w:val="0"/>
        </w:rPr>
        <w:t>FITNESS</w:t>
      </w:r>
      <w:r>
        <w:t xml:space="preserve"> data</w:t>
      </w:r>
      <w:r w:rsidR="001E18E3">
        <w:t xml:space="preserve"> </w:t>
      </w:r>
      <w:r>
        <w:t>set</w:t>
      </w:r>
      <w:r w:rsidR="001E18E3">
        <w:t>,</w:t>
      </w:r>
      <w:r>
        <w:t xml:space="preserve"> </w:t>
      </w:r>
      <w:r w:rsidR="001E18E3">
        <w:t>i</w:t>
      </w:r>
      <w:r w:rsidR="00AE366F">
        <w:t xml:space="preserve">nvoke the </w:t>
      </w:r>
      <w:r w:rsidR="00A2270F">
        <w:t>Linear Regression task</w:t>
      </w:r>
      <w:r w:rsidR="00AE366F">
        <w:t xml:space="preserve"> </w:t>
      </w:r>
      <w:r w:rsidR="000C03AE">
        <w:t xml:space="preserve">to test the regression model of </w:t>
      </w:r>
      <w:proofErr w:type="spellStart"/>
      <w:r w:rsidR="000C03AE" w:rsidRPr="00661E64">
        <w:rPr>
          <w:rFonts w:ascii="Courier New" w:hAnsi="Courier New" w:cs="Courier New"/>
          <w:b/>
          <w:kern w:val="0"/>
        </w:rPr>
        <w:t>Oxygen_Consumption</w:t>
      </w:r>
      <w:proofErr w:type="spellEnd"/>
      <w:r w:rsidR="000C03AE">
        <w:t xml:space="preserve"> against the predictor</w:t>
      </w:r>
      <w:r w:rsidR="00661E64">
        <w:t xml:space="preserve"> variables of </w:t>
      </w:r>
      <w:proofErr w:type="spellStart"/>
      <w:r w:rsidR="00661E64" w:rsidRPr="00661E64">
        <w:rPr>
          <w:rFonts w:ascii="Courier New" w:hAnsi="Courier New" w:cs="Courier New"/>
          <w:b/>
          <w:kern w:val="0"/>
        </w:rPr>
        <w:t>RunTime</w:t>
      </w:r>
      <w:proofErr w:type="spellEnd"/>
      <w:r w:rsidR="00661E64">
        <w:t xml:space="preserve">, </w:t>
      </w:r>
      <w:r w:rsidR="00661E64" w:rsidRPr="00661E64">
        <w:rPr>
          <w:rFonts w:ascii="Courier New" w:hAnsi="Courier New" w:cs="Courier New"/>
          <w:b/>
          <w:kern w:val="0"/>
        </w:rPr>
        <w:t>Age</w:t>
      </w:r>
      <w:r w:rsidR="00661E64">
        <w:t xml:space="preserve">, </w:t>
      </w:r>
      <w:proofErr w:type="spellStart"/>
      <w:r w:rsidR="00661E64" w:rsidRPr="00661E64">
        <w:rPr>
          <w:rFonts w:ascii="Courier New" w:hAnsi="Courier New" w:cs="Courier New"/>
          <w:b/>
          <w:kern w:val="0"/>
        </w:rPr>
        <w:t>Run_</w:t>
      </w:r>
      <w:r w:rsidR="000C03AE" w:rsidRPr="00661E64">
        <w:rPr>
          <w:rFonts w:ascii="Courier New" w:hAnsi="Courier New" w:cs="Courier New"/>
          <w:b/>
          <w:kern w:val="0"/>
        </w:rPr>
        <w:t>Pulse</w:t>
      </w:r>
      <w:proofErr w:type="spellEnd"/>
      <w:r w:rsidR="000C03AE">
        <w:t xml:space="preserve"> and </w:t>
      </w:r>
      <w:proofErr w:type="spellStart"/>
      <w:r w:rsidR="000C03AE" w:rsidRPr="00661E64">
        <w:rPr>
          <w:rFonts w:ascii="Courier New" w:hAnsi="Courier New" w:cs="Courier New"/>
          <w:b/>
          <w:kern w:val="0"/>
        </w:rPr>
        <w:t>M</w:t>
      </w:r>
      <w:r w:rsidR="00661E64" w:rsidRPr="00661E64">
        <w:rPr>
          <w:rFonts w:ascii="Courier New" w:hAnsi="Courier New" w:cs="Courier New"/>
          <w:b/>
          <w:kern w:val="0"/>
        </w:rPr>
        <w:t>a</w:t>
      </w:r>
      <w:r w:rsidR="000C03AE" w:rsidRPr="00661E64">
        <w:rPr>
          <w:rFonts w:ascii="Courier New" w:hAnsi="Courier New" w:cs="Courier New"/>
          <w:b/>
          <w:kern w:val="0"/>
        </w:rPr>
        <w:t>ximum_Puls</w:t>
      </w:r>
      <w:r w:rsidR="000C03AE">
        <w:t>e</w:t>
      </w:r>
      <w:proofErr w:type="spellEnd"/>
      <w:r w:rsidR="000C03AE">
        <w:t xml:space="preserve"> (the model that was best based on Mallows’ </w:t>
      </w:r>
      <w:proofErr w:type="spellStart"/>
      <w:r w:rsidR="000C03AE">
        <w:t>Cp</w:t>
      </w:r>
      <w:proofErr w:type="spellEnd"/>
      <w:r w:rsidR="000C03AE">
        <w:t xml:space="preserve"> prediction criterion). </w:t>
      </w:r>
      <w:bookmarkStart w:id="38" w:name="respl08"/>
      <w:r w:rsidR="000C03AE">
        <w:t>P</w:t>
      </w:r>
      <w:r w:rsidR="00A2270F">
        <w:t>roduce</w:t>
      </w:r>
      <w:r w:rsidR="001E64BC">
        <w:t xml:space="preserve"> the default graphics. </w:t>
      </w:r>
    </w:p>
    <w:p w:rsidR="000C03AE" w:rsidRDefault="000C03AE" w:rsidP="00A81C2C">
      <w:pPr>
        <w:numPr>
          <w:ilvl w:val="0"/>
          <w:numId w:val="12"/>
        </w:numPr>
      </w:pPr>
      <w:r>
        <w:t xml:space="preserve">Create a new </w:t>
      </w:r>
      <w:r w:rsidR="00A5362B">
        <w:t>project</w:t>
      </w:r>
      <w:r w:rsidR="001E18E3">
        <w:t xml:space="preserve"> </w:t>
      </w:r>
      <w:r>
        <w:t xml:space="preserve">and name it </w:t>
      </w:r>
      <w:r w:rsidR="00A5362B">
        <w:rPr>
          <w:rFonts w:ascii="Courier New" w:hAnsi="Courier New" w:cs="Courier New"/>
          <w:b/>
          <w:kern w:val="0"/>
        </w:rPr>
        <w:t xml:space="preserve">SASEG 9B </w:t>
      </w:r>
      <w:r w:rsidRPr="001E18E3">
        <w:rPr>
          <w:rFonts w:ascii="Courier New" w:hAnsi="Courier New" w:cs="Courier New"/>
          <w:b/>
          <w:kern w:val="0"/>
        </w:rPr>
        <w:t>Demos</w:t>
      </w:r>
      <w:r>
        <w:t>.</w:t>
      </w:r>
    </w:p>
    <w:p w:rsidR="000C03AE" w:rsidRDefault="000C03AE" w:rsidP="001E18E3">
      <w:pPr>
        <w:ind w:left="360"/>
      </w:pPr>
    </w:p>
    <w:p w:rsidR="000C03AE" w:rsidRDefault="000C03AE" w:rsidP="00A81C2C">
      <w:pPr>
        <w:numPr>
          <w:ilvl w:val="0"/>
          <w:numId w:val="12"/>
        </w:numPr>
      </w:pPr>
      <w:r>
        <w:t xml:space="preserve">Open the </w:t>
      </w:r>
      <w:r w:rsidR="00AD498E" w:rsidRPr="00AD498E">
        <w:rPr>
          <w:rFonts w:ascii="Courier New" w:hAnsi="Courier New" w:cs="Courier New"/>
          <w:b/>
          <w:kern w:val="0"/>
        </w:rPr>
        <w:t>FITNESS</w:t>
      </w:r>
      <w:r w:rsidR="00AD498E">
        <w:t xml:space="preserve"> </w:t>
      </w:r>
      <w:r>
        <w:t>data</w:t>
      </w:r>
      <w:r w:rsidR="001E18E3">
        <w:t xml:space="preserve"> </w:t>
      </w:r>
      <w:r>
        <w:t>set.</w:t>
      </w:r>
    </w:p>
    <w:p w:rsidR="00A5362B" w:rsidRDefault="00A5362B" w:rsidP="00A5362B"/>
    <w:p w:rsidR="000C03AE" w:rsidRDefault="002708B5" w:rsidP="001E18E3">
      <w:pPr>
        <w:ind w:left="360"/>
      </w:pPr>
      <w:r>
        <w:rPr>
          <w:noProof/>
        </w:rPr>
        <w:drawing>
          <wp:inline distT="0" distB="0" distL="0" distR="0" wp14:anchorId="452CD321" wp14:editId="63AC7F43">
            <wp:extent cx="4124325" cy="2743200"/>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4325" cy="2743200"/>
                    </a:xfrm>
                    <a:prstGeom prst="rect">
                      <a:avLst/>
                    </a:prstGeom>
                    <a:noFill/>
                    <a:ln w="6350" cmpd="sng">
                      <a:solidFill>
                        <a:srgbClr val="000000"/>
                      </a:solidFill>
                      <a:miter lim="800000"/>
                      <a:headEnd/>
                      <a:tailEnd/>
                    </a:ln>
                    <a:effectLst/>
                  </pic:spPr>
                </pic:pic>
              </a:graphicData>
            </a:graphic>
          </wp:inline>
        </w:drawing>
      </w:r>
    </w:p>
    <w:p w:rsidR="000C03AE" w:rsidRDefault="000C03AE" w:rsidP="00A81C2C">
      <w:pPr>
        <w:keepNext/>
        <w:keepLines/>
        <w:numPr>
          <w:ilvl w:val="0"/>
          <w:numId w:val="12"/>
        </w:numPr>
      </w:pPr>
      <w:r>
        <w:t xml:space="preserve">Select </w:t>
      </w:r>
      <w:r w:rsidRPr="001E18E3">
        <w:rPr>
          <w:b/>
          <w:u w:val="single"/>
        </w:rPr>
        <w:t>Analyze</w:t>
      </w:r>
      <w:r>
        <w:t xml:space="preserve"> </w:t>
      </w:r>
      <w:r>
        <w:sym w:font="Wingdings" w:char="00F0"/>
      </w:r>
      <w:r>
        <w:t xml:space="preserve"> </w:t>
      </w:r>
      <w:r w:rsidRPr="001E18E3">
        <w:rPr>
          <w:b/>
          <w:u w:val="single"/>
        </w:rPr>
        <w:t>Regression</w:t>
      </w:r>
      <w:r>
        <w:t xml:space="preserve"> </w:t>
      </w:r>
      <w:r>
        <w:sym w:font="Wingdings" w:char="00F0"/>
      </w:r>
      <w:r>
        <w:t xml:space="preserve"> </w:t>
      </w:r>
      <w:r w:rsidRPr="001E18E3">
        <w:rPr>
          <w:b/>
          <w:u w:val="single"/>
        </w:rPr>
        <w:t>Linear Regression…</w:t>
      </w:r>
      <w:r>
        <w:t>.</w:t>
      </w:r>
    </w:p>
    <w:p w:rsidR="00A5362B" w:rsidRDefault="00A5362B" w:rsidP="00A5362B">
      <w:pPr>
        <w:keepNext/>
        <w:keepLines/>
        <w:ind w:left="360"/>
      </w:pPr>
    </w:p>
    <w:p w:rsidR="000C03AE" w:rsidRDefault="002708B5" w:rsidP="001E18E3">
      <w:pPr>
        <w:ind w:left="360"/>
      </w:pPr>
      <w:r>
        <w:rPr>
          <w:noProof/>
        </w:rPr>
        <w:drawing>
          <wp:inline distT="0" distB="0" distL="0" distR="0" wp14:anchorId="6B9B2B38" wp14:editId="3AD5E32D">
            <wp:extent cx="3705225" cy="225742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2257425"/>
                    </a:xfrm>
                    <a:prstGeom prst="rect">
                      <a:avLst/>
                    </a:prstGeom>
                    <a:noFill/>
                    <a:ln w="6350" cmpd="sng">
                      <a:solidFill>
                        <a:srgbClr val="000000"/>
                      </a:solidFill>
                      <a:miter lim="800000"/>
                      <a:headEnd/>
                      <a:tailEnd/>
                    </a:ln>
                    <a:effectLst/>
                  </pic:spPr>
                </pic:pic>
              </a:graphicData>
            </a:graphic>
          </wp:inline>
        </w:drawing>
      </w:r>
    </w:p>
    <w:p w:rsidR="008527A0" w:rsidRDefault="00661E64" w:rsidP="00A81C2C">
      <w:pPr>
        <w:numPr>
          <w:ilvl w:val="0"/>
          <w:numId w:val="12"/>
        </w:numPr>
      </w:pPr>
      <w:r>
        <w:lastRenderedPageBreak/>
        <w:t xml:space="preserve">Drag </w:t>
      </w:r>
      <w:proofErr w:type="spellStart"/>
      <w:r w:rsidRPr="001E18E3">
        <w:rPr>
          <w:rFonts w:ascii="Courier New" w:hAnsi="Courier New" w:cs="Courier New"/>
          <w:b/>
          <w:kern w:val="0"/>
        </w:rPr>
        <w:t>Oxygen_Consumption</w:t>
      </w:r>
      <w:proofErr w:type="spellEnd"/>
      <w:r>
        <w:t xml:space="preserve"> to the </w:t>
      </w:r>
      <w:r w:rsidR="001E18E3">
        <w:t>d</w:t>
      </w:r>
      <w:r w:rsidRPr="00661E64">
        <w:t>ependent variable</w:t>
      </w:r>
      <w:r>
        <w:t xml:space="preserve"> task role and </w:t>
      </w:r>
      <w:proofErr w:type="spellStart"/>
      <w:r w:rsidRPr="001E18E3">
        <w:rPr>
          <w:rFonts w:ascii="Courier New" w:hAnsi="Courier New" w:cs="Courier New"/>
          <w:b/>
          <w:kern w:val="0"/>
        </w:rPr>
        <w:t>RunTime</w:t>
      </w:r>
      <w:proofErr w:type="spellEnd"/>
      <w:r>
        <w:t xml:space="preserve">, </w:t>
      </w:r>
      <w:r w:rsidRPr="001E18E3">
        <w:rPr>
          <w:rFonts w:ascii="Courier New" w:hAnsi="Courier New" w:cs="Courier New"/>
          <w:b/>
          <w:kern w:val="0"/>
        </w:rPr>
        <w:t>Age</w:t>
      </w:r>
      <w:r>
        <w:t xml:space="preserve">, </w:t>
      </w:r>
      <w:proofErr w:type="spellStart"/>
      <w:r w:rsidRPr="001E18E3">
        <w:rPr>
          <w:rFonts w:ascii="Courier New" w:hAnsi="Courier New" w:cs="Courier New"/>
          <w:b/>
          <w:kern w:val="0"/>
        </w:rPr>
        <w:t>Run_Pulse</w:t>
      </w:r>
      <w:proofErr w:type="spellEnd"/>
      <w:r>
        <w:t xml:space="preserve">, and </w:t>
      </w:r>
      <w:proofErr w:type="spellStart"/>
      <w:r w:rsidRPr="001E18E3">
        <w:rPr>
          <w:rFonts w:ascii="Courier New" w:hAnsi="Courier New" w:cs="Courier New"/>
          <w:b/>
          <w:kern w:val="0"/>
        </w:rPr>
        <w:t>Maximum_Pulse</w:t>
      </w:r>
      <w:proofErr w:type="spellEnd"/>
      <w:r>
        <w:t xml:space="preserve"> to the </w:t>
      </w:r>
      <w:r w:rsidR="001E18E3">
        <w:t>e</w:t>
      </w:r>
      <w:r w:rsidRPr="00661E64">
        <w:t>xplanatory variables</w:t>
      </w:r>
      <w:r>
        <w:t xml:space="preserve"> task role.</w:t>
      </w:r>
    </w:p>
    <w:p w:rsidR="00661E64" w:rsidRDefault="002708B5" w:rsidP="00401124">
      <w:pPr>
        <w:ind w:left="360"/>
      </w:pPr>
      <w:r>
        <w:rPr>
          <w:noProof/>
        </w:rPr>
        <w:drawing>
          <wp:inline distT="0" distB="0" distL="0" distR="0" wp14:anchorId="3A791B7A" wp14:editId="531FE0E6">
            <wp:extent cx="5691505" cy="3091180"/>
            <wp:effectExtent l="19050" t="1905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1505" cy="3091180"/>
                    </a:xfrm>
                    <a:prstGeom prst="rect">
                      <a:avLst/>
                    </a:prstGeom>
                    <a:noFill/>
                    <a:ln w="6350" cmpd="sng">
                      <a:solidFill>
                        <a:srgbClr val="000000"/>
                      </a:solidFill>
                      <a:miter lim="800000"/>
                      <a:headEnd/>
                      <a:tailEnd/>
                    </a:ln>
                    <a:effectLst/>
                  </pic:spPr>
                </pic:pic>
              </a:graphicData>
            </a:graphic>
          </wp:inline>
        </w:drawing>
      </w:r>
    </w:p>
    <w:p w:rsidR="005141CA" w:rsidRDefault="005141CA" w:rsidP="00A81C2C">
      <w:pPr>
        <w:keepNext/>
        <w:keepLines/>
        <w:numPr>
          <w:ilvl w:val="0"/>
          <w:numId w:val="12"/>
        </w:numPr>
      </w:pPr>
      <w:proofErr w:type="gramStart"/>
      <w:r>
        <w:lastRenderedPageBreak/>
        <w:t xml:space="preserve">Click </w:t>
      </w:r>
      <w:proofErr w:type="gramEnd"/>
      <w:r w:rsidR="002708B5" w:rsidRPr="001E18E3">
        <w:rPr>
          <w:noProof/>
          <w:position w:val="-8"/>
        </w:rPr>
        <w:drawing>
          <wp:inline distT="0" distB="0" distL="0" distR="0" wp14:anchorId="0903BFA2" wp14:editId="6FDB68CA">
            <wp:extent cx="714375" cy="200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w:t>
      </w:r>
    </w:p>
    <w:p w:rsidR="005141CA" w:rsidRDefault="005141CA" w:rsidP="001E18E3">
      <w:pPr>
        <w:keepNext/>
        <w:keepLines/>
        <w:jc w:val="center"/>
      </w:pPr>
    </w:p>
    <w:p w:rsidR="005141CA" w:rsidRDefault="005141CA" w:rsidP="001E18E3">
      <w:pPr>
        <w:keepNext/>
        <w:keepLines/>
      </w:pPr>
    </w:p>
    <w:p w:rsidR="005141CA" w:rsidRDefault="002708B5" w:rsidP="00092B02">
      <w:pPr>
        <w:keepNext/>
        <w:keepLines/>
        <w:jc w:val="center"/>
      </w:pPr>
      <w:r>
        <w:rPr>
          <w:noProof/>
        </w:rPr>
        <w:drawing>
          <wp:inline distT="0" distB="0" distL="0" distR="0" wp14:anchorId="4F4FFD66" wp14:editId="4AB9212C">
            <wp:extent cx="3971925" cy="4429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1925" cy="4429125"/>
                    </a:xfrm>
                    <a:prstGeom prst="rect">
                      <a:avLst/>
                    </a:prstGeom>
                    <a:noFill/>
                    <a:ln>
                      <a:noFill/>
                    </a:ln>
                  </pic:spPr>
                </pic:pic>
              </a:graphicData>
            </a:graphic>
          </wp:inline>
        </w:drawing>
      </w:r>
    </w:p>
    <w:p w:rsidR="005141CA" w:rsidRDefault="005141CA" w:rsidP="001E18E3">
      <w:pPr>
        <w:keepNext/>
        <w:keepLines/>
      </w:pPr>
    </w:p>
    <w:p w:rsidR="005141CA" w:rsidRDefault="002708B5" w:rsidP="001E18E3">
      <w:pPr>
        <w:keepNext/>
        <w:keepLines/>
        <w:rPr>
          <w:rFonts w:ascii="Arial" w:hAnsi="Arial" w:cs="Arial"/>
          <w:color w:val="000000"/>
          <w:sz w:val="20"/>
        </w:rPr>
      </w:pPr>
      <w:r>
        <w:rPr>
          <w:rFonts w:ascii="Arial" w:hAnsi="Arial" w:cs="Arial"/>
          <w:noProof/>
          <w:color w:val="000000"/>
          <w:sz w:val="20"/>
        </w:rPr>
        <w:drawing>
          <wp:inline distT="0" distB="0" distL="0" distR="0" wp14:anchorId="3B3A7D23" wp14:editId="4DDF6D9F">
            <wp:extent cx="2933700" cy="2200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r>
        <w:rPr>
          <w:rFonts w:ascii="Arial" w:hAnsi="Arial" w:cs="Arial"/>
          <w:noProof/>
          <w:color w:val="000000"/>
          <w:sz w:val="20"/>
        </w:rPr>
        <w:drawing>
          <wp:inline distT="0" distB="0" distL="0" distR="0" wp14:anchorId="0F7D58A9" wp14:editId="56BF1473">
            <wp:extent cx="2948305" cy="2205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8305" cy="2205355"/>
                    </a:xfrm>
                    <a:prstGeom prst="rect">
                      <a:avLst/>
                    </a:prstGeom>
                    <a:noFill/>
                    <a:ln>
                      <a:noFill/>
                    </a:ln>
                  </pic:spPr>
                </pic:pic>
              </a:graphicData>
            </a:graphic>
          </wp:inline>
        </w:drawing>
      </w:r>
    </w:p>
    <w:p w:rsidR="00231A6C" w:rsidRDefault="00231A6C" w:rsidP="00231A6C">
      <w:pPr>
        <w:keepNext/>
        <w:keepLines/>
      </w:pPr>
      <w:r>
        <w:t>The histogram of residuals helps you to find outliers and assess the normality assumption.</w:t>
      </w:r>
    </w:p>
    <w:p w:rsidR="009A008B" w:rsidRPr="009A008B" w:rsidRDefault="009A008B" w:rsidP="00231A6C">
      <w:pPr>
        <w:keepNext/>
        <w:keepLines/>
        <w:rPr>
          <w:b/>
        </w:rPr>
      </w:pPr>
      <w:r w:rsidRPr="009A008B">
        <w:rPr>
          <w:b/>
        </w:rPr>
        <w:lastRenderedPageBreak/>
        <w:t xml:space="preserve">Note – review SASEG 8A (pp. 12 – 16) regarding interpretation of the plots </w:t>
      </w:r>
      <w:r>
        <w:rPr>
          <w:b/>
        </w:rPr>
        <w:t>–</w:t>
      </w:r>
      <w:r w:rsidRPr="009A008B">
        <w:rPr>
          <w:b/>
        </w:rPr>
        <w:t xml:space="preserve"> </w:t>
      </w:r>
      <w:r>
        <w:rPr>
          <w:b/>
        </w:rPr>
        <w:t xml:space="preserve">much of </w:t>
      </w:r>
      <w:r w:rsidRPr="009A008B">
        <w:rPr>
          <w:b/>
        </w:rPr>
        <w:t xml:space="preserve">the information regarding interpretation </w:t>
      </w:r>
      <w:r>
        <w:rPr>
          <w:b/>
        </w:rPr>
        <w:t xml:space="preserve">for a one variable model </w:t>
      </w:r>
      <w:r w:rsidRPr="009A008B">
        <w:rPr>
          <w:b/>
        </w:rPr>
        <w:t xml:space="preserve">will be the same for </w:t>
      </w:r>
      <w:r>
        <w:rPr>
          <w:b/>
        </w:rPr>
        <w:t>the</w:t>
      </w:r>
      <w:r w:rsidRPr="009A008B">
        <w:rPr>
          <w:b/>
        </w:rPr>
        <w:t xml:space="preserve"> multiple variable model</w:t>
      </w:r>
      <w:r>
        <w:rPr>
          <w:b/>
        </w:rPr>
        <w:t>.</w:t>
      </w:r>
    </w:p>
    <w:p w:rsidR="009A008B" w:rsidRDefault="009A008B" w:rsidP="00231A6C">
      <w:pPr>
        <w:keepNext/>
        <w:keepLines/>
      </w:pPr>
    </w:p>
    <w:p w:rsidR="00231A6C" w:rsidRDefault="00231A6C" w:rsidP="00231A6C">
      <w:pPr>
        <w:keepNext/>
        <w:keepLines/>
      </w:pPr>
      <w:r>
        <w:t xml:space="preserve">The plot of the residuals versus the values of the independent variables, </w:t>
      </w:r>
      <w:r>
        <w:rPr>
          <w:rFonts w:ascii="Courier New" w:hAnsi="Courier New"/>
          <w:b/>
        </w:rPr>
        <w:t>Runtime</w:t>
      </w:r>
      <w:r>
        <w:t xml:space="preserve">, </w:t>
      </w:r>
      <w:r>
        <w:rPr>
          <w:rFonts w:ascii="Courier New" w:hAnsi="Courier New"/>
          <w:b/>
        </w:rPr>
        <w:t>Age</w:t>
      </w:r>
      <w:r>
        <w:t xml:space="preserve">, </w:t>
      </w:r>
      <w:proofErr w:type="spellStart"/>
      <w:r>
        <w:rPr>
          <w:rFonts w:ascii="Courier New" w:hAnsi="Courier New"/>
          <w:b/>
        </w:rPr>
        <w:t>Run_Pulse</w:t>
      </w:r>
      <w:proofErr w:type="spellEnd"/>
      <w:r>
        <w:t xml:space="preserve">, and </w:t>
      </w:r>
      <w:proofErr w:type="spellStart"/>
      <w:r>
        <w:rPr>
          <w:rFonts w:ascii="Courier New" w:hAnsi="Courier New"/>
          <w:b/>
        </w:rPr>
        <w:t>Maximum_Pulse</w:t>
      </w:r>
      <w:proofErr w:type="spellEnd"/>
      <w:r>
        <w:t xml:space="preserve"> are </w:t>
      </w:r>
      <w:r w:rsidR="009A008B">
        <w:t>produced by SASEG</w:t>
      </w:r>
      <w:r>
        <w:t>. They show no obvious trends or patterns in the residuals. Recall that independence of residual errors (no trends) is an assumption for linear regression, as is constant variance across all levels of all predictor variables (and across all levels of the predicted values, which is seen below).</w:t>
      </w:r>
    </w:p>
    <w:p w:rsidR="005141CA" w:rsidRDefault="005141CA" w:rsidP="005141CA">
      <w:pPr>
        <w:rPr>
          <w:rFonts w:ascii="Arial" w:hAnsi="Arial" w:cs="Arial"/>
          <w:color w:val="000000"/>
          <w:sz w:val="20"/>
        </w:rPr>
      </w:pPr>
    </w:p>
    <w:p w:rsidR="005141CA" w:rsidRDefault="002708B5" w:rsidP="005141CA">
      <w:pPr>
        <w:rPr>
          <w:rFonts w:ascii="Arial" w:hAnsi="Arial" w:cs="Arial"/>
          <w:color w:val="000000"/>
          <w:sz w:val="20"/>
        </w:rPr>
      </w:pPr>
      <w:r>
        <w:rPr>
          <w:rFonts w:ascii="Arial" w:hAnsi="Arial" w:cs="Arial"/>
          <w:noProof/>
          <w:color w:val="000000"/>
          <w:sz w:val="20"/>
        </w:rPr>
        <w:drawing>
          <wp:inline distT="0" distB="0" distL="0" distR="0" wp14:anchorId="7B805D6F" wp14:editId="068D6D7A">
            <wp:extent cx="2971800" cy="2190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2190750"/>
                    </a:xfrm>
                    <a:prstGeom prst="rect">
                      <a:avLst/>
                    </a:prstGeom>
                    <a:noFill/>
                    <a:ln>
                      <a:noFill/>
                    </a:ln>
                  </pic:spPr>
                </pic:pic>
              </a:graphicData>
            </a:graphic>
          </wp:inline>
        </w:drawing>
      </w:r>
      <w:r>
        <w:rPr>
          <w:rFonts w:ascii="Arial" w:hAnsi="Arial" w:cs="Arial"/>
          <w:noProof/>
          <w:color w:val="000000"/>
          <w:sz w:val="20"/>
        </w:rPr>
        <w:drawing>
          <wp:inline distT="0" distB="0" distL="0" distR="0" wp14:anchorId="7AADA86D" wp14:editId="732345E5">
            <wp:extent cx="2262505" cy="2200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2505" cy="2200275"/>
                    </a:xfrm>
                    <a:prstGeom prst="rect">
                      <a:avLst/>
                    </a:prstGeom>
                    <a:noFill/>
                    <a:ln>
                      <a:noFill/>
                    </a:ln>
                  </pic:spPr>
                </pic:pic>
              </a:graphicData>
            </a:graphic>
          </wp:inline>
        </w:drawing>
      </w:r>
    </w:p>
    <w:p w:rsidR="00092B02" w:rsidRDefault="002708B5" w:rsidP="005141CA">
      <w:pPr>
        <w:rPr>
          <w:rFonts w:ascii="Arial" w:hAnsi="Arial" w:cs="Arial"/>
          <w:color w:val="000000"/>
          <w:sz w:val="20"/>
        </w:rPr>
      </w:pPr>
      <w:r>
        <w:rPr>
          <w:rFonts w:ascii="Arial" w:hAnsi="Arial" w:cs="Arial"/>
          <w:noProof/>
          <w:color w:val="000000"/>
          <w:sz w:val="20"/>
        </w:rPr>
        <w:drawing>
          <wp:inline distT="0" distB="0" distL="0" distR="0" wp14:anchorId="2B3D5C67" wp14:editId="6C0E98C8">
            <wp:extent cx="2971800" cy="2205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205355"/>
                    </a:xfrm>
                    <a:prstGeom prst="rect">
                      <a:avLst/>
                    </a:prstGeom>
                    <a:noFill/>
                    <a:ln>
                      <a:noFill/>
                    </a:ln>
                  </pic:spPr>
                </pic:pic>
              </a:graphicData>
            </a:graphic>
          </wp:inline>
        </w:drawing>
      </w:r>
      <w:r>
        <w:rPr>
          <w:rFonts w:ascii="Arial" w:hAnsi="Arial" w:cs="Arial"/>
          <w:noProof/>
          <w:color w:val="000000"/>
          <w:sz w:val="20"/>
        </w:rPr>
        <w:drawing>
          <wp:inline distT="0" distB="0" distL="0" distR="0" wp14:anchorId="070827CC" wp14:editId="5EEB6964">
            <wp:extent cx="2943225" cy="2190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2190750"/>
                    </a:xfrm>
                    <a:prstGeom prst="rect">
                      <a:avLst/>
                    </a:prstGeom>
                    <a:noFill/>
                    <a:ln>
                      <a:noFill/>
                    </a:ln>
                  </pic:spPr>
                </pic:pic>
              </a:graphicData>
            </a:graphic>
          </wp:inline>
        </w:drawing>
      </w: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092B02" w:rsidRDefault="00092B02" w:rsidP="005141CA">
      <w:pPr>
        <w:rPr>
          <w:rFonts w:ascii="Arial" w:hAnsi="Arial" w:cs="Arial"/>
          <w:color w:val="000000"/>
          <w:sz w:val="20"/>
        </w:rPr>
      </w:pPr>
    </w:p>
    <w:p w:rsidR="002F61E8" w:rsidRDefault="002708B5" w:rsidP="000F2516">
      <w:pPr>
        <w:jc w:val="center"/>
        <w:rPr>
          <w:rFonts w:ascii="Arial" w:hAnsi="Arial" w:cs="Arial"/>
          <w:color w:val="000000"/>
          <w:sz w:val="20"/>
        </w:rPr>
      </w:pPr>
      <w:r>
        <w:rPr>
          <w:rFonts w:ascii="Arial" w:hAnsi="Arial" w:cs="Arial"/>
          <w:noProof/>
          <w:color w:val="000000"/>
          <w:sz w:val="20"/>
        </w:rPr>
        <w:drawing>
          <wp:inline distT="0" distB="0" distL="0" distR="0" wp14:anchorId="08370895" wp14:editId="4250FB25">
            <wp:extent cx="3114675" cy="2333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2333625"/>
                    </a:xfrm>
                    <a:prstGeom prst="rect">
                      <a:avLst/>
                    </a:prstGeom>
                    <a:noFill/>
                    <a:ln>
                      <a:noFill/>
                    </a:ln>
                  </pic:spPr>
                </pic:pic>
              </a:graphicData>
            </a:graphic>
          </wp:inline>
        </w:drawing>
      </w:r>
    </w:p>
    <w:p w:rsidR="00231A6C" w:rsidRDefault="00231A6C" w:rsidP="00231A6C">
      <w:r>
        <w:t>The diagnostic plots shown above will be described later in greater detail.</w:t>
      </w:r>
    </w:p>
    <w:p w:rsidR="009A008B" w:rsidRDefault="002708B5" w:rsidP="000F2516">
      <w:pPr>
        <w:jc w:val="center"/>
        <w:rPr>
          <w:rFonts w:ascii="Arial" w:hAnsi="Arial" w:cs="Arial"/>
          <w:color w:val="000000"/>
          <w:sz w:val="20"/>
        </w:rPr>
      </w:pPr>
      <w:r>
        <w:rPr>
          <w:rFonts w:ascii="Arial" w:hAnsi="Arial" w:cs="Arial"/>
          <w:noProof/>
          <w:color w:val="000000"/>
          <w:sz w:val="20"/>
        </w:rPr>
        <w:drawing>
          <wp:inline distT="0" distB="0" distL="0" distR="0" wp14:anchorId="37BF8B11" wp14:editId="4A46CFBC">
            <wp:extent cx="3148330" cy="23482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8330" cy="2348230"/>
                    </a:xfrm>
                    <a:prstGeom prst="rect">
                      <a:avLst/>
                    </a:prstGeom>
                    <a:noFill/>
                    <a:ln>
                      <a:noFill/>
                    </a:ln>
                  </pic:spPr>
                </pic:pic>
              </a:graphicData>
            </a:graphic>
          </wp:inline>
        </w:drawing>
      </w:r>
    </w:p>
    <w:p w:rsidR="009A008B" w:rsidRDefault="009A008B" w:rsidP="009A008B">
      <w:pPr>
        <w:rPr>
          <w:rFonts w:ascii="Arial" w:hAnsi="Arial" w:cs="Arial"/>
          <w:color w:val="000000"/>
          <w:sz w:val="20"/>
        </w:rPr>
      </w:pPr>
    </w:p>
    <w:p w:rsidR="005111D2" w:rsidRDefault="00E624C1" w:rsidP="005111D2">
      <w:pPr>
        <w:rPr>
          <w:rFonts w:ascii="Arial" w:hAnsi="Arial" w:cs="Arial"/>
          <w:color w:val="000000"/>
          <w:sz w:val="20"/>
        </w:rPr>
      </w:pPr>
      <w:r>
        <w:t>The plot of the residuals against the normal quantiles is shown above left</w:t>
      </w:r>
      <w:r w:rsidR="002F61E8">
        <w:t xml:space="preserve"> (</w:t>
      </w:r>
      <w:r w:rsidR="007F1845">
        <w:t>quantile-quantile</w:t>
      </w:r>
      <w:r w:rsidR="002F61E8">
        <w:t xml:space="preserve"> plot, </w:t>
      </w:r>
      <w:r w:rsidR="002F61E8" w:rsidRPr="009A008B">
        <w:rPr>
          <w:i/>
        </w:rPr>
        <w:t>also known as the Q-Q Plot</w:t>
      </w:r>
      <w:r w:rsidR="002F61E8">
        <w:t>)</w:t>
      </w:r>
      <w:r>
        <w:t>. If the residuals are normally distributed, the plot should appear to follow closely a straight, diagonal line. If the plot deviates substantially from the reference line, then there is evidence against normality.</w:t>
      </w:r>
    </w:p>
    <w:p w:rsidR="005111D2" w:rsidRDefault="005111D2" w:rsidP="005111D2">
      <w:pPr>
        <w:rPr>
          <w:rFonts w:ascii="Arial" w:hAnsi="Arial" w:cs="Arial"/>
          <w:color w:val="000000"/>
          <w:sz w:val="20"/>
        </w:rPr>
      </w:pPr>
    </w:p>
    <w:p w:rsidR="00E624C1" w:rsidRPr="005111D2" w:rsidRDefault="00E624C1" w:rsidP="005111D2">
      <w:pPr>
        <w:rPr>
          <w:rFonts w:ascii="Arial" w:hAnsi="Arial" w:cs="Arial"/>
          <w:color w:val="000000"/>
          <w:sz w:val="20"/>
        </w:rPr>
      </w:pPr>
      <w:r>
        <w:lastRenderedPageBreak/>
        <w:t>The plot shows little deviation from the expected pattern. Thus, you can conclude that the residuals do not significantly violate the normality assumption. If the residuals did violate the normality assumption, then a transformation of the response variable or a different model might be warranted.</w:t>
      </w:r>
    </w:p>
    <w:p w:rsidR="005111D2" w:rsidRDefault="005111D2" w:rsidP="00E624C1">
      <w:pPr>
        <w:keepNext/>
        <w:keepLines/>
      </w:pPr>
    </w:p>
    <w:p w:rsidR="005141CA" w:rsidRDefault="002708B5" w:rsidP="005141CA">
      <w:pPr>
        <w:rPr>
          <w:rFonts w:ascii="Arial" w:hAnsi="Arial" w:cs="Arial"/>
          <w:color w:val="000000"/>
          <w:sz w:val="20"/>
        </w:rPr>
      </w:pPr>
      <w:r>
        <w:rPr>
          <w:rFonts w:ascii="Arial" w:hAnsi="Arial" w:cs="Arial"/>
          <w:noProof/>
          <w:color w:val="000000"/>
          <w:sz w:val="20"/>
        </w:rPr>
        <w:drawing>
          <wp:inline distT="0" distB="0" distL="0" distR="0" wp14:anchorId="199C40DB" wp14:editId="1A70D812">
            <wp:extent cx="2905125" cy="2162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5125" cy="2162175"/>
                    </a:xfrm>
                    <a:prstGeom prst="rect">
                      <a:avLst/>
                    </a:prstGeom>
                    <a:noFill/>
                    <a:ln>
                      <a:noFill/>
                    </a:ln>
                  </pic:spPr>
                </pic:pic>
              </a:graphicData>
            </a:graphic>
          </wp:inline>
        </w:drawing>
      </w:r>
      <w:r>
        <w:rPr>
          <w:rFonts w:ascii="Arial" w:hAnsi="Arial" w:cs="Arial"/>
          <w:noProof/>
          <w:color w:val="000000"/>
          <w:sz w:val="20"/>
        </w:rPr>
        <w:drawing>
          <wp:inline distT="0" distB="0" distL="0" distR="0" wp14:anchorId="761DDB17" wp14:editId="726AF62A">
            <wp:extent cx="2867025" cy="21577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025" cy="2157730"/>
                    </a:xfrm>
                    <a:prstGeom prst="rect">
                      <a:avLst/>
                    </a:prstGeom>
                    <a:noFill/>
                    <a:ln>
                      <a:noFill/>
                    </a:ln>
                  </pic:spPr>
                </pic:pic>
              </a:graphicData>
            </a:graphic>
          </wp:inline>
        </w:drawing>
      </w:r>
    </w:p>
    <w:p w:rsidR="005141CA" w:rsidRDefault="002708B5" w:rsidP="005141CA">
      <w:pPr>
        <w:rPr>
          <w:rFonts w:ascii="Arial" w:hAnsi="Arial" w:cs="Arial"/>
          <w:color w:val="000000"/>
          <w:sz w:val="20"/>
        </w:rPr>
      </w:pPr>
      <w:r>
        <w:rPr>
          <w:rFonts w:ascii="Arial" w:hAnsi="Arial" w:cs="Arial"/>
          <w:noProof/>
          <w:color w:val="000000"/>
          <w:sz w:val="20"/>
        </w:rPr>
        <w:drawing>
          <wp:inline distT="0" distB="0" distL="0" distR="0" wp14:anchorId="0C72B05B" wp14:editId="26E459B8">
            <wp:extent cx="2910205" cy="217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0205" cy="2171700"/>
                    </a:xfrm>
                    <a:prstGeom prst="rect">
                      <a:avLst/>
                    </a:prstGeom>
                    <a:noFill/>
                    <a:ln>
                      <a:noFill/>
                    </a:ln>
                  </pic:spPr>
                </pic:pic>
              </a:graphicData>
            </a:graphic>
          </wp:inline>
        </w:drawing>
      </w:r>
    </w:p>
    <w:p w:rsidR="005111D2" w:rsidRDefault="005111D2" w:rsidP="00231A6C"/>
    <w:p w:rsidR="00231A6C" w:rsidRDefault="00231A6C" w:rsidP="00231A6C">
      <w:r>
        <w:t>More diagnostic plots and plots are included by default, as well as a box and whisker plot for residuals.</w:t>
      </w:r>
    </w:p>
    <w:p w:rsidR="005111D2" w:rsidRDefault="005111D2" w:rsidP="005111D2">
      <w:pPr>
        <w:keepNext/>
        <w:keepLines/>
        <w:ind w:left="360"/>
      </w:pPr>
    </w:p>
    <w:p w:rsidR="00C217F9" w:rsidRDefault="0027151E" w:rsidP="00A81C2C">
      <w:pPr>
        <w:keepNext/>
        <w:keepLines/>
        <w:numPr>
          <w:ilvl w:val="0"/>
          <w:numId w:val="12"/>
        </w:numPr>
      </w:pPr>
      <w:r>
        <w:t>In order to visually check the assumption of constant variance, you can reopen th</w:t>
      </w:r>
      <w:r w:rsidR="009D4160">
        <w:t>e last task by right-clicking</w:t>
      </w:r>
      <w:r>
        <w:t xml:space="preserve"> it and modifying it.</w:t>
      </w:r>
    </w:p>
    <w:p w:rsidR="0027151E" w:rsidRDefault="002708B5" w:rsidP="009D4160">
      <w:pPr>
        <w:ind w:left="360"/>
        <w:rPr>
          <w:rFonts w:ascii="Arial" w:hAnsi="Arial" w:cs="Arial"/>
          <w:color w:val="000000"/>
          <w:sz w:val="20"/>
        </w:rPr>
      </w:pPr>
      <w:r>
        <w:rPr>
          <w:rFonts w:ascii="Arial" w:hAnsi="Arial" w:cs="Arial"/>
          <w:noProof/>
          <w:color w:val="000000"/>
          <w:sz w:val="20"/>
        </w:rPr>
        <w:drawing>
          <wp:inline distT="0" distB="0" distL="0" distR="0" wp14:anchorId="2152A656" wp14:editId="7AC3F772">
            <wp:extent cx="3200400" cy="2085975"/>
            <wp:effectExtent l="19050" t="1905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085975"/>
                    </a:xfrm>
                    <a:prstGeom prst="rect">
                      <a:avLst/>
                    </a:prstGeom>
                    <a:noFill/>
                    <a:ln w="6350" cmpd="sng">
                      <a:solidFill>
                        <a:srgbClr val="000000"/>
                      </a:solidFill>
                      <a:miter lim="800000"/>
                      <a:headEnd/>
                      <a:tailEnd/>
                    </a:ln>
                    <a:effectLst/>
                  </pic:spPr>
                </pic:pic>
              </a:graphicData>
            </a:graphic>
          </wp:inline>
        </w:drawing>
      </w:r>
    </w:p>
    <w:p w:rsidR="0027151E" w:rsidRDefault="0027151E" w:rsidP="00A81C2C">
      <w:pPr>
        <w:keepNext/>
        <w:keepLines/>
        <w:numPr>
          <w:ilvl w:val="0"/>
          <w:numId w:val="12"/>
        </w:numPr>
      </w:pPr>
      <w:r>
        <w:t xml:space="preserve">With </w:t>
      </w:r>
      <w:r w:rsidRPr="009D4160">
        <w:rPr>
          <w:b/>
          <w:u w:val="single"/>
        </w:rPr>
        <w:t>Plots</w:t>
      </w:r>
      <w:r>
        <w:t xml:space="preserve"> selected at </w:t>
      </w:r>
      <w:r w:rsidR="009D4160">
        <w:t xml:space="preserve">the </w:t>
      </w:r>
      <w:r>
        <w:t xml:space="preserve">left, click the radio button next to </w:t>
      </w:r>
      <w:r w:rsidRPr="009D4160">
        <w:rPr>
          <w:b/>
          <w:u w:val="single"/>
        </w:rPr>
        <w:t>Custom list of plots</w:t>
      </w:r>
      <w:r>
        <w:t xml:space="preserve">. </w:t>
      </w:r>
      <w:r w:rsidR="00030C34">
        <w:br/>
      </w:r>
      <w:r>
        <w:t xml:space="preserve">The box next to </w:t>
      </w:r>
      <w:r w:rsidRPr="009D4160">
        <w:rPr>
          <w:b/>
          <w:u w:val="single"/>
        </w:rPr>
        <w:t>Diagnostic plots</w:t>
      </w:r>
      <w:r>
        <w:t xml:space="preserve"> should already be checked. In addition, check the boxes next to </w:t>
      </w:r>
      <w:r w:rsidRPr="007F1845">
        <w:rPr>
          <w:b/>
          <w:u w:val="single"/>
        </w:rPr>
        <w:t xml:space="preserve">Residuals </w:t>
      </w:r>
      <w:r w:rsidRPr="009D4160">
        <w:rPr>
          <w:b/>
          <w:u w:val="single"/>
        </w:rPr>
        <w:t>by predicted values plot</w:t>
      </w:r>
      <w:r>
        <w:t xml:space="preserve"> and </w:t>
      </w:r>
      <w:r w:rsidRPr="009D4160">
        <w:rPr>
          <w:b/>
          <w:u w:val="single"/>
        </w:rPr>
        <w:t>Residual plots</w:t>
      </w:r>
      <w:r>
        <w:t>.</w:t>
      </w:r>
    </w:p>
    <w:p w:rsidR="005111D2" w:rsidRDefault="005111D2" w:rsidP="005111D2">
      <w:pPr>
        <w:keepNext/>
        <w:keepLines/>
        <w:ind w:left="360"/>
      </w:pPr>
    </w:p>
    <w:p w:rsidR="0027151E" w:rsidRDefault="002708B5" w:rsidP="009D4160">
      <w:pPr>
        <w:ind w:left="360"/>
        <w:rPr>
          <w:rFonts w:ascii="Arial" w:hAnsi="Arial" w:cs="Arial"/>
          <w:color w:val="000000"/>
          <w:sz w:val="20"/>
        </w:rPr>
      </w:pPr>
      <w:r>
        <w:rPr>
          <w:rFonts w:ascii="Arial" w:hAnsi="Arial" w:cs="Arial"/>
          <w:noProof/>
          <w:color w:val="000000"/>
          <w:sz w:val="20"/>
        </w:rPr>
        <w:drawing>
          <wp:inline distT="0" distB="0" distL="0" distR="0" wp14:anchorId="4AF8D82F" wp14:editId="478A6202">
            <wp:extent cx="4267200" cy="41910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4191000"/>
                    </a:xfrm>
                    <a:prstGeom prst="rect">
                      <a:avLst/>
                    </a:prstGeom>
                    <a:noFill/>
                    <a:ln w="6350" cmpd="sng">
                      <a:solidFill>
                        <a:srgbClr val="000000"/>
                      </a:solidFill>
                      <a:miter lim="800000"/>
                      <a:headEnd/>
                      <a:tailEnd/>
                    </a:ln>
                    <a:effectLst/>
                  </pic:spPr>
                </pic:pic>
              </a:graphicData>
            </a:graphic>
          </wp:inline>
        </w:drawing>
      </w:r>
    </w:p>
    <w:p w:rsidR="00E62532" w:rsidRDefault="00E62532" w:rsidP="00A81C2C">
      <w:pPr>
        <w:numPr>
          <w:ilvl w:val="0"/>
          <w:numId w:val="12"/>
        </w:numPr>
      </w:pPr>
      <w:r>
        <w:t xml:space="preserve">Click </w:t>
      </w:r>
      <w:r w:rsidR="002708B5" w:rsidRPr="009D4160">
        <w:rPr>
          <w:noProof/>
          <w:position w:val="-8"/>
        </w:rPr>
        <w:drawing>
          <wp:inline distT="0" distB="0" distL="0" distR="0" wp14:anchorId="22DEC5E3" wp14:editId="575A632A">
            <wp:extent cx="714375" cy="200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 xml:space="preserve"> and do not replace the results from the previous run.</w:t>
      </w:r>
    </w:p>
    <w:p w:rsidR="00E62532" w:rsidRDefault="00E62532" w:rsidP="00401124">
      <w:pPr>
        <w:keepNext/>
        <w:keepLines/>
        <w:ind w:left="360"/>
      </w:pPr>
      <w:r>
        <w:lastRenderedPageBreak/>
        <w:t>The plots produced are displayed below:</w:t>
      </w:r>
    </w:p>
    <w:p w:rsidR="00E62532" w:rsidRDefault="002708B5" w:rsidP="0078301E">
      <w:pPr>
        <w:ind w:left="360"/>
        <w:jc w:val="center"/>
        <w:rPr>
          <w:rFonts w:ascii="Arial" w:hAnsi="Arial" w:cs="Arial"/>
          <w:color w:val="000000"/>
          <w:sz w:val="20"/>
        </w:rPr>
      </w:pPr>
      <w:r>
        <w:rPr>
          <w:rFonts w:ascii="Arial" w:hAnsi="Arial" w:cs="Arial"/>
          <w:noProof/>
          <w:color w:val="000000"/>
          <w:sz w:val="20"/>
        </w:rPr>
        <w:drawing>
          <wp:inline distT="0" distB="0" distL="0" distR="0" wp14:anchorId="419B29F5" wp14:editId="78A584D3">
            <wp:extent cx="5148580" cy="3857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8580" cy="3857625"/>
                    </a:xfrm>
                    <a:prstGeom prst="rect">
                      <a:avLst/>
                    </a:prstGeom>
                    <a:noFill/>
                    <a:ln>
                      <a:noFill/>
                    </a:ln>
                  </pic:spPr>
                </pic:pic>
              </a:graphicData>
            </a:graphic>
          </wp:inline>
        </w:drawing>
      </w:r>
    </w:p>
    <w:p w:rsidR="005111D2" w:rsidRDefault="005111D2" w:rsidP="00401124">
      <w:pPr>
        <w:ind w:left="360"/>
      </w:pPr>
    </w:p>
    <w:p w:rsidR="00193ABA" w:rsidRDefault="00193ABA" w:rsidP="00401124">
      <w:pPr>
        <w:ind w:left="360"/>
      </w:pPr>
      <w:r>
        <w:t xml:space="preserve">The Residual by Predicted plot shows no pattern of residuals around the residual mean of 0. One of the assumptions of linear regression is constant variance across all levels of all predictors. This plot, along with the plots of residuals against predictors, helps </w:t>
      </w:r>
      <w:r w:rsidR="007F1845">
        <w:t>you</w:t>
      </w:r>
      <w:r>
        <w:t xml:space="preserve"> to assess that assumption. In this case, there is no clear pattern, indicating no strong evidence against the assumption of constant variance.</w:t>
      </w:r>
    </w:p>
    <w:p w:rsidR="00193ABA" w:rsidRDefault="002708B5" w:rsidP="0078301E">
      <w:pPr>
        <w:ind w:left="360"/>
        <w:jc w:val="center"/>
        <w:rPr>
          <w:rFonts w:ascii="Arial" w:hAnsi="Arial" w:cs="Arial"/>
          <w:color w:val="000000"/>
          <w:sz w:val="20"/>
        </w:rPr>
      </w:pPr>
      <w:r>
        <w:rPr>
          <w:rFonts w:ascii="Arial" w:hAnsi="Arial" w:cs="Arial"/>
          <w:noProof/>
          <w:color w:val="000000"/>
          <w:sz w:val="20"/>
        </w:rPr>
        <w:lastRenderedPageBreak/>
        <w:drawing>
          <wp:inline distT="0" distB="0" distL="0" distR="0" wp14:anchorId="00E59748" wp14:editId="02E945C1">
            <wp:extent cx="5234305" cy="5162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4305" cy="5162550"/>
                    </a:xfrm>
                    <a:prstGeom prst="rect">
                      <a:avLst/>
                    </a:prstGeom>
                    <a:noFill/>
                    <a:ln>
                      <a:noFill/>
                    </a:ln>
                  </pic:spPr>
                </pic:pic>
              </a:graphicData>
            </a:graphic>
          </wp:inline>
        </w:drawing>
      </w:r>
    </w:p>
    <w:p w:rsidR="005111D2" w:rsidRDefault="005111D2" w:rsidP="00401124">
      <w:pPr>
        <w:ind w:left="360"/>
      </w:pPr>
    </w:p>
    <w:p w:rsidR="00193ABA" w:rsidRDefault="00193ABA" w:rsidP="00401124">
      <w:pPr>
        <w:ind w:left="360"/>
      </w:pPr>
      <w:r>
        <w:t>The Fit Diagnostics panel plot displays many of the plots seen in the previous part of the demonstration, but on a smaller sc</w:t>
      </w:r>
      <w:r w:rsidR="002F61E8">
        <w:t>ale.</w:t>
      </w:r>
    </w:p>
    <w:p w:rsidR="00193ABA" w:rsidRDefault="002708B5" w:rsidP="0078301E">
      <w:pPr>
        <w:ind w:left="360"/>
        <w:jc w:val="center"/>
        <w:rPr>
          <w:rFonts w:ascii="Arial" w:hAnsi="Arial" w:cs="Arial"/>
          <w:color w:val="000000"/>
          <w:sz w:val="20"/>
        </w:rPr>
      </w:pPr>
      <w:r>
        <w:rPr>
          <w:rFonts w:ascii="Arial" w:hAnsi="Arial" w:cs="Arial"/>
          <w:noProof/>
          <w:color w:val="000000"/>
          <w:sz w:val="20"/>
        </w:rPr>
        <w:lastRenderedPageBreak/>
        <w:drawing>
          <wp:inline distT="0" distB="0" distL="0" distR="0" wp14:anchorId="4A25B11D" wp14:editId="23088D20">
            <wp:extent cx="5577205" cy="4171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7205" cy="4171950"/>
                    </a:xfrm>
                    <a:prstGeom prst="rect">
                      <a:avLst/>
                    </a:prstGeom>
                    <a:noFill/>
                    <a:ln>
                      <a:noFill/>
                    </a:ln>
                  </pic:spPr>
                </pic:pic>
              </a:graphicData>
            </a:graphic>
          </wp:inline>
        </w:drawing>
      </w:r>
    </w:p>
    <w:p w:rsidR="005111D2" w:rsidRDefault="005111D2" w:rsidP="00401124">
      <w:pPr>
        <w:ind w:left="360"/>
      </w:pPr>
    </w:p>
    <w:p w:rsidR="00193ABA" w:rsidRPr="00E62532" w:rsidRDefault="00193ABA" w:rsidP="00401124">
      <w:pPr>
        <w:ind w:left="360"/>
      </w:pPr>
      <w:r>
        <w:t xml:space="preserve">The plots of the residuals by each of the predictor variables in the model show no patterns or trends. </w:t>
      </w:r>
      <w:r w:rsidR="003B3420">
        <w:t>A</w:t>
      </w:r>
      <w:r>
        <w:t>gain, this lends support to the validity of the constant variance assumption for this regression model.</w:t>
      </w:r>
    </w:p>
    <w:p w:rsidR="00AE366F" w:rsidRDefault="00AE366F" w:rsidP="005111D2">
      <w:pPr>
        <w:pStyle w:val="Heading2"/>
        <w:numPr>
          <w:ilvl w:val="0"/>
          <w:numId w:val="0"/>
        </w:numPr>
        <w:ind w:left="720" w:hanging="720"/>
      </w:pPr>
      <w:bookmarkStart w:id="39" w:name="_Toc200783133"/>
      <w:bookmarkStart w:id="40" w:name="_Toc206844441"/>
      <w:bookmarkStart w:id="41" w:name="_Toc231882214"/>
      <w:bookmarkStart w:id="42" w:name="_Toc231963668"/>
      <w:bookmarkStart w:id="43" w:name="_Toc231966290"/>
      <w:bookmarkStart w:id="44" w:name="_Toc232847121"/>
      <w:bookmarkStart w:id="45" w:name="_Toc234227421"/>
      <w:bookmarkStart w:id="46" w:name="_Toc255204331"/>
      <w:bookmarkStart w:id="47" w:name="_Toc255208193"/>
      <w:bookmarkStart w:id="48" w:name="_Toc255549863"/>
      <w:bookmarkStart w:id="49" w:name="_Toc255810882"/>
      <w:bookmarkStart w:id="50" w:name="_Toc255817152"/>
      <w:bookmarkStart w:id="51" w:name="_Toc255895073"/>
      <w:bookmarkEnd w:id="24"/>
      <w:bookmarkEnd w:id="38"/>
      <w:r>
        <w:lastRenderedPageBreak/>
        <w:t>Influential Observations</w:t>
      </w:r>
      <w:bookmarkEnd w:id="39"/>
      <w:bookmarkEnd w:id="40"/>
      <w:bookmarkEnd w:id="41"/>
      <w:bookmarkEnd w:id="42"/>
      <w:bookmarkEnd w:id="43"/>
      <w:bookmarkEnd w:id="44"/>
      <w:bookmarkEnd w:id="45"/>
      <w:bookmarkEnd w:id="46"/>
      <w:bookmarkEnd w:id="47"/>
      <w:bookmarkEnd w:id="48"/>
      <w:bookmarkEnd w:id="49"/>
      <w:bookmarkEnd w:id="50"/>
      <w:bookmarkEnd w:id="51"/>
      <w:r w:rsidR="005111D2">
        <w:t xml:space="preserve"> (Any Outliers?) – Going Beyon</w:t>
      </w:r>
      <w:r w:rsidR="00B95E6B">
        <w:t>d</w:t>
      </w:r>
    </w:p>
    <w:p w:rsidR="00AE366F" w:rsidRDefault="002708B5" w:rsidP="00A26B80">
      <w:pPr>
        <w:pStyle w:val="PowerPointslide"/>
        <w:keepNext/>
      </w:pPr>
      <w:bookmarkStart w:id="52" w:name="Slide_275"/>
      <w:r w:rsidRPr="00A26B80">
        <w:rPr>
          <w:noProof/>
        </w:rPr>
        <w:drawing>
          <wp:inline distT="0" distB="0" distL="0" distR="0" wp14:anchorId="1A1AB8DA" wp14:editId="0E324DD4">
            <wp:extent cx="4114800" cy="3086100"/>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52"/>
    </w:p>
    <w:p w:rsidR="00AE366F" w:rsidRDefault="00AE366F">
      <w:pPr>
        <w:keepNext/>
        <w:keepLines/>
      </w:pPr>
      <w:r>
        <w:t>Recall in the previous section that you saw examples of data sets where the simple linear regression model fits were essentially the same. However, plotting the data revealed that the model fits were different.</w:t>
      </w:r>
    </w:p>
    <w:p w:rsidR="00AE366F" w:rsidRDefault="00AE366F">
      <w:pPr>
        <w:keepNext/>
        <w:keepLines/>
      </w:pPr>
      <w:r>
        <w:t>One of the examples showed a highly influential observation like the example above.</w:t>
      </w:r>
    </w:p>
    <w:p w:rsidR="00AE366F" w:rsidRDefault="00AE366F">
      <w:pPr>
        <w:keepNext/>
        <w:keepLines/>
      </w:pPr>
      <w:r>
        <w:t>Identifying influential observations</w:t>
      </w:r>
      <w:r w:rsidR="00E6278E">
        <w:t xml:space="preserve"> in </w:t>
      </w:r>
      <w:r>
        <w:t>multiple linear regression is more complex because you have more predictors to consider.</w:t>
      </w:r>
    </w:p>
    <w:p w:rsidR="00AE366F" w:rsidRDefault="00AE366F" w:rsidP="00B318A9">
      <w:pPr>
        <w:keepLines/>
      </w:pPr>
      <w:r>
        <w:t xml:space="preserve">The </w:t>
      </w:r>
      <w:r w:rsidR="00ED0FF1">
        <w:t>Linear Regression task</w:t>
      </w:r>
      <w:r>
        <w:t xml:space="preserve"> has options to calculate statistics to identify influential observations.</w:t>
      </w:r>
      <w:r w:rsidRPr="00D915B1">
        <w:rPr>
          <w:sz w:val="4"/>
        </w:rPr>
        <w:fldChar w:fldCharType="begin"/>
      </w:r>
      <w:r w:rsidRPr="00D915B1">
        <w:rPr>
          <w:sz w:val="4"/>
        </w:rPr>
        <w:instrText xml:space="preserve"> XE "influential observations" </w:instrText>
      </w:r>
      <w:r w:rsidRPr="00D915B1">
        <w:rPr>
          <w:sz w:val="4"/>
        </w:rPr>
        <w:fldChar w:fldCharType="end"/>
      </w:r>
    </w:p>
    <w:p w:rsidR="00ED0FF1" w:rsidRDefault="002708B5" w:rsidP="005111D2">
      <w:pPr>
        <w:pStyle w:val="PowerPointslide"/>
        <w:keepNext/>
        <w:keepLines/>
        <w:widowControl/>
      </w:pPr>
      <w:r>
        <w:rPr>
          <w:noProof/>
        </w:rPr>
        <w:drawing>
          <wp:anchor distT="0" distB="0" distL="114300" distR="114300" simplePos="0" relativeHeight="251659776" behindDoc="0" locked="0" layoutInCell="1" allowOverlap="1">
            <wp:simplePos x="0" y="0"/>
            <wp:positionH relativeFrom="column">
              <wp:align>left</wp:align>
            </wp:positionH>
            <wp:positionV relativeFrom="paragraph">
              <wp:posOffset>-114300</wp:posOffset>
            </wp:positionV>
            <wp:extent cx="4114800" cy="3086100"/>
            <wp:effectExtent l="19050" t="19050" r="0" b="0"/>
            <wp:wrapSquare wrapText="right"/>
            <wp:docPr id="1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D0FF1" w:rsidRPr="00E51073">
        <w:t xml:space="preserve">Selecting the box for </w:t>
      </w:r>
      <w:r w:rsidR="00ED0FF1" w:rsidRPr="003B3420">
        <w:rPr>
          <w:b/>
          <w:kern w:val="16"/>
          <w:u w:val="single"/>
        </w:rPr>
        <w:t>Residuals</w:t>
      </w:r>
      <w:r w:rsidR="00ED0FF1" w:rsidRPr="00E51073">
        <w:t xml:space="preserve"> on the Predictions pane creates </w:t>
      </w:r>
      <w:bookmarkStart w:id="53" w:name="OLE_LINK1"/>
      <w:r w:rsidR="00ED0FF1" w:rsidRPr="00E51073">
        <w:t>the standardized residuals</w:t>
      </w:r>
      <w:bookmarkEnd w:id="53"/>
      <w:r w:rsidR="00ED0FF1" w:rsidRPr="00E51073">
        <w:t xml:space="preserve">, as well as several others discussed previously. Selecting the box for </w:t>
      </w:r>
      <w:r w:rsidR="00ED0FF1" w:rsidRPr="003B3420">
        <w:rPr>
          <w:b/>
          <w:kern w:val="16"/>
          <w:u w:val="single"/>
        </w:rPr>
        <w:t>Diagnostic statistics</w:t>
      </w:r>
      <w:r w:rsidR="00ED0FF1" w:rsidRPr="00E51073">
        <w:t xml:space="preserve"> creates the </w:t>
      </w:r>
      <w:proofErr w:type="spellStart"/>
      <w:r w:rsidR="00ED0FF1" w:rsidRPr="00E51073">
        <w:t>studentized</w:t>
      </w:r>
      <w:proofErr w:type="spellEnd"/>
      <w:r w:rsidR="00ED0FF1" w:rsidRPr="00E51073">
        <w:t xml:space="preserve"> residuals and the DFFITS statistic, as well as several others that are not discussed, such as the Hat Diagonal, Covariance Ratio, and the DFBETAS.</w:t>
      </w:r>
    </w:p>
    <w:p w:rsidR="005111D2" w:rsidRDefault="005111D2" w:rsidP="005111D2"/>
    <w:p w:rsidR="00742C7D" w:rsidRPr="00742C7D" w:rsidRDefault="00742C7D" w:rsidP="005111D2">
      <w:r>
        <w:lastRenderedPageBreak/>
        <w:t xml:space="preserve">For our purposes, to detect outliers we will use the </w:t>
      </w:r>
      <w:proofErr w:type="spellStart"/>
      <w:r w:rsidRPr="00742C7D">
        <w:rPr>
          <w:b/>
        </w:rPr>
        <w:t>Studentized</w:t>
      </w:r>
      <w:proofErr w:type="spellEnd"/>
      <w:r w:rsidRPr="00742C7D">
        <w:rPr>
          <w:b/>
        </w:rPr>
        <w:t xml:space="preserve"> Residuals</w:t>
      </w:r>
      <w:r>
        <w:t xml:space="preserve">, </w:t>
      </w:r>
      <w:r w:rsidRPr="005111D2">
        <w:rPr>
          <w:b/>
        </w:rPr>
        <w:t>Cook’s D statistic</w:t>
      </w:r>
      <w:r>
        <w:rPr>
          <w:b/>
        </w:rPr>
        <w:t xml:space="preserve">, and the </w:t>
      </w:r>
      <w:r w:rsidRPr="005111D2">
        <w:rPr>
          <w:b/>
        </w:rPr>
        <w:t>RSTUDENT residuals</w:t>
      </w:r>
      <w:r>
        <w:rPr>
          <w:b/>
        </w:rPr>
        <w:t>.</w:t>
      </w:r>
      <w:r>
        <w:t xml:space="preserve">  Note that there are others…</w:t>
      </w:r>
    </w:p>
    <w:p w:rsidR="00742C7D" w:rsidRDefault="00742C7D" w:rsidP="005111D2"/>
    <w:p w:rsidR="005111D2" w:rsidRPr="005111D2" w:rsidRDefault="00742C7D" w:rsidP="005111D2">
      <w:proofErr w:type="spellStart"/>
      <w:r w:rsidRPr="00742C7D">
        <w:rPr>
          <w:b/>
        </w:rPr>
        <w:t>Studentized</w:t>
      </w:r>
      <w:proofErr w:type="spellEnd"/>
      <w:r w:rsidRPr="00742C7D">
        <w:rPr>
          <w:b/>
        </w:rPr>
        <w:t xml:space="preserve"> Residuals</w:t>
      </w:r>
      <w:r>
        <w:t xml:space="preserve"> - </w:t>
      </w:r>
      <w:r w:rsidR="005111D2">
        <w:t xml:space="preserve">One way to check for outliers is to use the </w:t>
      </w:r>
      <w:proofErr w:type="spellStart"/>
      <w:r w:rsidR="005111D2" w:rsidRPr="005111D2">
        <w:rPr>
          <w:b/>
        </w:rPr>
        <w:t>studentized</w:t>
      </w:r>
      <w:proofErr w:type="spellEnd"/>
      <w:r w:rsidR="005111D2" w:rsidRPr="005111D2">
        <w:rPr>
          <w:b/>
        </w:rPr>
        <w:t xml:space="preserve"> residuals</w:t>
      </w:r>
      <w:r w:rsidR="005111D2">
        <w:t xml:space="preserve">. These are calculated by dividing the residual values by their standard errors. For a model that fits the data well and has no outliers, most of the </w:t>
      </w:r>
      <w:proofErr w:type="spellStart"/>
      <w:r w:rsidR="005111D2">
        <w:t>studentized</w:t>
      </w:r>
      <w:proofErr w:type="spellEnd"/>
      <w:r w:rsidR="005111D2">
        <w:t xml:space="preserve"> residuals should be close to 0. In general, </w:t>
      </w:r>
      <w:proofErr w:type="spellStart"/>
      <w:r w:rsidR="005111D2">
        <w:t>studentized</w:t>
      </w:r>
      <w:proofErr w:type="spellEnd"/>
      <w:r w:rsidR="005111D2">
        <w:t xml:space="preserve"> residuals that have an absolute value less than 2.0 could have easily occurred by chance. </w:t>
      </w:r>
      <w:proofErr w:type="spellStart"/>
      <w:r w:rsidR="005111D2">
        <w:t>Studentized</w:t>
      </w:r>
      <w:proofErr w:type="spellEnd"/>
      <w:r w:rsidR="005111D2">
        <w:t xml:space="preserve"> residuals that are between an absolute value of 2.0 to 3.0 occur infrequently and could be outliers. </w:t>
      </w:r>
      <w:proofErr w:type="spellStart"/>
      <w:r w:rsidR="005111D2">
        <w:t>Studentized</w:t>
      </w:r>
      <w:proofErr w:type="spellEnd"/>
      <w:r w:rsidR="005111D2">
        <w:t xml:space="preserve"> residuals that are larger than an absolute value of 3.0 occur rarely by chance alone and should be investigated.</w:t>
      </w:r>
    </w:p>
    <w:p w:rsidR="005111D2" w:rsidRDefault="005111D2" w:rsidP="005111D2"/>
    <w:p w:rsidR="005111D2" w:rsidRPr="005111D2" w:rsidRDefault="005111D2" w:rsidP="005111D2"/>
    <w:p w:rsidR="005111D2" w:rsidRPr="005111D2" w:rsidRDefault="005111D2" w:rsidP="005111D2"/>
    <w:p w:rsidR="00AE366F" w:rsidRDefault="002708B5" w:rsidP="00A26B80">
      <w:pPr>
        <w:pStyle w:val="PowerPointslide"/>
        <w:keepNext/>
      </w:pPr>
      <w:bookmarkStart w:id="54" w:name="Slide_277"/>
      <w:r>
        <w:rPr>
          <w:noProof/>
        </w:rPr>
        <w:drawing>
          <wp:anchor distT="0" distB="0" distL="114300" distR="114300" simplePos="0" relativeHeight="251660800" behindDoc="0" locked="0" layoutInCell="1" allowOverlap="1">
            <wp:simplePos x="0" y="0"/>
            <wp:positionH relativeFrom="column">
              <wp:posOffset>9525</wp:posOffset>
            </wp:positionH>
            <wp:positionV relativeFrom="paragraph">
              <wp:posOffset>-403225</wp:posOffset>
            </wp:positionV>
            <wp:extent cx="4114800" cy="3086100"/>
            <wp:effectExtent l="19050" t="19050" r="0" b="0"/>
            <wp:wrapSquare wrapText="right"/>
            <wp:docPr id="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bookmarkEnd w:id="54"/>
    </w:p>
    <w:p w:rsidR="005111D2" w:rsidRDefault="005111D2" w:rsidP="005111D2">
      <w:pPr>
        <w:keepNext/>
        <w:keepLines/>
      </w:pPr>
      <w:r>
        <w:br w:type="page"/>
      </w:r>
      <w:r w:rsidR="00742C7D" w:rsidRPr="005111D2">
        <w:rPr>
          <w:b/>
        </w:rPr>
        <w:lastRenderedPageBreak/>
        <w:t>Cook’s D statistic</w:t>
      </w:r>
      <w:r w:rsidR="00742C7D">
        <w:t xml:space="preserve"> - </w:t>
      </w:r>
      <w:r>
        <w:t xml:space="preserve">To detect influential observations, you can </w:t>
      </w:r>
      <w:r w:rsidR="00742C7D">
        <w:t xml:space="preserve">also </w:t>
      </w:r>
      <w:r>
        <w:t xml:space="preserve">use </w:t>
      </w:r>
      <w:r w:rsidRPr="005111D2">
        <w:rPr>
          <w:b/>
        </w:rPr>
        <w:t>Cook’s D statistic</w:t>
      </w:r>
      <w:r>
        <w:t>. This statistic measures the change in the parameter estimates that results from deleting each observation.</w:t>
      </w:r>
    </w:p>
    <w:p w:rsidR="005111D2" w:rsidRDefault="005111D2" w:rsidP="005111D2">
      <w:pPr>
        <w:keepLines/>
      </w:pPr>
      <w:r>
        <w:t>Identify observations above the cutoff and investigate the reasons they occurred.</w:t>
      </w:r>
      <w:r w:rsidRPr="00D915B1">
        <w:rPr>
          <w:sz w:val="4"/>
        </w:rPr>
        <w:fldChar w:fldCharType="begin"/>
      </w:r>
      <w:r w:rsidRPr="00D915B1">
        <w:rPr>
          <w:sz w:val="4"/>
        </w:rPr>
        <w:instrText xml:space="preserve"> XE "Cook's D statistic" </w:instrText>
      </w:r>
      <w:r w:rsidRPr="00D915B1">
        <w:rPr>
          <w:sz w:val="4"/>
        </w:rPr>
        <w:fldChar w:fldCharType="end"/>
      </w:r>
    </w:p>
    <w:p w:rsidR="005111D2" w:rsidRDefault="005111D2">
      <w:pPr>
        <w:keepNext/>
        <w:keepLines/>
      </w:pPr>
    </w:p>
    <w:p w:rsidR="005111D2" w:rsidRDefault="002708B5">
      <w:pPr>
        <w:keepNext/>
        <w:keepLines/>
      </w:pPr>
      <w:r w:rsidRPr="00A26B80">
        <w:rPr>
          <w:noProof/>
        </w:rPr>
        <w:drawing>
          <wp:inline distT="0" distB="0" distL="0" distR="0" wp14:anchorId="3AE06E32" wp14:editId="4EF04623">
            <wp:extent cx="4114800" cy="3086100"/>
            <wp:effectExtent l="19050" t="1905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p>
    <w:p w:rsidR="009B4CAF" w:rsidRDefault="009B4CAF" w:rsidP="00A26B80">
      <w:pPr>
        <w:pStyle w:val="PowerPointslide"/>
        <w:keepNext/>
        <w:keepLines/>
        <w:widowControl/>
      </w:pPr>
    </w:p>
    <w:p w:rsidR="009B4CAF" w:rsidRDefault="009B4CAF" w:rsidP="009B4CAF">
      <w:pPr>
        <w:keepLines/>
        <w:rPr>
          <w:sz w:val="20"/>
        </w:rPr>
      </w:pPr>
      <w:r w:rsidRPr="00D915B1">
        <w:rPr>
          <w:sz w:val="4"/>
          <w:szCs w:val="4"/>
        </w:rPr>
        <w:fldChar w:fldCharType="begin"/>
      </w:r>
      <w:r w:rsidRPr="00D915B1">
        <w:rPr>
          <w:sz w:val="4"/>
          <w:szCs w:val="4"/>
        </w:rPr>
        <w:instrText xml:space="preserve"> XE "studentized residuals" </w:instrText>
      </w:r>
      <w:r w:rsidRPr="00D915B1">
        <w:rPr>
          <w:sz w:val="4"/>
          <w:szCs w:val="4"/>
        </w:rPr>
        <w:fldChar w:fldCharType="end"/>
      </w:r>
      <w:r w:rsidRPr="00D915B1">
        <w:rPr>
          <w:sz w:val="4"/>
          <w:szCs w:val="4"/>
        </w:rPr>
        <w:fldChar w:fldCharType="begin"/>
      </w:r>
      <w:r w:rsidRPr="00D915B1">
        <w:rPr>
          <w:sz w:val="4"/>
          <w:szCs w:val="4"/>
        </w:rPr>
        <w:instrText xml:space="preserve"> XE "residuals:studentized" </w:instrText>
      </w:r>
      <w:r w:rsidRPr="00D915B1">
        <w:rPr>
          <w:sz w:val="4"/>
          <w:szCs w:val="4"/>
        </w:rPr>
        <w:fldChar w:fldCharType="end"/>
      </w:r>
    </w:p>
    <w:p w:rsidR="00742C7D" w:rsidRPr="00E51073" w:rsidRDefault="00742C7D" w:rsidP="00742C7D">
      <w:pPr>
        <w:pStyle w:val="PowerPointslide"/>
        <w:keepNext/>
        <w:keepLines/>
        <w:widowControl/>
      </w:pPr>
      <w:r>
        <w:br w:type="page"/>
      </w:r>
      <w:r w:rsidRPr="005111D2">
        <w:rPr>
          <w:b/>
        </w:rPr>
        <w:lastRenderedPageBreak/>
        <w:t xml:space="preserve">RSTUDENT </w:t>
      </w:r>
      <w:r>
        <w:rPr>
          <w:b/>
        </w:rPr>
        <w:t>R</w:t>
      </w:r>
      <w:r w:rsidRPr="005111D2">
        <w:rPr>
          <w:b/>
        </w:rPr>
        <w:t>esiduals</w:t>
      </w:r>
      <w:r w:rsidRPr="00E51073">
        <w:t xml:space="preserve"> </w:t>
      </w:r>
      <w:r>
        <w:t xml:space="preserve">- </w:t>
      </w:r>
      <w:r w:rsidRPr="00E51073">
        <w:t xml:space="preserve">Recall that </w:t>
      </w:r>
      <w:proofErr w:type="spellStart"/>
      <w:r w:rsidRPr="00E51073">
        <w:t>st</w:t>
      </w:r>
      <w:r>
        <w:t>udentized</w:t>
      </w:r>
      <w:proofErr w:type="spellEnd"/>
      <w:r w:rsidRPr="00E51073">
        <w:t xml:space="preserve"> residuals are the ordinary residuals divided by their standard errors. </w:t>
      </w:r>
      <w:r w:rsidRPr="005111D2">
        <w:rPr>
          <w:b/>
        </w:rPr>
        <w:t>The RSTUDENT residuals</w:t>
      </w:r>
      <w:r w:rsidRPr="00E51073">
        <w:t xml:space="preserve"> are similar to the </w:t>
      </w:r>
      <w:proofErr w:type="spellStart"/>
      <w:r w:rsidRPr="00E51073">
        <w:t>st</w:t>
      </w:r>
      <w:r>
        <w:t>udent</w:t>
      </w:r>
      <w:r w:rsidRPr="00E51073">
        <w:t>ized</w:t>
      </w:r>
      <w:proofErr w:type="spellEnd"/>
      <w:r w:rsidRPr="00E51073">
        <w:t xml:space="preserve"> residuals except that they are calculated after deleting the </w:t>
      </w:r>
      <w:proofErr w:type="spellStart"/>
      <w:r w:rsidRPr="00E51073">
        <w:rPr>
          <w:i/>
        </w:rPr>
        <w:t>i</w:t>
      </w:r>
      <w:r w:rsidRPr="00E51073">
        <w:rPr>
          <w:vertAlign w:val="superscript"/>
        </w:rPr>
        <w:t>th</w:t>
      </w:r>
      <w:proofErr w:type="spellEnd"/>
      <w:r w:rsidRPr="00E51073">
        <w:t xml:space="preserve"> observation. In other words, the </w:t>
      </w:r>
      <w:r>
        <w:t>RSTUDENT</w:t>
      </w:r>
      <w:r w:rsidRPr="00E51073">
        <w:t xml:space="preserve"> residual is the difference between the observed Y and the predicted value of Y excluding this observation from the regression.</w:t>
      </w:r>
    </w:p>
    <w:p w:rsidR="009B4CAF" w:rsidRDefault="00742C7D" w:rsidP="00742C7D">
      <w:pPr>
        <w:pStyle w:val="PowerPointslide"/>
      </w:pPr>
      <w:r>
        <w:t xml:space="preserve">If the RSTUDENT residual is different from the </w:t>
      </w:r>
      <w:proofErr w:type="spellStart"/>
      <w:r>
        <w:t>studentized</w:t>
      </w:r>
      <w:proofErr w:type="spellEnd"/>
      <w:r>
        <w:t xml:space="preserve"> residual for a specific observation, that observation is likely to be influential. A suggested cutoff for |RSTUDENT| residuals is greater than 3.</w:t>
      </w:r>
    </w:p>
    <w:p w:rsidR="00742C7D" w:rsidRPr="00742C7D" w:rsidRDefault="00742C7D" w:rsidP="00742C7D"/>
    <w:p w:rsidR="00AE366F" w:rsidRDefault="002708B5" w:rsidP="00A26B80">
      <w:pPr>
        <w:pStyle w:val="PowerPointslide"/>
        <w:keepNext/>
      </w:pPr>
      <w:bookmarkStart w:id="55" w:name="Slide_282"/>
      <w:r w:rsidRPr="00A26B80">
        <w:rPr>
          <w:noProof/>
        </w:rPr>
        <w:drawing>
          <wp:inline distT="0" distB="0" distL="0" distR="0" wp14:anchorId="72BF7B9D" wp14:editId="36F61A24">
            <wp:extent cx="4114800" cy="3086100"/>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55"/>
    </w:p>
    <w:p w:rsidR="005C3EFE" w:rsidRDefault="005C3EFE" w:rsidP="005C3EFE">
      <w:r>
        <w:rPr>
          <w:sz w:val="4"/>
        </w:rPr>
        <w:fldChar w:fldCharType="begin"/>
      </w:r>
      <w:r>
        <w:rPr>
          <w:sz w:val="4"/>
        </w:rPr>
        <w:instrText xml:space="preserve"> XE "STUDENT residuals" </w:instrText>
      </w:r>
      <w:r>
        <w:rPr>
          <w:sz w:val="4"/>
        </w:rPr>
        <w:fldChar w:fldCharType="end"/>
      </w:r>
      <w:r>
        <w:rPr>
          <w:sz w:val="4"/>
        </w:rPr>
        <w:fldChar w:fldCharType="begin"/>
      </w:r>
      <w:r>
        <w:rPr>
          <w:sz w:val="4"/>
        </w:rPr>
        <w:instrText xml:space="preserve"> XE "RSTUDENT residuals" </w:instrText>
      </w:r>
      <w:r>
        <w:rPr>
          <w:sz w:val="4"/>
        </w:rPr>
        <w:fldChar w:fldCharType="end"/>
      </w:r>
    </w:p>
    <w:p w:rsidR="00636406" w:rsidRDefault="00636406" w:rsidP="00A26B80">
      <w:pPr>
        <w:pStyle w:val="PowerPointslide"/>
        <w:keepNext/>
        <w:keepLines/>
        <w:widowControl/>
      </w:pPr>
    </w:p>
    <w:p w:rsidR="00227374" w:rsidRDefault="002708B5" w:rsidP="00227374">
      <w:pPr>
        <w:pStyle w:val="HeadingDemo"/>
        <w:pageBreakBefore/>
      </w:pPr>
      <w:r>
        <w:rPr>
          <w:noProof/>
        </w:rPr>
        <w:lastRenderedPageBreak/>
        <w:drawing>
          <wp:anchor distT="0" distB="0" distL="114300" distR="114300" simplePos="0" relativeHeight="251656704"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98" name="Picture 13"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PowerServ\CourseGraphics\demo_eye.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6" w:name="_Toc206844442"/>
      <w:bookmarkStart w:id="57" w:name="_Toc231882215"/>
      <w:bookmarkStart w:id="58" w:name="_Toc231963669"/>
      <w:bookmarkStart w:id="59" w:name="_Toc231966291"/>
      <w:bookmarkStart w:id="60" w:name="_Toc232847122"/>
      <w:bookmarkStart w:id="61" w:name="_Toc234227422"/>
      <w:bookmarkStart w:id="62" w:name="_Toc255204332"/>
      <w:bookmarkStart w:id="63" w:name="_Toc255208194"/>
      <w:bookmarkStart w:id="64" w:name="_Toc255549864"/>
      <w:bookmarkStart w:id="65" w:name="_Toc255810883"/>
      <w:bookmarkStart w:id="66" w:name="_Toc255817153"/>
      <w:bookmarkStart w:id="67" w:name="_Toc255895074"/>
      <w:r w:rsidR="00742C7D">
        <w:t xml:space="preserve">An Exercise - </w:t>
      </w:r>
      <w:r w:rsidR="00227374">
        <w:t>Looking for Influential Observations</w:t>
      </w:r>
      <w:bookmarkEnd w:id="56"/>
      <w:bookmarkEnd w:id="57"/>
      <w:bookmarkEnd w:id="58"/>
      <w:bookmarkEnd w:id="59"/>
      <w:bookmarkEnd w:id="60"/>
      <w:bookmarkEnd w:id="61"/>
      <w:bookmarkEnd w:id="62"/>
      <w:bookmarkEnd w:id="63"/>
      <w:bookmarkEnd w:id="64"/>
      <w:bookmarkEnd w:id="65"/>
      <w:bookmarkEnd w:id="66"/>
      <w:bookmarkEnd w:id="67"/>
    </w:p>
    <w:p w:rsidR="00227374" w:rsidRDefault="00227374">
      <w:pPr>
        <w:ind w:left="1440" w:hanging="1440"/>
      </w:pPr>
    </w:p>
    <w:p w:rsidR="00742C7D" w:rsidRDefault="008A3789" w:rsidP="005E4EA5">
      <w:bookmarkStart w:id="68" w:name="bsts42c"/>
      <w:r>
        <w:t xml:space="preserve">Generate the </w:t>
      </w:r>
      <w:proofErr w:type="spellStart"/>
      <w:r w:rsidRPr="00742C7D">
        <w:rPr>
          <w:b/>
        </w:rPr>
        <w:t>RS</w:t>
      </w:r>
      <w:r w:rsidR="005E4EA5" w:rsidRPr="00742C7D">
        <w:rPr>
          <w:b/>
        </w:rPr>
        <w:t>tudent</w:t>
      </w:r>
      <w:proofErr w:type="spellEnd"/>
      <w:r w:rsidR="00742C7D">
        <w:t xml:space="preserve"> </w:t>
      </w:r>
      <w:r>
        <w:t xml:space="preserve">and </w:t>
      </w:r>
      <w:r w:rsidRPr="00742C7D">
        <w:rPr>
          <w:b/>
        </w:rPr>
        <w:t>C</w:t>
      </w:r>
      <w:r w:rsidR="005E4EA5" w:rsidRPr="00742C7D">
        <w:rPr>
          <w:b/>
        </w:rPr>
        <w:t>ook’s D</w:t>
      </w:r>
      <w:r>
        <w:t xml:space="preserve"> </w:t>
      </w:r>
      <w:r w:rsidR="00AE366F">
        <w:t xml:space="preserve">influence statistics </w:t>
      </w:r>
      <w:r>
        <w:t xml:space="preserve">and plots </w:t>
      </w:r>
      <w:r w:rsidR="00AE366F">
        <w:t xml:space="preserve">for the </w:t>
      </w:r>
      <w:r w:rsidR="005E4EA5">
        <w:t>prediction</w:t>
      </w:r>
      <w:r w:rsidR="00AE366F">
        <w:t xml:space="preserve"> model. </w:t>
      </w:r>
    </w:p>
    <w:p w:rsidR="00AE366F" w:rsidRDefault="00AE366F" w:rsidP="005E4EA5">
      <w:r>
        <w:t xml:space="preserve">Save the statistics to an output data set and create a data set with only observations that exceed the suggested cutoffs of the influence statistics. </w:t>
      </w:r>
    </w:p>
    <w:p w:rsidR="0000746D" w:rsidRDefault="0000746D" w:rsidP="005E4EA5">
      <w:r>
        <w:t xml:space="preserve">Refer to the last task (linear model where you used the </w:t>
      </w:r>
      <w:r w:rsidRPr="002F61E8">
        <w:rPr>
          <w:rFonts w:ascii="Courier New" w:hAnsi="Courier New" w:cs="Courier New"/>
          <w:b/>
          <w:kern w:val="0"/>
        </w:rPr>
        <w:t>FITNESS</w:t>
      </w:r>
      <w:r>
        <w:t xml:space="preserve"> data set, the regression model of </w:t>
      </w:r>
      <w:proofErr w:type="spellStart"/>
      <w:r w:rsidRPr="00661E64">
        <w:rPr>
          <w:rFonts w:ascii="Courier New" w:hAnsi="Courier New" w:cs="Courier New"/>
          <w:b/>
          <w:kern w:val="0"/>
        </w:rPr>
        <w:t>Oxygen_Consumption</w:t>
      </w:r>
      <w:proofErr w:type="spellEnd"/>
      <w:r>
        <w:t xml:space="preserve"> against the predictor variables of </w:t>
      </w:r>
      <w:proofErr w:type="spellStart"/>
      <w:r w:rsidRPr="00661E64">
        <w:rPr>
          <w:rFonts w:ascii="Courier New" w:hAnsi="Courier New" w:cs="Courier New"/>
          <w:b/>
          <w:kern w:val="0"/>
        </w:rPr>
        <w:t>RunTime</w:t>
      </w:r>
      <w:proofErr w:type="spellEnd"/>
      <w:r>
        <w:t xml:space="preserve">, </w:t>
      </w:r>
      <w:r w:rsidRPr="00661E64">
        <w:rPr>
          <w:rFonts w:ascii="Courier New" w:hAnsi="Courier New" w:cs="Courier New"/>
          <w:b/>
          <w:kern w:val="0"/>
        </w:rPr>
        <w:t>Age</w:t>
      </w:r>
      <w:r>
        <w:t xml:space="preserve">, </w:t>
      </w:r>
      <w:proofErr w:type="spellStart"/>
      <w:r w:rsidRPr="00661E64">
        <w:rPr>
          <w:rFonts w:ascii="Courier New" w:hAnsi="Courier New" w:cs="Courier New"/>
          <w:b/>
          <w:kern w:val="0"/>
        </w:rPr>
        <w:t>Run_Pulse</w:t>
      </w:r>
      <w:proofErr w:type="spellEnd"/>
      <w:r>
        <w:t xml:space="preserve"> and </w:t>
      </w:r>
      <w:proofErr w:type="spellStart"/>
      <w:r w:rsidRPr="00661E64">
        <w:rPr>
          <w:rFonts w:ascii="Courier New" w:hAnsi="Courier New" w:cs="Courier New"/>
          <w:b/>
          <w:kern w:val="0"/>
        </w:rPr>
        <w:t>Maximum_Puls</w:t>
      </w:r>
      <w:r>
        <w:rPr>
          <w:rFonts w:ascii="Courier New" w:hAnsi="Courier New" w:cs="Courier New"/>
          <w:b/>
          <w:kern w:val="0"/>
        </w:rPr>
        <w:t>e</w:t>
      </w:r>
      <w:proofErr w:type="spellEnd"/>
      <w:r>
        <w:rPr>
          <w:rFonts w:ascii="Courier New" w:hAnsi="Courier New" w:cs="Courier New"/>
          <w:b/>
          <w:kern w:val="0"/>
        </w:rPr>
        <w:t>)</w:t>
      </w:r>
      <w:r>
        <w:t xml:space="preserve">. </w:t>
      </w:r>
    </w:p>
    <w:p w:rsidR="0000746D" w:rsidRDefault="0000746D" w:rsidP="005E4EA5"/>
    <w:p w:rsidR="00FE2199" w:rsidRDefault="00F41E46" w:rsidP="00A81C2C">
      <w:pPr>
        <w:numPr>
          <w:ilvl w:val="0"/>
          <w:numId w:val="13"/>
        </w:numPr>
      </w:pPr>
      <w:r w:rsidRPr="00F41E46">
        <w:rPr>
          <w:b/>
        </w:rPr>
        <w:t>Modify</w:t>
      </w:r>
      <w:r w:rsidR="00FE2199">
        <w:t xml:space="preserve"> the last task by right-clicking the Project and selecting </w:t>
      </w:r>
      <w:r w:rsidR="00FE2199" w:rsidRPr="009D4160">
        <w:rPr>
          <w:b/>
          <w:u w:val="single"/>
        </w:rPr>
        <w:t>Modify…</w:t>
      </w:r>
      <w:r w:rsidR="009D4160">
        <w:t>.</w:t>
      </w:r>
    </w:p>
    <w:p w:rsidR="00FE2199" w:rsidRDefault="00FE2199" w:rsidP="009D4160">
      <w:pPr>
        <w:ind w:left="360"/>
      </w:pPr>
    </w:p>
    <w:p w:rsidR="00FE2199" w:rsidRDefault="00FE2199" w:rsidP="00A81C2C">
      <w:pPr>
        <w:numPr>
          <w:ilvl w:val="0"/>
          <w:numId w:val="13"/>
        </w:numPr>
      </w:pPr>
      <w:r>
        <w:t xml:space="preserve">With </w:t>
      </w:r>
      <w:r w:rsidRPr="009D4160">
        <w:rPr>
          <w:b/>
          <w:u w:val="single"/>
        </w:rPr>
        <w:t>Plots</w:t>
      </w:r>
      <w:r>
        <w:t xml:space="preserve"> selected at </w:t>
      </w:r>
      <w:r w:rsidR="009D4160">
        <w:t xml:space="preserve">the </w:t>
      </w:r>
      <w:r>
        <w:t xml:space="preserve">left, check the boxes shown checked below in the </w:t>
      </w:r>
      <w:r w:rsidRPr="009D4160">
        <w:rPr>
          <w:rFonts w:ascii="Courier New" w:hAnsi="Courier New" w:cs="Courier New"/>
        </w:rPr>
        <w:t>Custom plots</w:t>
      </w:r>
      <w:r>
        <w:t xml:space="preserve"> area.</w:t>
      </w:r>
    </w:p>
    <w:p w:rsidR="00F63FC2" w:rsidRDefault="00F63FC2" w:rsidP="009D4160">
      <w:pPr>
        <w:ind w:left="1080" w:hanging="720"/>
      </w:pPr>
      <w:r w:rsidRPr="00F63FC2">
        <w:rPr>
          <w:b/>
          <w:sz w:val="28"/>
        </w:rPr>
        <w:sym w:font="Wingdings" w:char="F021"/>
      </w:r>
      <w:r>
        <w:tab/>
        <w:t xml:space="preserve">RSTUDENT residuals are referred to as </w:t>
      </w:r>
      <w:proofErr w:type="spellStart"/>
      <w:r w:rsidRPr="009D4160">
        <w:rPr>
          <w:rFonts w:ascii="Courier New" w:hAnsi="Courier New" w:cs="Courier New"/>
        </w:rPr>
        <w:t>Studentized</w:t>
      </w:r>
      <w:proofErr w:type="spellEnd"/>
      <w:r w:rsidRPr="009D4160">
        <w:rPr>
          <w:rFonts w:ascii="Courier New" w:hAnsi="Courier New" w:cs="Courier New"/>
        </w:rPr>
        <w:t xml:space="preserve"> residuals</w:t>
      </w:r>
      <w:r w:rsidRPr="009D4160">
        <w:t xml:space="preserve"> </w:t>
      </w:r>
      <w:r>
        <w:t>in the task windows.</w:t>
      </w:r>
    </w:p>
    <w:p w:rsidR="00F41E46" w:rsidRDefault="002708B5" w:rsidP="009D4160">
      <w:pPr>
        <w:ind w:left="1080" w:hanging="720"/>
      </w:pPr>
      <w:r w:rsidRPr="00EB1F35">
        <w:rPr>
          <w:noProof/>
        </w:rPr>
        <w:drawing>
          <wp:inline distT="0" distB="0" distL="0" distR="0" wp14:anchorId="1A55A455" wp14:editId="628E0EC5">
            <wp:extent cx="5105400" cy="452437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5400" cy="4524375"/>
                    </a:xfrm>
                    <a:prstGeom prst="rect">
                      <a:avLst/>
                    </a:prstGeom>
                    <a:noFill/>
                    <a:ln>
                      <a:noFill/>
                    </a:ln>
                  </pic:spPr>
                </pic:pic>
              </a:graphicData>
            </a:graphic>
          </wp:inline>
        </w:drawing>
      </w:r>
    </w:p>
    <w:p w:rsidR="00F41E46" w:rsidRPr="00F63FC2" w:rsidRDefault="00F41E46" w:rsidP="009D4160">
      <w:pPr>
        <w:ind w:left="1080" w:hanging="720"/>
      </w:pPr>
    </w:p>
    <w:p w:rsidR="00FE2199" w:rsidRDefault="00FE2199" w:rsidP="00401124">
      <w:pPr>
        <w:ind w:left="360"/>
      </w:pPr>
    </w:p>
    <w:p w:rsidR="00E24DC3" w:rsidRDefault="00E24DC3" w:rsidP="00A81C2C">
      <w:pPr>
        <w:numPr>
          <w:ilvl w:val="0"/>
          <w:numId w:val="13"/>
        </w:numPr>
      </w:pPr>
      <w:r>
        <w:lastRenderedPageBreak/>
        <w:t xml:space="preserve">With </w:t>
      </w:r>
      <w:r w:rsidRPr="009D4160">
        <w:rPr>
          <w:b/>
          <w:u w:val="single"/>
        </w:rPr>
        <w:t>Predictions</w:t>
      </w:r>
      <w:r>
        <w:t xml:space="preserve"> selected at </w:t>
      </w:r>
      <w:r w:rsidR="009D4160">
        <w:t xml:space="preserve">the </w:t>
      </w:r>
      <w:r>
        <w:t>left:</w:t>
      </w:r>
    </w:p>
    <w:p w:rsidR="00E24DC3" w:rsidRDefault="00E24DC3" w:rsidP="00A81C2C">
      <w:pPr>
        <w:numPr>
          <w:ilvl w:val="1"/>
          <w:numId w:val="13"/>
        </w:numPr>
      </w:pPr>
      <w:r>
        <w:t xml:space="preserve">Check the box for </w:t>
      </w:r>
      <w:r w:rsidRPr="009D4160">
        <w:rPr>
          <w:b/>
          <w:u w:val="single"/>
        </w:rPr>
        <w:t>Original sample</w:t>
      </w:r>
      <w:r>
        <w:t xml:space="preserve"> under </w:t>
      </w:r>
      <w:r w:rsidRPr="009D4160">
        <w:rPr>
          <w:rFonts w:ascii="Courier New" w:hAnsi="Courier New" w:cs="Courier New"/>
        </w:rPr>
        <w:t>Data to predict</w:t>
      </w:r>
      <w:r w:rsidR="009D4160">
        <w:t>.</w:t>
      </w:r>
    </w:p>
    <w:p w:rsidR="00E24DC3" w:rsidRDefault="00E24DC3" w:rsidP="00A81C2C">
      <w:pPr>
        <w:numPr>
          <w:ilvl w:val="1"/>
          <w:numId w:val="13"/>
        </w:numPr>
      </w:pPr>
      <w:r>
        <w:t xml:space="preserve">Check </w:t>
      </w:r>
      <w:r w:rsidRPr="009D4160">
        <w:rPr>
          <w:b/>
          <w:u w:val="single"/>
        </w:rPr>
        <w:t>Predictions</w:t>
      </w:r>
      <w:r>
        <w:t xml:space="preserve"> and </w:t>
      </w:r>
      <w:r w:rsidRPr="009D4160">
        <w:rPr>
          <w:b/>
          <w:u w:val="single"/>
        </w:rPr>
        <w:t>Diagnostic statistics</w:t>
      </w:r>
      <w:r>
        <w:t xml:space="preserve"> under </w:t>
      </w:r>
      <w:proofErr w:type="gramStart"/>
      <w:r w:rsidRPr="009D4160">
        <w:rPr>
          <w:rFonts w:ascii="Courier New" w:hAnsi="Courier New" w:cs="Courier New"/>
        </w:rPr>
        <w:t>Save</w:t>
      </w:r>
      <w:proofErr w:type="gramEnd"/>
      <w:r w:rsidRPr="009D4160">
        <w:rPr>
          <w:rFonts w:ascii="Courier New" w:hAnsi="Courier New" w:cs="Courier New"/>
        </w:rPr>
        <w:t xml:space="preserve"> output data</w:t>
      </w:r>
      <w:r>
        <w:t>.</w:t>
      </w:r>
    </w:p>
    <w:p w:rsidR="00E24DC3" w:rsidRDefault="00E24DC3" w:rsidP="00A81C2C">
      <w:pPr>
        <w:numPr>
          <w:ilvl w:val="1"/>
          <w:numId w:val="13"/>
        </w:numPr>
      </w:pPr>
      <w:r>
        <w:t xml:space="preserve">Check the box for </w:t>
      </w:r>
      <w:r w:rsidRPr="009D4160">
        <w:rPr>
          <w:b/>
          <w:u w:val="single"/>
        </w:rPr>
        <w:t>Residuals</w:t>
      </w:r>
      <w:r>
        <w:t xml:space="preserve"> under </w:t>
      </w:r>
      <w:r w:rsidRPr="009D4160">
        <w:rPr>
          <w:rFonts w:ascii="Courier New" w:hAnsi="Courier New" w:cs="Courier New"/>
        </w:rPr>
        <w:t>Additional statistics</w:t>
      </w:r>
      <w:r>
        <w:t>.</w:t>
      </w:r>
    </w:p>
    <w:p w:rsidR="00E24DC3" w:rsidRPr="00E24DC3" w:rsidRDefault="00E24DC3" w:rsidP="00401124">
      <w:pPr>
        <w:ind w:left="1440" w:hanging="720"/>
      </w:pPr>
      <w:r w:rsidRPr="00E24DC3">
        <w:rPr>
          <w:b/>
          <w:sz w:val="28"/>
        </w:rPr>
        <w:sym w:font="Wingdings" w:char="F021"/>
      </w:r>
      <w:r>
        <w:tab/>
        <w:t>You can change the name and library of the data</w:t>
      </w:r>
      <w:r w:rsidR="009D4160">
        <w:t xml:space="preserve"> </w:t>
      </w:r>
      <w:r>
        <w:t xml:space="preserve">set where the diagnostic statistic variables will be stored by clicking </w:t>
      </w:r>
      <w:r w:rsidR="002708B5" w:rsidRPr="009D4160">
        <w:rPr>
          <w:noProof/>
          <w:position w:val="-8"/>
        </w:rPr>
        <w:drawing>
          <wp:inline distT="0" distB="0" distL="0" distR="0" wp14:anchorId="7ED976C0" wp14:editId="77ADA61F">
            <wp:extent cx="76200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in the </w:t>
      </w:r>
      <w:r w:rsidRPr="009D4160">
        <w:rPr>
          <w:rFonts w:ascii="Courier New" w:hAnsi="Courier New" w:cs="Courier New"/>
        </w:rPr>
        <w:t>Save output data</w:t>
      </w:r>
      <w:r w:rsidRPr="009D4160">
        <w:t xml:space="preserve"> </w:t>
      </w:r>
      <w:r>
        <w:t>area.</w:t>
      </w:r>
    </w:p>
    <w:p w:rsidR="00E24DC3" w:rsidRDefault="002708B5" w:rsidP="00401124">
      <w:pPr>
        <w:ind w:left="720"/>
      </w:pPr>
      <w:r>
        <w:rPr>
          <w:noProof/>
        </w:rPr>
        <w:drawing>
          <wp:inline distT="0" distB="0" distL="0" distR="0" wp14:anchorId="5BCAF590" wp14:editId="143B6A5C">
            <wp:extent cx="5472430" cy="2505075"/>
            <wp:effectExtent l="19050" t="1905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2430" cy="2505075"/>
                    </a:xfrm>
                    <a:prstGeom prst="rect">
                      <a:avLst/>
                    </a:prstGeom>
                    <a:noFill/>
                    <a:ln w="6350" cmpd="sng">
                      <a:solidFill>
                        <a:srgbClr val="000000"/>
                      </a:solidFill>
                      <a:miter lim="800000"/>
                      <a:headEnd/>
                      <a:tailEnd/>
                    </a:ln>
                    <a:effectLst/>
                  </pic:spPr>
                </pic:pic>
              </a:graphicData>
            </a:graphic>
          </wp:inline>
        </w:drawing>
      </w:r>
    </w:p>
    <w:p w:rsidR="00623BCB" w:rsidRDefault="00623BCB" w:rsidP="00A81C2C">
      <w:pPr>
        <w:keepNext/>
        <w:keepLines/>
        <w:numPr>
          <w:ilvl w:val="0"/>
          <w:numId w:val="13"/>
        </w:numPr>
      </w:pPr>
      <w:r>
        <w:t xml:space="preserve">Click </w:t>
      </w:r>
      <w:r w:rsidR="002708B5" w:rsidRPr="009D4160">
        <w:rPr>
          <w:noProof/>
          <w:position w:val="-8"/>
        </w:rPr>
        <w:drawing>
          <wp:inline distT="0" distB="0" distL="0" distR="0" wp14:anchorId="466C051E" wp14:editId="390D247E">
            <wp:extent cx="714375" cy="200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 xml:space="preserve"> and do not replace the results from the previous run.</w:t>
      </w:r>
    </w:p>
    <w:p w:rsidR="00286E5E" w:rsidRDefault="002708B5" w:rsidP="00401124">
      <w:pPr>
        <w:ind w:left="360"/>
      </w:pPr>
      <w:r>
        <w:rPr>
          <w:noProof/>
        </w:rPr>
        <w:drawing>
          <wp:inline distT="0" distB="0" distL="0" distR="0" wp14:anchorId="483DD262" wp14:editId="06BCE6ED">
            <wp:extent cx="5701030" cy="8763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1030" cy="876300"/>
                    </a:xfrm>
                    <a:prstGeom prst="rect">
                      <a:avLst/>
                    </a:prstGeom>
                    <a:noFill/>
                    <a:ln w="6350" cmpd="sng">
                      <a:solidFill>
                        <a:srgbClr val="000000"/>
                      </a:solidFill>
                      <a:miter lim="800000"/>
                      <a:headEnd/>
                      <a:tailEnd/>
                    </a:ln>
                    <a:effectLst/>
                  </pic:spPr>
                </pic:pic>
              </a:graphicData>
            </a:graphic>
          </wp:inline>
        </w:drawing>
      </w:r>
    </w:p>
    <w:p w:rsidR="00286E5E" w:rsidRDefault="00286E5E" w:rsidP="00401124">
      <w:pPr>
        <w:ind w:left="360"/>
      </w:pPr>
      <w:r>
        <w:t xml:space="preserve">Along with the other output from the task, a tab for the </w:t>
      </w:r>
      <w:r w:rsidRPr="009D4160">
        <w:t>Output Data</w:t>
      </w:r>
      <w:r>
        <w:t xml:space="preserve"> </w:t>
      </w:r>
      <w:r w:rsidR="009D4160">
        <w:t xml:space="preserve">table appears. </w:t>
      </w:r>
      <w:r>
        <w:t>Select that tab to see the data</w:t>
      </w:r>
      <w:r w:rsidR="009D4160">
        <w:t xml:space="preserve"> </w:t>
      </w:r>
      <w:r>
        <w:t xml:space="preserve">set created with all variables from the </w:t>
      </w:r>
      <w:r w:rsidRPr="00286E5E">
        <w:rPr>
          <w:rFonts w:ascii="Courier New" w:hAnsi="Courier New" w:cs="Courier New"/>
          <w:b/>
          <w:kern w:val="0"/>
        </w:rPr>
        <w:t>Fitness</w:t>
      </w:r>
      <w:r>
        <w:t xml:space="preserve"> data set, along with several new variables containing values for the diagnostic statistics and residuals, along with relevant standard errors.</w:t>
      </w:r>
    </w:p>
    <w:p w:rsidR="00286E5E" w:rsidRDefault="00286E5E" w:rsidP="009D4160">
      <w:pPr>
        <w:keepNext/>
        <w:keepLines/>
      </w:pPr>
      <w:r>
        <w:lastRenderedPageBreak/>
        <w:t xml:space="preserve">Return to the </w:t>
      </w:r>
      <w:r w:rsidRPr="009D4160">
        <w:t>Results</w:t>
      </w:r>
      <w:r>
        <w:t xml:space="preserve"> tab.</w:t>
      </w:r>
    </w:p>
    <w:p w:rsidR="00623BCB" w:rsidRDefault="00623BCB" w:rsidP="009D4160">
      <w:pPr>
        <w:keepNext/>
        <w:keepLines/>
        <w:jc w:val="center"/>
      </w:pPr>
    </w:p>
    <w:p w:rsidR="00623BCB" w:rsidRDefault="00623BCB" w:rsidP="009D4160">
      <w:pPr>
        <w:keepNext/>
        <w:keepLines/>
      </w:pPr>
    </w:p>
    <w:p w:rsidR="00623BCB" w:rsidRDefault="00623BCB" w:rsidP="009D4160">
      <w:pPr>
        <w:keepNext/>
        <w:keepLines/>
      </w:pPr>
    </w:p>
    <w:p w:rsidR="00623BCB" w:rsidRDefault="00623BCB" w:rsidP="009D4160">
      <w:pPr>
        <w:keepNext/>
        <w:keepLines/>
      </w:pPr>
    </w:p>
    <w:p w:rsidR="00623BCB" w:rsidRDefault="002708B5" w:rsidP="0053757E">
      <w:pPr>
        <w:jc w:val="center"/>
      </w:pPr>
      <w:r>
        <w:rPr>
          <w:noProof/>
        </w:rPr>
        <w:drawing>
          <wp:inline distT="0" distB="0" distL="0" distR="0" wp14:anchorId="17F3C61A" wp14:editId="7E03892A">
            <wp:extent cx="3943350" cy="4419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43350" cy="4419600"/>
                    </a:xfrm>
                    <a:prstGeom prst="rect">
                      <a:avLst/>
                    </a:prstGeom>
                    <a:noFill/>
                    <a:ln>
                      <a:noFill/>
                    </a:ln>
                  </pic:spPr>
                </pic:pic>
              </a:graphicData>
            </a:graphic>
          </wp:inline>
        </w:drawing>
      </w:r>
    </w:p>
    <w:p w:rsidR="00623BCB" w:rsidRDefault="002708B5" w:rsidP="0053757E">
      <w:pPr>
        <w:jc w:val="center"/>
        <w:rPr>
          <w:rFonts w:ascii="Arial" w:hAnsi="Arial" w:cs="Arial"/>
          <w:color w:val="000000"/>
          <w:sz w:val="20"/>
        </w:rPr>
      </w:pPr>
      <w:r>
        <w:rPr>
          <w:rFonts w:ascii="Arial" w:hAnsi="Arial" w:cs="Arial"/>
          <w:noProof/>
          <w:color w:val="000000"/>
          <w:sz w:val="20"/>
        </w:rPr>
        <w:lastRenderedPageBreak/>
        <w:drawing>
          <wp:inline distT="0" distB="0" distL="0" distR="0" wp14:anchorId="68B21986" wp14:editId="138A20E5">
            <wp:extent cx="5810250" cy="43580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0250" cy="4358005"/>
                    </a:xfrm>
                    <a:prstGeom prst="rect">
                      <a:avLst/>
                    </a:prstGeom>
                    <a:noFill/>
                    <a:ln>
                      <a:noFill/>
                    </a:ln>
                  </pic:spPr>
                </pic:pic>
              </a:graphicData>
            </a:graphic>
          </wp:inline>
        </w:drawing>
      </w:r>
    </w:p>
    <w:p w:rsidR="00623BCB" w:rsidRDefault="00623BCB" w:rsidP="00623BCB">
      <w:r>
        <w:t xml:space="preserve">The </w:t>
      </w:r>
      <w:proofErr w:type="spellStart"/>
      <w:r>
        <w:t>RStudent</w:t>
      </w:r>
      <w:proofErr w:type="spellEnd"/>
      <w:r>
        <w:t xml:space="preserve"> by Predicted plot shows only two values outside the range of [-2</w:t>
      </w:r>
      <w:proofErr w:type="gramStart"/>
      <w:r>
        <w:t>,2</w:t>
      </w:r>
      <w:proofErr w:type="gramEnd"/>
      <w:r>
        <w:t>] and no values outside the range of [-3,3]. These values are not different from what one would normally expect by chance from a normally distributed population.</w:t>
      </w:r>
    </w:p>
    <w:p w:rsidR="00623BCB" w:rsidRDefault="002708B5" w:rsidP="0053757E">
      <w:pPr>
        <w:jc w:val="center"/>
        <w:rPr>
          <w:rFonts w:ascii="Arial" w:hAnsi="Arial" w:cs="Arial"/>
          <w:color w:val="000000"/>
          <w:sz w:val="20"/>
        </w:rPr>
      </w:pPr>
      <w:r>
        <w:rPr>
          <w:rFonts w:ascii="Arial" w:hAnsi="Arial" w:cs="Arial"/>
          <w:noProof/>
          <w:color w:val="000000"/>
          <w:sz w:val="20"/>
        </w:rPr>
        <w:lastRenderedPageBreak/>
        <w:drawing>
          <wp:inline distT="0" distB="0" distL="0" distR="0" wp14:anchorId="351CA44B" wp14:editId="26D7A671">
            <wp:extent cx="5539105" cy="4152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39105" cy="4152900"/>
                    </a:xfrm>
                    <a:prstGeom prst="rect">
                      <a:avLst/>
                    </a:prstGeom>
                    <a:noFill/>
                    <a:ln>
                      <a:noFill/>
                    </a:ln>
                  </pic:spPr>
                </pic:pic>
              </a:graphicData>
            </a:graphic>
          </wp:inline>
        </w:drawing>
      </w:r>
    </w:p>
    <w:p w:rsidR="00046473" w:rsidRDefault="00046473" w:rsidP="00046473">
      <w:r>
        <w:t>A horizontal reference line is drawn at t</w:t>
      </w:r>
      <w:r w:rsidR="009D4160">
        <w:t xml:space="preserve">he critical value of Cook’s D. </w:t>
      </w:r>
      <w:r>
        <w:t xml:space="preserve">Only one observation’s Cook’s D value exceeded that </w:t>
      </w:r>
      <w:proofErr w:type="spellStart"/>
      <w:r>
        <w:t>cutpoint</w:t>
      </w:r>
      <w:proofErr w:type="spellEnd"/>
      <w:r>
        <w:t xml:space="preserve"> and merits further investigation.</w:t>
      </w:r>
    </w:p>
    <w:p w:rsidR="003B670D" w:rsidRDefault="003B670D" w:rsidP="00286E5E"/>
    <w:p w:rsidR="003B670D" w:rsidRDefault="003B670D" w:rsidP="00286E5E"/>
    <w:p w:rsidR="00286E5E" w:rsidRDefault="00286E5E" w:rsidP="00A81C2C">
      <w:pPr>
        <w:numPr>
          <w:ilvl w:val="0"/>
          <w:numId w:val="13"/>
        </w:numPr>
      </w:pPr>
      <w:r>
        <w:t xml:space="preserve">Right-click the previous task and select </w:t>
      </w:r>
      <w:r w:rsidRPr="00146717">
        <w:rPr>
          <w:b/>
          <w:u w:val="single"/>
        </w:rPr>
        <w:t>Add as a Code Template</w:t>
      </w:r>
      <w:r>
        <w:t>.</w:t>
      </w:r>
    </w:p>
    <w:p w:rsidR="00286E5E" w:rsidRDefault="002708B5" w:rsidP="00401124">
      <w:pPr>
        <w:ind w:left="360"/>
      </w:pPr>
      <w:r>
        <w:rPr>
          <w:noProof/>
        </w:rPr>
        <w:drawing>
          <wp:inline distT="0" distB="0" distL="0" distR="0" wp14:anchorId="3A1904AF" wp14:editId="6CD579EC">
            <wp:extent cx="3114675" cy="2195830"/>
            <wp:effectExtent l="19050" t="1905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4675" cy="2195830"/>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54B35675" wp14:editId="7F08ACED">
            <wp:extent cx="2295525" cy="1076325"/>
            <wp:effectExtent l="19050" t="1905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95525" cy="1076325"/>
                    </a:xfrm>
                    <a:prstGeom prst="rect">
                      <a:avLst/>
                    </a:prstGeom>
                    <a:noFill/>
                    <a:ln w="6350" cmpd="sng">
                      <a:solidFill>
                        <a:srgbClr val="000000"/>
                      </a:solidFill>
                      <a:miter lim="800000"/>
                      <a:headEnd/>
                      <a:tailEnd/>
                    </a:ln>
                    <a:effectLst/>
                  </pic:spPr>
                </pic:pic>
              </a:graphicData>
            </a:graphic>
          </wp:inline>
        </w:drawing>
      </w:r>
    </w:p>
    <w:p w:rsidR="000B5311" w:rsidRDefault="007F1845" w:rsidP="00A81C2C">
      <w:pPr>
        <w:keepNext/>
        <w:keepLines/>
        <w:numPr>
          <w:ilvl w:val="0"/>
          <w:numId w:val="13"/>
        </w:numPr>
      </w:pPr>
      <w:r>
        <w:lastRenderedPageBreak/>
        <w:t>Double-click</w:t>
      </w:r>
      <w:r w:rsidR="000B5311">
        <w:t xml:space="preserve"> the node for the code in order to edit it and find the PROC REG section of the code.</w:t>
      </w:r>
    </w:p>
    <w:p w:rsidR="00417775" w:rsidRDefault="00417775" w:rsidP="00417775">
      <w:pPr>
        <w:keepNext/>
        <w:keepLines/>
        <w:ind w:left="360"/>
      </w:pPr>
    </w:p>
    <w:p w:rsidR="000B5311" w:rsidRPr="00146717" w:rsidRDefault="000B5311" w:rsidP="00401124">
      <w:pPr>
        <w:keepNext/>
        <w:keepLines/>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TITLE;</w:t>
      </w:r>
    </w:p>
    <w:p w:rsidR="000B5311" w:rsidRPr="00146717" w:rsidRDefault="000B5311" w:rsidP="00401124">
      <w:pPr>
        <w:keepNext/>
        <w:keepLines/>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TITLE1 "Linear Regression Results";</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FOOTNOTE;</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FOOTNOTE1 "Generated by the SAS System (&amp;_SASSERVERNAME, &amp;SYSSCPL) on %</w:t>
      </w:r>
      <w:proofErr w:type="gramStart"/>
      <w:r w:rsidRPr="00146717">
        <w:rPr>
          <w:rFonts w:ascii="Courier New" w:hAnsi="Courier New" w:cs="Courier New"/>
          <w:b/>
          <w:kern w:val="0"/>
          <w:shd w:val="pct5" w:color="000000" w:fill="FFFFFF"/>
        </w:rPr>
        <w:t>TRIM(</w:t>
      </w:r>
      <w:proofErr w:type="gramEnd"/>
      <w:r w:rsidRPr="00146717">
        <w:rPr>
          <w:rFonts w:ascii="Courier New" w:hAnsi="Courier New" w:cs="Courier New"/>
          <w:b/>
          <w:kern w:val="0"/>
          <w:shd w:val="pct5" w:color="000000" w:fill="FFFFFF"/>
        </w:rPr>
        <w:t xml:space="preserve">%QSYSFUNC(DATE(), NLDATE20.)) </w:t>
      </w:r>
      <w:proofErr w:type="gramStart"/>
      <w:r w:rsidRPr="00146717">
        <w:rPr>
          <w:rFonts w:ascii="Courier New" w:hAnsi="Courier New" w:cs="Courier New"/>
          <w:b/>
          <w:kern w:val="0"/>
          <w:shd w:val="pct5" w:color="000000" w:fill="FFFFFF"/>
        </w:rPr>
        <w:t>at</w:t>
      </w:r>
      <w:proofErr w:type="gramEnd"/>
      <w:r w:rsidRPr="00146717">
        <w:rPr>
          <w:rFonts w:ascii="Courier New" w:hAnsi="Courier New" w:cs="Courier New"/>
          <w:b/>
          <w:kern w:val="0"/>
          <w:shd w:val="pct5" w:color="000000" w:fill="FFFFFF"/>
        </w:rPr>
        <w:t xml:space="preserve"> %TRIM(%SYSFUNC(TIME(), NLTIMAP20.))";</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PROC REG DATA=</w:t>
      </w:r>
      <w:proofErr w:type="spellStart"/>
      <w:r w:rsidRPr="00146717">
        <w:rPr>
          <w:rFonts w:ascii="Courier New" w:hAnsi="Courier New" w:cs="Courier New"/>
          <w:b/>
          <w:kern w:val="0"/>
          <w:shd w:val="pct5" w:color="000000" w:fill="FFFFFF"/>
        </w:rPr>
        <w:t>WORK.SORTTempTableSorted</w:t>
      </w:r>
      <w:proofErr w:type="spellEnd"/>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roofErr w:type="gramStart"/>
      <w:r w:rsidRPr="00146717">
        <w:rPr>
          <w:rFonts w:ascii="Courier New" w:hAnsi="Courier New" w:cs="Courier New"/>
          <w:b/>
          <w:kern w:val="0"/>
          <w:shd w:val="pct5" w:color="000000" w:fill="FFFFFF"/>
        </w:rPr>
        <w:t>PLOTS(</w:t>
      </w:r>
      <w:proofErr w:type="gramEnd"/>
      <w:r w:rsidRPr="00146717">
        <w:rPr>
          <w:rFonts w:ascii="Courier New" w:hAnsi="Courier New" w:cs="Courier New"/>
          <w:b/>
          <w:kern w:val="0"/>
          <w:shd w:val="pct5" w:color="000000" w:fill="FFFFFF"/>
        </w:rPr>
        <w:t>ONLY)=RSTUDENTBYPREDICTED</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roofErr w:type="gramStart"/>
      <w:r w:rsidRPr="00146717">
        <w:rPr>
          <w:rFonts w:ascii="Courier New" w:hAnsi="Courier New" w:cs="Courier New"/>
          <w:b/>
          <w:kern w:val="0"/>
          <w:shd w:val="pct5" w:color="000000" w:fill="FFFFFF"/>
        </w:rPr>
        <w:t>PLOTS(</w:t>
      </w:r>
      <w:proofErr w:type="gramEnd"/>
      <w:r w:rsidRPr="00146717">
        <w:rPr>
          <w:rFonts w:ascii="Courier New" w:hAnsi="Courier New" w:cs="Courier New"/>
          <w:b/>
          <w:kern w:val="0"/>
          <w:shd w:val="pct5" w:color="000000" w:fill="FFFFFF"/>
        </w:rPr>
        <w:t>ONLY)=COOKSD</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roofErr w:type="gramStart"/>
      <w:r w:rsidRPr="00146717">
        <w:rPr>
          <w:rFonts w:ascii="Courier New" w:hAnsi="Courier New" w:cs="Courier New"/>
          <w:b/>
          <w:kern w:val="0"/>
          <w:shd w:val="pct5" w:color="000000" w:fill="FFFFFF"/>
        </w:rPr>
        <w:t>PLOTS(</w:t>
      </w:r>
      <w:proofErr w:type="gramEnd"/>
      <w:r w:rsidRPr="00146717">
        <w:rPr>
          <w:rFonts w:ascii="Courier New" w:hAnsi="Courier New" w:cs="Courier New"/>
          <w:b/>
          <w:kern w:val="0"/>
          <w:shd w:val="pct5" w:color="000000" w:fill="FFFFFF"/>
        </w:rPr>
        <w:t>ONLY)=DFFITS</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roofErr w:type="gramStart"/>
      <w:r w:rsidRPr="00146717">
        <w:rPr>
          <w:rFonts w:ascii="Courier New" w:hAnsi="Courier New" w:cs="Courier New"/>
          <w:b/>
          <w:kern w:val="0"/>
          <w:shd w:val="pct5" w:color="000000" w:fill="FFFFFF"/>
        </w:rPr>
        <w:t>PLOTS(</w:t>
      </w:r>
      <w:proofErr w:type="gramEnd"/>
      <w:r w:rsidRPr="00146717">
        <w:rPr>
          <w:rFonts w:ascii="Courier New" w:hAnsi="Courier New" w:cs="Courier New"/>
          <w:b/>
          <w:kern w:val="0"/>
          <w:shd w:val="pct5" w:color="000000" w:fill="FFFFFF"/>
        </w:rPr>
        <w:t>ONLY)=DFBETAS</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roofErr w:type="spellStart"/>
      <w:r w:rsidRPr="00146717">
        <w:rPr>
          <w:rFonts w:ascii="Courier New" w:hAnsi="Courier New" w:cs="Courier New"/>
          <w:b/>
          <w:kern w:val="0"/>
          <w:shd w:val="pct5" w:color="000000" w:fill="FFFFFF"/>
        </w:rPr>
        <w:t>Linear_Regression_Model</w:t>
      </w:r>
      <w:proofErr w:type="spellEnd"/>
      <w:r w:rsidRPr="00146717">
        <w:rPr>
          <w:rFonts w:ascii="Courier New" w:hAnsi="Courier New" w:cs="Courier New"/>
          <w:b/>
          <w:kern w:val="0"/>
          <w:shd w:val="pct5" w:color="000000" w:fill="FFFFFF"/>
        </w:rPr>
        <w:t xml:space="preserve">: MODEL </w:t>
      </w:r>
      <w:proofErr w:type="spellStart"/>
      <w:r w:rsidRPr="00146717">
        <w:rPr>
          <w:rFonts w:ascii="Courier New" w:hAnsi="Courier New" w:cs="Courier New"/>
          <w:b/>
          <w:kern w:val="0"/>
          <w:shd w:val="pct5" w:color="000000" w:fill="FFFFFF"/>
        </w:rPr>
        <w:t>Oxygen_Consumption</w:t>
      </w:r>
      <w:proofErr w:type="spellEnd"/>
      <w:r w:rsidRPr="00146717">
        <w:rPr>
          <w:rFonts w:ascii="Courier New" w:hAnsi="Courier New" w:cs="Courier New"/>
          <w:b/>
          <w:kern w:val="0"/>
          <w:shd w:val="pct5" w:color="000000" w:fill="FFFFFF"/>
        </w:rPr>
        <w:t xml:space="preserve"> = </w:t>
      </w:r>
      <w:proofErr w:type="spellStart"/>
      <w:r w:rsidRPr="00146717">
        <w:rPr>
          <w:rFonts w:ascii="Courier New" w:hAnsi="Courier New" w:cs="Courier New"/>
          <w:b/>
          <w:kern w:val="0"/>
          <w:shd w:val="pct5" w:color="000000" w:fill="FFFFFF"/>
        </w:rPr>
        <w:t>RunTime</w:t>
      </w:r>
      <w:proofErr w:type="spellEnd"/>
      <w:r w:rsidRPr="00146717">
        <w:rPr>
          <w:rFonts w:ascii="Courier New" w:hAnsi="Courier New" w:cs="Courier New"/>
          <w:b/>
          <w:kern w:val="0"/>
          <w:shd w:val="pct5" w:color="000000" w:fill="FFFFFF"/>
        </w:rPr>
        <w:t xml:space="preserve"> Age </w:t>
      </w:r>
      <w:proofErr w:type="spellStart"/>
      <w:r w:rsidRPr="00146717">
        <w:rPr>
          <w:rFonts w:ascii="Courier New" w:hAnsi="Courier New" w:cs="Courier New"/>
          <w:b/>
          <w:kern w:val="0"/>
          <w:shd w:val="pct5" w:color="000000" w:fill="FFFFFF"/>
        </w:rPr>
        <w:t>Run_Pulse</w:t>
      </w:r>
      <w:proofErr w:type="spellEnd"/>
      <w:r w:rsidRPr="00146717">
        <w:rPr>
          <w:rFonts w:ascii="Courier New" w:hAnsi="Courier New" w:cs="Courier New"/>
          <w:b/>
          <w:kern w:val="0"/>
          <w:shd w:val="pct5" w:color="000000" w:fill="FFFFFF"/>
        </w:rPr>
        <w:t xml:space="preserve"> </w:t>
      </w:r>
      <w:proofErr w:type="spellStart"/>
      <w:r w:rsidRPr="00146717">
        <w:rPr>
          <w:rFonts w:ascii="Courier New" w:hAnsi="Courier New" w:cs="Courier New"/>
          <w:b/>
          <w:kern w:val="0"/>
          <w:shd w:val="pct5" w:color="000000" w:fill="FFFFFF"/>
        </w:rPr>
        <w:t>Maximum_Pulse</w:t>
      </w:r>
      <w:proofErr w:type="spellEnd"/>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        SELECTION=NONE</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OUTPUT OUT=SASUSER.PREDLINREGPREDICTIONSFITNES_</w:t>
      </w:r>
      <w:proofErr w:type="gramStart"/>
      <w:r w:rsidRPr="00146717">
        <w:rPr>
          <w:rFonts w:ascii="Courier New" w:hAnsi="Courier New" w:cs="Courier New"/>
          <w:b/>
          <w:kern w:val="0"/>
          <w:shd w:val="pct5" w:color="000000" w:fill="FFFFFF"/>
        </w:rPr>
        <w:t>0001(</w:t>
      </w:r>
      <w:proofErr w:type="gramEnd"/>
      <w:r w:rsidRPr="00146717">
        <w:rPr>
          <w:rFonts w:ascii="Courier New" w:hAnsi="Courier New" w:cs="Courier New"/>
          <w:b/>
          <w:kern w:val="0"/>
          <w:shd w:val="pct5" w:color="000000" w:fill="FFFFFF"/>
        </w:rPr>
        <w:t>LABEL="Linear regression predictions and statistics for SASUSER.FITNESS")</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PREDICTED=</w:t>
      </w:r>
      <w:proofErr w:type="spellStart"/>
      <w:r w:rsidRPr="00146717">
        <w:rPr>
          <w:rFonts w:ascii="Courier New" w:hAnsi="Courier New" w:cs="Courier New"/>
          <w:b/>
          <w:kern w:val="0"/>
          <w:shd w:val="pct5" w:color="000000" w:fill="FFFFFF"/>
        </w:rPr>
        <w:t>predicted_Oxygen_Consumption</w:t>
      </w:r>
      <w:proofErr w:type="spellEnd"/>
      <w:r w:rsidRPr="00146717">
        <w:rPr>
          <w:rFonts w:ascii="Courier New" w:hAnsi="Courier New" w:cs="Courier New"/>
          <w:b/>
          <w:kern w:val="0"/>
          <w:shd w:val="pct5" w:color="000000" w:fill="FFFFFF"/>
        </w:rPr>
        <w:t xml:space="preserve"> </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RESIDUAL=</w:t>
      </w:r>
      <w:proofErr w:type="spellStart"/>
      <w:r w:rsidRPr="00146717">
        <w:rPr>
          <w:rFonts w:ascii="Courier New" w:hAnsi="Courier New" w:cs="Courier New"/>
          <w:b/>
          <w:kern w:val="0"/>
          <w:shd w:val="pct5" w:color="000000" w:fill="FFFFFF"/>
        </w:rPr>
        <w:t>residual_Oxygen_Consumption</w:t>
      </w:r>
      <w:proofErr w:type="spellEnd"/>
      <w:r w:rsidRPr="00146717">
        <w:rPr>
          <w:rFonts w:ascii="Courier New" w:hAnsi="Courier New" w:cs="Courier New"/>
          <w:b/>
          <w:kern w:val="0"/>
          <w:shd w:val="pct5" w:color="000000" w:fill="FFFFFF"/>
        </w:rPr>
        <w:t xml:space="preserve"> </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STUDENT=</w:t>
      </w:r>
      <w:proofErr w:type="spellStart"/>
      <w:r w:rsidRPr="00146717">
        <w:rPr>
          <w:rFonts w:ascii="Courier New" w:hAnsi="Courier New" w:cs="Courier New"/>
          <w:b/>
          <w:kern w:val="0"/>
          <w:shd w:val="pct5" w:color="000000" w:fill="FFFFFF"/>
        </w:rPr>
        <w:t>student_Oxygen_Consumption</w:t>
      </w:r>
      <w:proofErr w:type="spellEnd"/>
      <w:r w:rsidRPr="00146717">
        <w:rPr>
          <w:rFonts w:ascii="Courier New" w:hAnsi="Courier New" w:cs="Courier New"/>
          <w:b/>
          <w:kern w:val="0"/>
          <w:shd w:val="pct5" w:color="000000" w:fill="FFFFFF"/>
        </w:rPr>
        <w:t xml:space="preserve"> </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RSTUDENT=</w:t>
      </w:r>
      <w:proofErr w:type="spellStart"/>
      <w:r w:rsidRPr="00146717">
        <w:rPr>
          <w:rFonts w:ascii="Courier New" w:hAnsi="Courier New" w:cs="Courier New"/>
          <w:b/>
          <w:kern w:val="0"/>
          <w:shd w:val="pct5" w:color="000000" w:fill="FFFFFF"/>
        </w:rPr>
        <w:t>rstudent_Oxygen_Consumption</w:t>
      </w:r>
      <w:proofErr w:type="spellEnd"/>
      <w:r w:rsidRPr="00146717">
        <w:rPr>
          <w:rFonts w:ascii="Courier New" w:hAnsi="Courier New" w:cs="Courier New"/>
          <w:b/>
          <w:kern w:val="0"/>
          <w:shd w:val="pct5" w:color="000000" w:fill="FFFFFF"/>
        </w:rPr>
        <w:t xml:space="preserve"> </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COOKD=</w:t>
      </w:r>
      <w:proofErr w:type="spellStart"/>
      <w:r w:rsidRPr="00146717">
        <w:rPr>
          <w:rFonts w:ascii="Courier New" w:hAnsi="Courier New" w:cs="Courier New"/>
          <w:b/>
          <w:kern w:val="0"/>
          <w:shd w:val="pct5" w:color="000000" w:fill="FFFFFF"/>
        </w:rPr>
        <w:t>cookd_Oxygen_Consumption</w:t>
      </w:r>
      <w:proofErr w:type="spellEnd"/>
      <w:r w:rsidRPr="00146717">
        <w:rPr>
          <w:rFonts w:ascii="Courier New" w:hAnsi="Courier New" w:cs="Courier New"/>
          <w:b/>
          <w:kern w:val="0"/>
          <w:shd w:val="pct5" w:color="000000" w:fill="FFFFFF"/>
        </w:rPr>
        <w:t xml:space="preserve"> </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DFFITS=</w:t>
      </w:r>
      <w:proofErr w:type="spellStart"/>
      <w:r w:rsidRPr="00146717">
        <w:rPr>
          <w:rFonts w:ascii="Courier New" w:hAnsi="Courier New" w:cs="Courier New"/>
          <w:b/>
          <w:kern w:val="0"/>
          <w:shd w:val="pct5" w:color="000000" w:fill="FFFFFF"/>
        </w:rPr>
        <w:t>dffits_Oxygen_Consumption</w:t>
      </w:r>
      <w:proofErr w:type="spellEnd"/>
      <w:r w:rsidRPr="00146717">
        <w:rPr>
          <w:rFonts w:ascii="Courier New" w:hAnsi="Courier New" w:cs="Courier New"/>
          <w:b/>
          <w:kern w:val="0"/>
          <w:shd w:val="pct5" w:color="000000" w:fill="FFFFFF"/>
        </w:rPr>
        <w:t xml:space="preserve"> </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H=</w:t>
      </w:r>
      <w:proofErr w:type="spellStart"/>
      <w:r w:rsidRPr="00146717">
        <w:rPr>
          <w:rFonts w:ascii="Courier New" w:hAnsi="Courier New" w:cs="Courier New"/>
          <w:b/>
          <w:kern w:val="0"/>
          <w:shd w:val="pct5" w:color="000000" w:fill="FFFFFF"/>
        </w:rPr>
        <w:t>h_Oxygen_Consumption</w:t>
      </w:r>
      <w:proofErr w:type="spellEnd"/>
      <w:r w:rsidRPr="00146717">
        <w:rPr>
          <w:rFonts w:ascii="Courier New" w:hAnsi="Courier New" w:cs="Courier New"/>
          <w:b/>
          <w:kern w:val="0"/>
          <w:shd w:val="pct5" w:color="000000" w:fill="FFFFFF"/>
        </w:rPr>
        <w:t xml:space="preserve"> </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STDI=</w:t>
      </w:r>
      <w:proofErr w:type="spellStart"/>
      <w:r w:rsidRPr="00146717">
        <w:rPr>
          <w:rFonts w:ascii="Courier New" w:hAnsi="Courier New" w:cs="Courier New"/>
          <w:b/>
          <w:kern w:val="0"/>
          <w:shd w:val="pct5" w:color="000000" w:fill="FFFFFF"/>
        </w:rPr>
        <w:t>stdi_Oxygen_Consumption</w:t>
      </w:r>
      <w:proofErr w:type="spellEnd"/>
      <w:r w:rsidRPr="00146717">
        <w:rPr>
          <w:rFonts w:ascii="Courier New" w:hAnsi="Courier New" w:cs="Courier New"/>
          <w:b/>
          <w:kern w:val="0"/>
          <w:shd w:val="pct5" w:color="000000" w:fill="FFFFFF"/>
        </w:rPr>
        <w:t xml:space="preserve"> </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STDP=</w:t>
      </w:r>
      <w:proofErr w:type="spellStart"/>
      <w:r w:rsidRPr="00146717">
        <w:rPr>
          <w:rFonts w:ascii="Courier New" w:hAnsi="Courier New" w:cs="Courier New"/>
          <w:b/>
          <w:kern w:val="0"/>
          <w:shd w:val="pct5" w:color="000000" w:fill="FFFFFF"/>
        </w:rPr>
        <w:t>stdp_Oxygen_Consumption</w:t>
      </w:r>
      <w:proofErr w:type="spellEnd"/>
      <w:r w:rsidRPr="00146717">
        <w:rPr>
          <w:rFonts w:ascii="Courier New" w:hAnsi="Courier New" w:cs="Courier New"/>
          <w:b/>
          <w:kern w:val="0"/>
          <w:shd w:val="pct5" w:color="000000" w:fill="FFFFFF"/>
        </w:rPr>
        <w:t xml:space="preserve"> </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STDR=</w:t>
      </w:r>
      <w:proofErr w:type="spellStart"/>
      <w:r w:rsidRPr="00146717">
        <w:rPr>
          <w:rFonts w:ascii="Courier New" w:hAnsi="Courier New" w:cs="Courier New"/>
          <w:b/>
          <w:kern w:val="0"/>
          <w:shd w:val="pct5" w:color="000000" w:fill="FFFFFF"/>
        </w:rPr>
        <w:t>stdr_Oxygen_</w:t>
      </w:r>
      <w:proofErr w:type="gramStart"/>
      <w:r w:rsidRPr="00146717">
        <w:rPr>
          <w:rFonts w:ascii="Courier New" w:hAnsi="Courier New" w:cs="Courier New"/>
          <w:b/>
          <w:kern w:val="0"/>
          <w:shd w:val="pct5" w:color="000000" w:fill="FFFFFF"/>
        </w:rPr>
        <w:t>Consumption</w:t>
      </w:r>
      <w:proofErr w:type="spellEnd"/>
      <w:r w:rsidRPr="00146717">
        <w:rPr>
          <w:rFonts w:ascii="Courier New" w:hAnsi="Courier New" w:cs="Courier New"/>
          <w:b/>
          <w:kern w:val="0"/>
          <w:shd w:val="pct5" w:color="000000" w:fill="FFFFFF"/>
        </w:rPr>
        <w:t xml:space="preserve"> ;</w:t>
      </w:r>
      <w:proofErr w:type="gramEnd"/>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RUN;</w:t>
      </w:r>
    </w:p>
    <w:p w:rsidR="000B5311" w:rsidRPr="00146717" w:rsidRDefault="000B5311" w:rsidP="007F1845">
      <w:pPr>
        <w:pBdr>
          <w:top w:val="single" w:sz="6" w:space="1" w:color="auto"/>
          <w:left w:val="single" w:sz="6" w:space="4" w:color="auto"/>
          <w:bottom w:val="single" w:sz="6" w:space="1" w:color="auto"/>
          <w:right w:val="single" w:sz="6" w:space="4" w:color="auto"/>
        </w:pBdr>
        <w:shd w:val="pct5" w:color="000000" w:fill="FFFFFF"/>
        <w:tabs>
          <w:tab w:val="left" w:pos="1350"/>
        </w:tabs>
        <w:spacing w:before="0" w:after="0"/>
        <w:rPr>
          <w:rFonts w:ascii="Courier New" w:hAnsi="Courier New" w:cs="Courier New"/>
          <w:b/>
          <w:kern w:val="0"/>
          <w:shd w:val="pct5" w:color="000000" w:fill="FFFFFF"/>
        </w:rPr>
      </w:pPr>
      <w:r w:rsidRPr="00146717">
        <w:rPr>
          <w:rFonts w:ascii="Courier New" w:hAnsi="Courier New" w:cs="Courier New"/>
          <w:b/>
          <w:kern w:val="0"/>
          <w:shd w:val="pct5" w:color="000000" w:fill="FFFFFF"/>
        </w:rPr>
        <w:t>QUIT;</w:t>
      </w:r>
    </w:p>
    <w:p w:rsidR="00417775" w:rsidRDefault="00417775" w:rsidP="00417775">
      <w:pPr>
        <w:ind w:left="360"/>
      </w:pPr>
    </w:p>
    <w:p w:rsidR="000B5311" w:rsidRDefault="000B5311" w:rsidP="00A81C2C">
      <w:pPr>
        <w:numPr>
          <w:ilvl w:val="0"/>
          <w:numId w:val="13"/>
        </w:numPr>
      </w:pPr>
      <w:r>
        <w:t>Make the following changes:</w:t>
      </w:r>
    </w:p>
    <w:p w:rsidR="000B5311" w:rsidRDefault="000B5311" w:rsidP="00A81C2C">
      <w:pPr>
        <w:numPr>
          <w:ilvl w:val="1"/>
          <w:numId w:val="13"/>
        </w:numPr>
      </w:pPr>
      <w:r>
        <w:t xml:space="preserve">Add the option (LABEL) at the end of each </w:t>
      </w:r>
      <w:proofErr w:type="gramStart"/>
      <w:r>
        <w:t>PLOTS(</w:t>
      </w:r>
      <w:proofErr w:type="gramEnd"/>
      <w:r>
        <w:t>ONLY) line.</w:t>
      </w:r>
    </w:p>
    <w:p w:rsidR="00417775" w:rsidRDefault="00417775" w:rsidP="00417775">
      <w:pPr>
        <w:ind w:left="720"/>
      </w:pP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ind w:left="360"/>
        <w:rPr>
          <w:rFonts w:ascii="Courier New" w:hAnsi="Courier New" w:cs="Courier New"/>
          <w:b/>
          <w:kern w:val="0"/>
          <w:shd w:val="pct5" w:color="000000" w:fill="FFFFFF"/>
        </w:rPr>
      </w:pPr>
      <w:r w:rsidRPr="00146717">
        <w:rPr>
          <w:rFonts w:ascii="Courier New" w:hAnsi="Courier New" w:cs="Courier New"/>
          <w:b/>
          <w:kern w:val="0"/>
          <w:shd w:val="pct5" w:color="000000" w:fill="FFFFFF"/>
        </w:rPr>
        <w:t>PROC REG DATA=</w:t>
      </w:r>
      <w:proofErr w:type="spellStart"/>
      <w:r w:rsidRPr="00146717">
        <w:rPr>
          <w:rFonts w:ascii="Courier New" w:hAnsi="Courier New" w:cs="Courier New"/>
          <w:b/>
          <w:kern w:val="0"/>
          <w:shd w:val="pct5" w:color="000000" w:fill="FFFFFF"/>
        </w:rPr>
        <w:t>WORK.SORTTempTableSorted</w:t>
      </w:r>
      <w:proofErr w:type="spellEnd"/>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ind w:left="36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roofErr w:type="gramStart"/>
      <w:r w:rsidRPr="00146717">
        <w:rPr>
          <w:rFonts w:ascii="Courier New" w:hAnsi="Courier New" w:cs="Courier New"/>
          <w:b/>
          <w:kern w:val="0"/>
          <w:shd w:val="pct5" w:color="000000" w:fill="FFFFFF"/>
        </w:rPr>
        <w:t>PLOTS(</w:t>
      </w:r>
      <w:proofErr w:type="gramEnd"/>
      <w:r w:rsidRPr="00146717">
        <w:rPr>
          <w:rFonts w:ascii="Courier New" w:hAnsi="Courier New" w:cs="Courier New"/>
          <w:b/>
          <w:kern w:val="0"/>
          <w:shd w:val="pct5" w:color="000000" w:fill="FFFFFF"/>
        </w:rPr>
        <w:t>ONLY)=RSTUDENTBYPREDICTED(LABEL)</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ind w:left="36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roofErr w:type="gramStart"/>
      <w:r w:rsidRPr="00146717">
        <w:rPr>
          <w:rFonts w:ascii="Courier New" w:hAnsi="Courier New" w:cs="Courier New"/>
          <w:b/>
          <w:kern w:val="0"/>
          <w:shd w:val="pct5" w:color="000000" w:fill="FFFFFF"/>
        </w:rPr>
        <w:t>PLOTS(</w:t>
      </w:r>
      <w:proofErr w:type="gramEnd"/>
      <w:r w:rsidRPr="00146717">
        <w:rPr>
          <w:rFonts w:ascii="Courier New" w:hAnsi="Courier New" w:cs="Courier New"/>
          <w:b/>
          <w:kern w:val="0"/>
          <w:shd w:val="pct5" w:color="000000" w:fill="FFFFFF"/>
        </w:rPr>
        <w:t>ONLY)=COOKSD(LABEL)</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ind w:left="36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roofErr w:type="gramStart"/>
      <w:r w:rsidRPr="00146717">
        <w:rPr>
          <w:rFonts w:ascii="Courier New" w:hAnsi="Courier New" w:cs="Courier New"/>
          <w:b/>
          <w:kern w:val="0"/>
          <w:shd w:val="pct5" w:color="000000" w:fill="FFFFFF"/>
        </w:rPr>
        <w:t>PLOTS(</w:t>
      </w:r>
      <w:proofErr w:type="gramEnd"/>
      <w:r w:rsidRPr="00146717">
        <w:rPr>
          <w:rFonts w:ascii="Courier New" w:hAnsi="Courier New" w:cs="Courier New"/>
          <w:b/>
          <w:kern w:val="0"/>
          <w:shd w:val="pct5" w:color="000000" w:fill="FFFFFF"/>
        </w:rPr>
        <w:t>ONLY)=DFFITS(LABEL)</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ind w:left="36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roofErr w:type="gramStart"/>
      <w:r w:rsidRPr="00146717">
        <w:rPr>
          <w:rFonts w:ascii="Courier New" w:hAnsi="Courier New" w:cs="Courier New"/>
          <w:b/>
          <w:kern w:val="0"/>
          <w:shd w:val="pct5" w:color="000000" w:fill="FFFFFF"/>
        </w:rPr>
        <w:t>PLOTS(</w:t>
      </w:r>
      <w:proofErr w:type="gramEnd"/>
      <w:r w:rsidRPr="00146717">
        <w:rPr>
          <w:rFonts w:ascii="Courier New" w:hAnsi="Courier New" w:cs="Courier New"/>
          <w:b/>
          <w:kern w:val="0"/>
          <w:shd w:val="pct5" w:color="000000" w:fill="FFFFFF"/>
        </w:rPr>
        <w:t>ONLY)=DFBETAS(LABEL)</w:t>
      </w:r>
    </w:p>
    <w:p w:rsidR="00F63FC2"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ind w:left="36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w:t>
      </w:r>
    </w:p>
    <w:p w:rsidR="00417775" w:rsidRPr="00417775" w:rsidRDefault="00417775" w:rsidP="00417775">
      <w:pPr>
        <w:ind w:left="720"/>
      </w:pPr>
      <w:r>
        <w:br w:type="page"/>
      </w:r>
    </w:p>
    <w:p w:rsidR="000B5311" w:rsidRPr="00417775" w:rsidRDefault="000B5311" w:rsidP="00A81C2C">
      <w:pPr>
        <w:numPr>
          <w:ilvl w:val="1"/>
          <w:numId w:val="13"/>
        </w:numPr>
      </w:pPr>
      <w:r>
        <w:rPr>
          <w:kern w:val="0"/>
          <w:shd w:val="clear" w:color="auto" w:fill="FFFFFF"/>
        </w:rPr>
        <w:lastRenderedPageBreak/>
        <w:t>Add the statement ID NAME; immediately above the OUTPUT statement.</w:t>
      </w:r>
    </w:p>
    <w:p w:rsidR="00417775" w:rsidRPr="00146717" w:rsidRDefault="00417775" w:rsidP="00417775">
      <w:pPr>
        <w:ind w:left="720"/>
      </w:pP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ind w:left="36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ID NAME;</w:t>
      </w:r>
    </w:p>
    <w:p w:rsidR="000B5311" w:rsidRPr="00146717" w:rsidRDefault="000B5311" w:rsidP="00146717">
      <w:pPr>
        <w:pBdr>
          <w:top w:val="single" w:sz="6" w:space="1" w:color="auto"/>
          <w:left w:val="single" w:sz="6" w:space="4" w:color="auto"/>
          <w:bottom w:val="single" w:sz="6" w:space="1" w:color="auto"/>
          <w:right w:val="single" w:sz="6" w:space="4" w:color="auto"/>
        </w:pBdr>
        <w:shd w:val="pct5" w:color="000000" w:fill="FFFFFF"/>
        <w:spacing w:before="0" w:after="0"/>
        <w:ind w:left="360"/>
        <w:rPr>
          <w:rFonts w:ascii="Courier New" w:hAnsi="Courier New" w:cs="Courier New"/>
          <w:b/>
          <w:kern w:val="0"/>
          <w:shd w:val="pct5" w:color="000000" w:fill="FFFFFF"/>
        </w:rPr>
      </w:pPr>
      <w:r w:rsidRPr="00146717">
        <w:rPr>
          <w:rFonts w:ascii="Courier New" w:hAnsi="Courier New" w:cs="Courier New"/>
          <w:b/>
          <w:kern w:val="0"/>
          <w:shd w:val="pct5" w:color="000000" w:fill="FFFFFF"/>
        </w:rPr>
        <w:t xml:space="preserve">    OUTPUT OUT=SASUSER.PREDLINREGPREDICTIONSFITNES_</w:t>
      </w:r>
      <w:proofErr w:type="gramStart"/>
      <w:r w:rsidRPr="00146717">
        <w:rPr>
          <w:rFonts w:ascii="Courier New" w:hAnsi="Courier New" w:cs="Courier New"/>
          <w:b/>
          <w:kern w:val="0"/>
          <w:shd w:val="pct5" w:color="000000" w:fill="FFFFFF"/>
        </w:rPr>
        <w:t>0001(</w:t>
      </w:r>
      <w:proofErr w:type="gramEnd"/>
      <w:r w:rsidRPr="00146717">
        <w:rPr>
          <w:rFonts w:ascii="Courier New" w:hAnsi="Courier New" w:cs="Courier New"/>
          <w:b/>
          <w:kern w:val="0"/>
          <w:shd w:val="pct5" w:color="000000" w:fill="FFFFFF"/>
        </w:rPr>
        <w:t>LABEL="Linear regression predictions and statistics for SASUSER.FITNESS")</w:t>
      </w:r>
    </w:p>
    <w:p w:rsidR="00417775" w:rsidRDefault="00417775" w:rsidP="00417775">
      <w:pPr>
        <w:ind w:left="360"/>
        <w:rPr>
          <w:kern w:val="0"/>
          <w:shd w:val="clear" w:color="auto" w:fill="FFFFFF"/>
        </w:rPr>
      </w:pPr>
    </w:p>
    <w:p w:rsidR="000B5311" w:rsidRDefault="000B5311" w:rsidP="00A81C2C">
      <w:pPr>
        <w:numPr>
          <w:ilvl w:val="0"/>
          <w:numId w:val="13"/>
        </w:numPr>
        <w:rPr>
          <w:kern w:val="0"/>
          <w:shd w:val="clear" w:color="auto" w:fill="FFFFFF"/>
        </w:rPr>
      </w:pPr>
      <w:r>
        <w:rPr>
          <w:kern w:val="0"/>
          <w:shd w:val="clear" w:color="auto" w:fill="FFFFFF"/>
        </w:rPr>
        <w:t xml:space="preserve">Click </w:t>
      </w:r>
      <w:r w:rsidR="002708B5" w:rsidRPr="00146717">
        <w:rPr>
          <w:noProof/>
          <w:kern w:val="0"/>
          <w:position w:val="-8"/>
          <w:shd w:val="clear" w:color="auto" w:fill="FFFFFF"/>
        </w:rPr>
        <w:drawing>
          <wp:inline distT="0" distB="0" distL="0" distR="0" wp14:anchorId="0ADF0BEB" wp14:editId="29D8E7C0">
            <wp:extent cx="466725"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kern w:val="0"/>
          <w:shd w:val="clear" w:color="auto" w:fill="FFFFFF"/>
        </w:rPr>
        <w:t xml:space="preserve"> above the code window.</w:t>
      </w:r>
    </w:p>
    <w:p w:rsidR="00417775" w:rsidRDefault="00417775" w:rsidP="00417775">
      <w:pPr>
        <w:ind w:left="360"/>
        <w:rPr>
          <w:kern w:val="0"/>
          <w:shd w:val="clear" w:color="auto" w:fill="FFFFFF"/>
        </w:rPr>
      </w:pPr>
    </w:p>
    <w:p w:rsidR="000B5311" w:rsidRDefault="002708B5" w:rsidP="000B5311">
      <w:pPr>
        <w:rPr>
          <w:rFonts w:ascii="Arial" w:hAnsi="Arial" w:cs="Arial"/>
          <w:color w:val="000000"/>
          <w:sz w:val="20"/>
        </w:rPr>
      </w:pPr>
      <w:r>
        <w:rPr>
          <w:rFonts w:ascii="Arial" w:hAnsi="Arial" w:cs="Arial"/>
          <w:noProof/>
          <w:color w:val="000000"/>
          <w:sz w:val="20"/>
        </w:rPr>
        <w:drawing>
          <wp:inline distT="0" distB="0" distL="0" distR="0" wp14:anchorId="013F7F21" wp14:editId="7BFCC850">
            <wp:extent cx="5939155" cy="44818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155" cy="4481830"/>
                    </a:xfrm>
                    <a:prstGeom prst="rect">
                      <a:avLst/>
                    </a:prstGeom>
                    <a:noFill/>
                    <a:ln>
                      <a:noFill/>
                    </a:ln>
                  </pic:spPr>
                </pic:pic>
              </a:graphicData>
            </a:graphic>
          </wp:inline>
        </w:drawing>
      </w:r>
    </w:p>
    <w:p w:rsidR="00CE0B27" w:rsidRPr="00987B5E" w:rsidRDefault="00CE0B27" w:rsidP="00CE0B27">
      <w:pPr>
        <w:rPr>
          <w:kern w:val="0"/>
        </w:rPr>
      </w:pPr>
      <w:r>
        <w:rPr>
          <w:kern w:val="0"/>
        </w:rPr>
        <w:t xml:space="preserve">The </w:t>
      </w:r>
      <w:proofErr w:type="spellStart"/>
      <w:r>
        <w:rPr>
          <w:kern w:val="0"/>
        </w:rPr>
        <w:t>RStudent</w:t>
      </w:r>
      <w:proofErr w:type="spellEnd"/>
      <w:r>
        <w:rPr>
          <w:kern w:val="0"/>
        </w:rPr>
        <w:t xml:space="preserve"> plot shows two observations beyond 2 standard errors from the mean of 0. Those are identified as Sammy and Jack. Because you expect 5% of values to be beyond 2 standard errors from the mean (remember that these </w:t>
      </w:r>
      <w:proofErr w:type="spellStart"/>
      <w:r>
        <w:rPr>
          <w:kern w:val="0"/>
        </w:rPr>
        <w:t>RStudent</w:t>
      </w:r>
      <w:proofErr w:type="spellEnd"/>
      <w:r>
        <w:rPr>
          <w:kern w:val="0"/>
        </w:rPr>
        <w:t xml:space="preserve"> residuals are assumed to be normally distributed), the fact that you have 2 that far out gives no cause for concern (5% of 31 is 1.55 expected observations). William and Gracie have the most extreme </w:t>
      </w:r>
      <w:r w:rsidR="00625652">
        <w:rPr>
          <w:kern w:val="0"/>
        </w:rPr>
        <w:t xml:space="preserve">“leverage” </w:t>
      </w:r>
      <w:r>
        <w:rPr>
          <w:kern w:val="0"/>
        </w:rPr>
        <w:t>values</w:t>
      </w:r>
      <w:r w:rsidR="00005116">
        <w:rPr>
          <w:kern w:val="0"/>
        </w:rPr>
        <w:t>, which mean</w:t>
      </w:r>
      <w:r w:rsidR="00625652">
        <w:rPr>
          <w:kern w:val="0"/>
        </w:rPr>
        <w:t xml:space="preserve"> that they are most extreme in the predictor variable space</w:t>
      </w:r>
      <w:r>
        <w:rPr>
          <w:kern w:val="0"/>
        </w:rPr>
        <w:t>.</w:t>
      </w:r>
    </w:p>
    <w:p w:rsidR="000B5311" w:rsidRDefault="002708B5" w:rsidP="000B5311">
      <w:pPr>
        <w:rPr>
          <w:rFonts w:ascii="Arial" w:hAnsi="Arial" w:cs="Arial"/>
          <w:color w:val="000000"/>
          <w:sz w:val="20"/>
        </w:rPr>
      </w:pPr>
      <w:r>
        <w:rPr>
          <w:rFonts w:ascii="Arial" w:hAnsi="Arial" w:cs="Arial"/>
          <w:noProof/>
          <w:color w:val="000000"/>
          <w:sz w:val="20"/>
        </w:rPr>
        <w:lastRenderedPageBreak/>
        <w:drawing>
          <wp:inline distT="0" distB="0" distL="0" distR="0" wp14:anchorId="2B9D8F2A" wp14:editId="568A0510">
            <wp:extent cx="5943600" cy="4391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391025"/>
                    </a:xfrm>
                    <a:prstGeom prst="rect">
                      <a:avLst/>
                    </a:prstGeom>
                    <a:noFill/>
                    <a:ln>
                      <a:noFill/>
                    </a:ln>
                  </pic:spPr>
                </pic:pic>
              </a:graphicData>
            </a:graphic>
          </wp:inline>
        </w:drawing>
      </w:r>
    </w:p>
    <w:p w:rsidR="00417775" w:rsidRDefault="00417775" w:rsidP="000B5311">
      <w:pPr>
        <w:rPr>
          <w:kern w:val="0"/>
        </w:rPr>
      </w:pPr>
    </w:p>
    <w:p w:rsidR="00CE0B27" w:rsidRPr="00CE0B27" w:rsidRDefault="00CE0B27" w:rsidP="000B5311">
      <w:pPr>
        <w:rPr>
          <w:kern w:val="0"/>
        </w:rPr>
      </w:pPr>
      <w:r>
        <w:rPr>
          <w:kern w:val="0"/>
        </w:rPr>
        <w:t>The Cook’s D plot shows Gracie to be an influential point.</w:t>
      </w:r>
    </w:p>
    <w:p w:rsidR="000B5311" w:rsidRDefault="000B5311" w:rsidP="000B5311">
      <w:pPr>
        <w:rPr>
          <w:rFonts w:ascii="Arial" w:hAnsi="Arial" w:cs="Arial"/>
          <w:color w:val="000000"/>
          <w:sz w:val="20"/>
        </w:rPr>
      </w:pPr>
    </w:p>
    <w:p w:rsidR="000B5311" w:rsidRDefault="000B5311" w:rsidP="000B5311">
      <w:pPr>
        <w:rPr>
          <w:rFonts w:ascii="Arial" w:hAnsi="Arial" w:cs="Arial"/>
          <w:color w:val="000000"/>
          <w:sz w:val="20"/>
        </w:rPr>
      </w:pPr>
    </w:p>
    <w:p w:rsidR="00AE366F" w:rsidRPr="00707BC9" w:rsidRDefault="002708B5" w:rsidP="00A26B80">
      <w:pPr>
        <w:pStyle w:val="PowerPointslide"/>
        <w:keepNext/>
        <w:keepLines/>
        <w:widowControl/>
      </w:pPr>
      <w:bookmarkStart w:id="69" w:name="Slide_286"/>
      <w:bookmarkEnd w:id="68"/>
      <w:r w:rsidRPr="00A26B80">
        <w:rPr>
          <w:noProof/>
        </w:rPr>
        <w:lastRenderedPageBreak/>
        <w:drawing>
          <wp:inline distT="0" distB="0" distL="0" distR="0" wp14:anchorId="07F1299B" wp14:editId="49D5DD46">
            <wp:extent cx="4114800" cy="308610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69"/>
    </w:p>
    <w:p w:rsidR="00417775" w:rsidRDefault="00417775" w:rsidP="00E07064">
      <w:pPr>
        <w:keepNext/>
        <w:keepLines/>
      </w:pPr>
    </w:p>
    <w:p w:rsidR="00AE366F" w:rsidRDefault="00AE366F" w:rsidP="00E07064">
      <w:pPr>
        <w:keepNext/>
        <w:keepLines/>
      </w:pPr>
      <w:r w:rsidRPr="00417775">
        <w:rPr>
          <w:b/>
        </w:rPr>
        <w:t xml:space="preserve">If the unusual data </w:t>
      </w:r>
      <w:r w:rsidR="003704DD" w:rsidRPr="00417775">
        <w:rPr>
          <w:b/>
        </w:rPr>
        <w:t>are</w:t>
      </w:r>
      <w:r w:rsidRPr="00417775">
        <w:rPr>
          <w:b/>
        </w:rPr>
        <w:t xml:space="preserve"> erroneous</w:t>
      </w:r>
      <w:r>
        <w:t>, correct the errors and reanalyze the data.</w:t>
      </w:r>
    </w:p>
    <w:p w:rsidR="00417775" w:rsidRDefault="00417775" w:rsidP="00E07064">
      <w:pPr>
        <w:keepNext/>
        <w:keepLines/>
      </w:pPr>
    </w:p>
    <w:p w:rsidR="00AE366F" w:rsidRDefault="00AE366F" w:rsidP="00E07064">
      <w:pPr>
        <w:keepNext/>
        <w:keepLines/>
      </w:pPr>
      <w:r w:rsidRPr="00417775">
        <w:rPr>
          <w:b/>
        </w:rPr>
        <w:t xml:space="preserve">Another possibility is that the observation, </w:t>
      </w:r>
      <w:r w:rsidR="00A8371D" w:rsidRPr="00417775">
        <w:rPr>
          <w:b/>
        </w:rPr>
        <w:t>al</w:t>
      </w:r>
      <w:r w:rsidRPr="00417775">
        <w:rPr>
          <w:b/>
        </w:rPr>
        <w:t xml:space="preserve">though valid, </w:t>
      </w:r>
      <w:r w:rsidR="00A8371D" w:rsidRPr="00417775">
        <w:rPr>
          <w:b/>
        </w:rPr>
        <w:t>could</w:t>
      </w:r>
      <w:r w:rsidRPr="00417775">
        <w:rPr>
          <w:b/>
        </w:rPr>
        <w:t xml:space="preserve"> be unusual</w:t>
      </w:r>
      <w:r>
        <w:t>. If you had a larger sample size, there m</w:t>
      </w:r>
      <w:r w:rsidR="00A8371D">
        <w:t>ight</w:t>
      </w:r>
      <w:r>
        <w:t xml:space="preserve"> be more observations like the unusual ones.</w:t>
      </w:r>
    </w:p>
    <w:p w:rsidR="00AE366F" w:rsidRDefault="00AE366F" w:rsidP="00E07064">
      <w:pPr>
        <w:keepNext/>
        <w:keepLines/>
      </w:pPr>
      <w:r>
        <w:t>You m</w:t>
      </w:r>
      <w:r w:rsidR="00A8371D">
        <w:t>ight</w:t>
      </w:r>
      <w:r>
        <w:t xml:space="preserve"> have to collect more data to confirm the relationship suggested by the influential observation.</w:t>
      </w:r>
    </w:p>
    <w:p w:rsidR="00417775" w:rsidRDefault="00417775" w:rsidP="00E07064">
      <w:pPr>
        <w:keepNext/>
        <w:keepLines/>
      </w:pPr>
    </w:p>
    <w:p w:rsidR="00631737" w:rsidRDefault="00AE366F" w:rsidP="00417775">
      <w:pPr>
        <w:keepNext/>
        <w:keepLines/>
      </w:pPr>
      <w:r>
        <w:t xml:space="preserve">In general, </w:t>
      </w:r>
      <w:r w:rsidR="00417775">
        <w:t xml:space="preserve">we try not to </w:t>
      </w:r>
      <w:r>
        <w:t>exclude data. In many circumstances, some of the unusual observations contain important information.</w:t>
      </w:r>
      <w:r w:rsidR="00417775">
        <w:t xml:space="preserve">  However, i</w:t>
      </w:r>
      <w:r>
        <w:t>f you do choose to exclude some observations, include a description of the types of observations you exclude and provide an explanation. Also discuss the limitation of your conclusions, given the exclusions, as part of your report or presentation.</w:t>
      </w:r>
    </w:p>
    <w:p w:rsidR="00A2241A" w:rsidRDefault="00A2241A" w:rsidP="00367E76">
      <w:pPr>
        <w:pStyle w:val="NumberingExercise"/>
        <w:numPr>
          <w:ilvl w:val="0"/>
          <w:numId w:val="0"/>
        </w:numPr>
        <w:ind w:left="360" w:hanging="360"/>
      </w:pPr>
    </w:p>
    <w:p w:rsidR="00AE366F" w:rsidRDefault="00AE366F" w:rsidP="00321D77">
      <w:pPr>
        <w:pStyle w:val="Heading2"/>
        <w:numPr>
          <w:ilvl w:val="0"/>
          <w:numId w:val="0"/>
        </w:numPr>
        <w:ind w:left="720" w:hanging="720"/>
      </w:pPr>
      <w:bookmarkStart w:id="70" w:name="_Toc200783134"/>
      <w:bookmarkStart w:id="71" w:name="_Toc206844444"/>
      <w:bookmarkStart w:id="72" w:name="_Toc231882217"/>
      <w:bookmarkStart w:id="73" w:name="_Toc231963671"/>
      <w:bookmarkStart w:id="74" w:name="_Toc231966293"/>
      <w:bookmarkStart w:id="75" w:name="_Toc232847124"/>
      <w:bookmarkStart w:id="76" w:name="_Toc234227424"/>
      <w:bookmarkStart w:id="77" w:name="_Toc255204334"/>
      <w:bookmarkStart w:id="78" w:name="_Toc255208196"/>
      <w:bookmarkStart w:id="79" w:name="_Toc255549866"/>
      <w:bookmarkStart w:id="80" w:name="_Toc255810885"/>
      <w:bookmarkStart w:id="81" w:name="_Toc255817155"/>
      <w:bookmarkStart w:id="82" w:name="_Toc255895076"/>
      <w:proofErr w:type="spellStart"/>
      <w:r>
        <w:lastRenderedPageBreak/>
        <w:t>Collinearity</w:t>
      </w:r>
      <w:bookmarkEnd w:id="70"/>
      <w:bookmarkEnd w:id="71"/>
      <w:bookmarkEnd w:id="72"/>
      <w:bookmarkEnd w:id="73"/>
      <w:bookmarkEnd w:id="74"/>
      <w:bookmarkEnd w:id="75"/>
      <w:bookmarkEnd w:id="76"/>
      <w:bookmarkEnd w:id="77"/>
      <w:bookmarkEnd w:id="78"/>
      <w:bookmarkEnd w:id="79"/>
      <w:bookmarkEnd w:id="80"/>
      <w:bookmarkEnd w:id="81"/>
      <w:bookmarkEnd w:id="82"/>
      <w:proofErr w:type="spellEnd"/>
    </w:p>
    <w:p w:rsidR="00AE366F" w:rsidRDefault="00AE366F" w:rsidP="00A26B80">
      <w:pPr>
        <w:pStyle w:val="PowerPointslide"/>
      </w:pPr>
    </w:p>
    <w:p w:rsidR="00355C0B" w:rsidRDefault="002708B5" w:rsidP="00A26B80">
      <w:pPr>
        <w:pStyle w:val="PowerPointslide"/>
      </w:pPr>
      <w:bookmarkStart w:id="83" w:name="Slide_294"/>
      <w:r w:rsidRPr="00A26B80">
        <w:rPr>
          <w:noProof/>
        </w:rPr>
        <w:drawing>
          <wp:inline distT="0" distB="0" distL="0" distR="0" wp14:anchorId="2C96A896" wp14:editId="2ACE5A62">
            <wp:extent cx="4114800" cy="308610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83"/>
    </w:p>
    <w:p w:rsidR="00355C0B" w:rsidRDefault="00355C0B" w:rsidP="00355C0B">
      <w:r>
        <w:t xml:space="preserve">In the </w:t>
      </w:r>
      <w:r w:rsidRPr="00355C0B">
        <w:rPr>
          <w:rFonts w:ascii="Courier New" w:hAnsi="Courier New" w:cs="Courier New"/>
          <w:b/>
          <w:kern w:val="0"/>
        </w:rPr>
        <w:t>Fitness</w:t>
      </w:r>
      <w:r>
        <w:t xml:space="preserve"> data set example, </w:t>
      </w:r>
      <w:proofErr w:type="spellStart"/>
      <w:r w:rsidRPr="00355C0B">
        <w:rPr>
          <w:rFonts w:ascii="Courier New" w:hAnsi="Courier New" w:cs="Courier New"/>
          <w:b/>
          <w:kern w:val="0"/>
        </w:rPr>
        <w:t>RunTime</w:t>
      </w:r>
      <w:proofErr w:type="spellEnd"/>
      <w:r>
        <w:t xml:space="preserve"> and </w:t>
      </w:r>
      <w:proofErr w:type="spellStart"/>
      <w:r w:rsidRPr="00355C0B">
        <w:rPr>
          <w:rFonts w:ascii="Courier New" w:hAnsi="Courier New" w:cs="Courier New"/>
          <w:b/>
          <w:kern w:val="0"/>
        </w:rPr>
        <w:t>Oxygen_Consumption</w:t>
      </w:r>
      <w:proofErr w:type="spellEnd"/>
      <w:r>
        <w:t xml:space="preserve"> have a strong linear relationship.</w:t>
      </w:r>
      <w:r w:rsidR="001F0D75">
        <w:t xml:space="preserve"> </w:t>
      </w:r>
      <w:r w:rsidR="001F0D75" w:rsidRPr="007F1845">
        <w:rPr>
          <w:rFonts w:ascii="Courier New" w:hAnsi="Courier New" w:cs="Courier New"/>
          <w:b/>
          <w:kern w:val="0"/>
        </w:rPr>
        <w:t>Performance</w:t>
      </w:r>
      <w:r w:rsidR="001F0D75">
        <w:t xml:space="preserve"> and </w:t>
      </w:r>
      <w:proofErr w:type="spellStart"/>
      <w:r w:rsidR="001F0D75" w:rsidRPr="007F1845">
        <w:rPr>
          <w:rFonts w:ascii="Courier New" w:hAnsi="Courier New" w:cs="Courier New"/>
          <w:b/>
          <w:kern w:val="0"/>
        </w:rPr>
        <w:t>Oxygen_Consumption</w:t>
      </w:r>
      <w:proofErr w:type="spellEnd"/>
      <w:r w:rsidR="001F0D75">
        <w:t xml:space="preserve"> also have</w:t>
      </w:r>
      <w:r w:rsidR="007F1845">
        <w:t xml:space="preserve"> a strong linear relationship. </w:t>
      </w:r>
      <w:r w:rsidR="001F0D75">
        <w:t xml:space="preserve">In addition, </w:t>
      </w:r>
      <w:proofErr w:type="spellStart"/>
      <w:r w:rsidR="001F0D75" w:rsidRPr="007F1845">
        <w:rPr>
          <w:rFonts w:ascii="Courier New" w:hAnsi="Courier New" w:cs="Courier New"/>
          <w:b/>
          <w:kern w:val="0"/>
        </w:rPr>
        <w:t>RunTime</w:t>
      </w:r>
      <w:proofErr w:type="spellEnd"/>
      <w:r w:rsidR="001F0D75">
        <w:t xml:space="preserve"> and </w:t>
      </w:r>
      <w:r w:rsidR="001F0D75" w:rsidRPr="007F1845">
        <w:rPr>
          <w:rFonts w:ascii="Courier New" w:hAnsi="Courier New" w:cs="Courier New"/>
          <w:b/>
          <w:kern w:val="0"/>
        </w:rPr>
        <w:t>Performance</w:t>
      </w:r>
      <w:r w:rsidR="001F0D75">
        <w:t xml:space="preserve"> are linearly related to a large degree.</w:t>
      </w:r>
    </w:p>
    <w:p w:rsidR="001F0D75" w:rsidRPr="00355C0B" w:rsidRDefault="002708B5" w:rsidP="00A26B80">
      <w:pPr>
        <w:pStyle w:val="PowerPointslide"/>
      </w:pPr>
      <w:bookmarkStart w:id="84" w:name="Slide_295"/>
      <w:r w:rsidRPr="00A26B80">
        <w:rPr>
          <w:noProof/>
        </w:rPr>
        <w:drawing>
          <wp:inline distT="0" distB="0" distL="0" distR="0" wp14:anchorId="496E3DEA" wp14:editId="254A0B75">
            <wp:extent cx="4114800" cy="3086100"/>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84"/>
    </w:p>
    <w:p w:rsidR="007F7C81" w:rsidRPr="007F7C81" w:rsidRDefault="007F7C81" w:rsidP="007F7C81">
      <w:r>
        <w:t xml:space="preserve">The goal of multiple linear regression </w:t>
      </w:r>
      <w:r w:rsidR="009110CA">
        <w:t xml:space="preserve">with two predictor variables </w:t>
      </w:r>
      <w:r>
        <w:t xml:space="preserve">is to find a best fit plane through the data to predict </w:t>
      </w:r>
      <w:proofErr w:type="spellStart"/>
      <w:r w:rsidRPr="007F7C81">
        <w:rPr>
          <w:rFonts w:ascii="Courier New" w:hAnsi="Courier New" w:cs="Courier New"/>
          <w:b/>
          <w:kern w:val="0"/>
        </w:rPr>
        <w:t>Oxygen_Consumption</w:t>
      </w:r>
      <w:proofErr w:type="spellEnd"/>
      <w:r w:rsidR="005133A2">
        <w:t xml:space="preserve">. </w:t>
      </w:r>
      <w:r>
        <w:t xml:space="preserve">This perspective shows a very strong relationship between the </w:t>
      </w:r>
      <w:r>
        <w:lastRenderedPageBreak/>
        <w:t>predictor variables</w:t>
      </w:r>
      <w:r w:rsidR="00BE05F0">
        <w:t xml:space="preserve"> </w:t>
      </w:r>
      <w:proofErr w:type="spellStart"/>
      <w:r w:rsidR="00BE05F0" w:rsidRPr="00BE05F0">
        <w:rPr>
          <w:rFonts w:ascii="Courier New" w:hAnsi="Courier New" w:cs="Courier New"/>
          <w:b/>
          <w:kern w:val="0"/>
        </w:rPr>
        <w:t>RunTime</w:t>
      </w:r>
      <w:proofErr w:type="spellEnd"/>
      <w:r w:rsidR="00BE05F0">
        <w:t xml:space="preserve"> and </w:t>
      </w:r>
      <w:r w:rsidR="00BE05F0" w:rsidRPr="00BE05F0">
        <w:rPr>
          <w:rFonts w:ascii="Courier New" w:hAnsi="Courier New" w:cs="Courier New"/>
          <w:b/>
          <w:kern w:val="0"/>
        </w:rPr>
        <w:t>Performance</w:t>
      </w:r>
      <w:r>
        <w:t>. You can imagine that the prediction plane you are trying to build is like a tabletop, where the observations guide the angle of the tabletop, relative to the floor, like legs for the table. If the legs line up with one another, then the plane built atop will tend to be unstable.</w:t>
      </w:r>
    </w:p>
    <w:p w:rsidR="00355C0B" w:rsidRDefault="002708B5" w:rsidP="00A26B80">
      <w:pPr>
        <w:pStyle w:val="PowerPointslide"/>
        <w:keepNext/>
        <w:keepLines/>
        <w:widowControl/>
      </w:pPr>
      <w:bookmarkStart w:id="85" w:name="Slide_296"/>
      <w:r w:rsidRPr="00A26B80">
        <w:rPr>
          <w:noProof/>
        </w:rPr>
        <w:drawing>
          <wp:inline distT="0" distB="0" distL="0" distR="0" wp14:anchorId="24A64BFE" wp14:editId="1ABE0380">
            <wp:extent cx="4114800" cy="3086100"/>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85"/>
    </w:p>
    <w:p w:rsidR="007F7C81" w:rsidRDefault="007F7C81" w:rsidP="003B3420">
      <w:pPr>
        <w:keepNext/>
        <w:keepLines/>
      </w:pPr>
      <w:r>
        <w:t>Here is another way of looking at the three dimensions of two predictor vari</w:t>
      </w:r>
      <w:r w:rsidR="005133A2">
        <w:t xml:space="preserve">ables and a response variable. </w:t>
      </w:r>
      <w:r>
        <w:t>Where should the prediction plane be placed</w:t>
      </w:r>
      <w:r w:rsidR="005133A2">
        <w:t xml:space="preserve">? </w:t>
      </w:r>
      <w:r w:rsidR="00072D36">
        <w:t>T</w:t>
      </w:r>
      <w:r>
        <w:t xml:space="preserve">he slopes of the prediction plane relative to </w:t>
      </w:r>
      <w:r w:rsidR="00072D36">
        <w:t>each X</w:t>
      </w:r>
      <w:r>
        <w:t xml:space="preserve"> and the </w:t>
      </w:r>
      <w:r w:rsidR="00072D36">
        <w:t>Y</w:t>
      </w:r>
      <w:r>
        <w:t xml:space="preserve"> are the </w:t>
      </w:r>
      <w:r w:rsidR="00C35356">
        <w:t>parameter coefficient estimates.</w:t>
      </w:r>
    </w:p>
    <w:p w:rsidR="00072D36" w:rsidRDefault="00072D36" w:rsidP="00072D36">
      <w:pPr>
        <w:keepNext/>
        <w:keepLines/>
      </w:pPr>
      <w:r>
        <w:t>X</w:t>
      </w:r>
      <w:r>
        <w:rPr>
          <w:vertAlign w:val="subscript"/>
        </w:rPr>
        <w:t xml:space="preserve">1 </w:t>
      </w:r>
      <w:r>
        <w:t>and X</w:t>
      </w:r>
      <w:r>
        <w:rPr>
          <w:vertAlign w:val="subscript"/>
        </w:rPr>
        <w:t>2</w:t>
      </w:r>
      <w:r>
        <w:t xml:space="preserve"> almost follow a straight line X</w:t>
      </w:r>
      <w:r>
        <w:rPr>
          <w:vertAlign w:val="subscript"/>
        </w:rPr>
        <w:t>1</w:t>
      </w:r>
      <w:r>
        <w:t xml:space="preserve"> = X</w:t>
      </w:r>
      <w:r>
        <w:rPr>
          <w:vertAlign w:val="subscript"/>
        </w:rPr>
        <w:t>2</w:t>
      </w:r>
      <w:r>
        <w:t xml:space="preserve"> in the (X</w:t>
      </w:r>
      <w:r>
        <w:rPr>
          <w:vertAlign w:val="subscript"/>
        </w:rPr>
        <w:t>1,</w:t>
      </w:r>
      <w:r>
        <w:t xml:space="preserve"> X</w:t>
      </w:r>
      <w:r>
        <w:rPr>
          <w:vertAlign w:val="subscript"/>
        </w:rPr>
        <w:t>2</w:t>
      </w:r>
      <w:r>
        <w:t>) plane.</w:t>
      </w:r>
    </w:p>
    <w:p w:rsidR="00072D36" w:rsidRDefault="00072D36" w:rsidP="00072D36">
      <w:pPr>
        <w:keepNext/>
        <w:keepLines/>
      </w:pPr>
      <w:r>
        <w:t>Why is this a problem? Two reasons exist.</w:t>
      </w:r>
    </w:p>
    <w:p w:rsidR="00072D36" w:rsidRDefault="00072D36" w:rsidP="00A81C2C">
      <w:pPr>
        <w:keepNext/>
        <w:keepLines/>
        <w:numPr>
          <w:ilvl w:val="0"/>
          <w:numId w:val="9"/>
        </w:numPr>
      </w:pPr>
      <w:r>
        <w:t xml:space="preserve">Neither </w:t>
      </w:r>
      <w:r w:rsidR="00644C42">
        <w:t>might</w:t>
      </w:r>
      <w:r>
        <w:t xml:space="preserve"> appear to be significant when both are in the model; however, either m</w:t>
      </w:r>
      <w:r w:rsidR="00644C42">
        <w:t>ight</w:t>
      </w:r>
      <w:r>
        <w:t xml:space="preserve"> be significant when only one is in the model. Thus, </w:t>
      </w:r>
      <w:proofErr w:type="spellStart"/>
      <w:r>
        <w:t>collinearity</w:t>
      </w:r>
      <w:proofErr w:type="spellEnd"/>
      <w:r>
        <w:t xml:space="preserve"> can hide significant effects.</w:t>
      </w:r>
      <w:r w:rsidR="00C35356">
        <w:t xml:space="preserve"> (The reverse can be true as well: </w:t>
      </w:r>
      <w:proofErr w:type="spellStart"/>
      <w:r w:rsidR="00C35356">
        <w:t>collinearity</w:t>
      </w:r>
      <w:proofErr w:type="spellEnd"/>
      <w:r w:rsidR="00C35356">
        <w:t xml:space="preserve"> can increase the apparent significance of effects</w:t>
      </w:r>
      <w:r w:rsidR="00B318A9">
        <w:t>.</w:t>
      </w:r>
      <w:r w:rsidR="00C35356">
        <w:t>)</w:t>
      </w:r>
    </w:p>
    <w:p w:rsidR="00072D36" w:rsidRDefault="00072D36" w:rsidP="00A81C2C">
      <w:pPr>
        <w:keepLines/>
        <w:numPr>
          <w:ilvl w:val="0"/>
          <w:numId w:val="9"/>
        </w:numPr>
      </w:pPr>
      <w:proofErr w:type="spellStart"/>
      <w:r>
        <w:t>Collinearity</w:t>
      </w:r>
      <w:proofErr w:type="spellEnd"/>
      <w:r>
        <w:t xml:space="preserve"> also increases the variance of the parameter estimates and consequently increases prediction error.</w:t>
      </w:r>
      <w:r w:rsidRPr="00D915B1">
        <w:rPr>
          <w:sz w:val="4"/>
        </w:rPr>
        <w:fldChar w:fldCharType="begin"/>
      </w:r>
      <w:r w:rsidRPr="00D915B1">
        <w:rPr>
          <w:sz w:val="4"/>
        </w:rPr>
        <w:instrText xml:space="preserve"> XE "collinearity:illustration" </w:instrText>
      </w:r>
      <w:r w:rsidRPr="00D915B1">
        <w:rPr>
          <w:sz w:val="4"/>
        </w:rPr>
        <w:fldChar w:fldCharType="end"/>
      </w:r>
    </w:p>
    <w:p w:rsidR="00355C0B" w:rsidRDefault="002708B5" w:rsidP="00A26B80">
      <w:pPr>
        <w:pStyle w:val="PowerPointslide"/>
        <w:keepNext/>
        <w:keepLines/>
        <w:widowControl/>
      </w:pPr>
      <w:bookmarkStart w:id="86" w:name="Slide_297"/>
      <w:r w:rsidRPr="00A26B80">
        <w:rPr>
          <w:noProof/>
        </w:rPr>
        <w:lastRenderedPageBreak/>
        <w:drawing>
          <wp:inline distT="0" distB="0" distL="0" distR="0" wp14:anchorId="06991022" wp14:editId="390C9888">
            <wp:extent cx="4114800" cy="3086100"/>
            <wp:effectExtent l="19050" t="1905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86"/>
    </w:p>
    <w:p w:rsidR="007F7C81" w:rsidRPr="007F7C81" w:rsidRDefault="007F7C81" w:rsidP="007F7C81">
      <w:r>
        <w:t>This is a representation of a best-fit plane through the data.</w:t>
      </w:r>
    </w:p>
    <w:p w:rsidR="00355C0B" w:rsidRDefault="002708B5" w:rsidP="00A26B80">
      <w:pPr>
        <w:pStyle w:val="PowerPointslide"/>
      </w:pPr>
      <w:bookmarkStart w:id="87" w:name="Slide_298"/>
      <w:r w:rsidRPr="00A26B80">
        <w:rPr>
          <w:noProof/>
        </w:rPr>
        <w:drawing>
          <wp:inline distT="0" distB="0" distL="0" distR="0" wp14:anchorId="33446B61" wp14:editId="62D83723">
            <wp:extent cx="4114800" cy="3086100"/>
            <wp:effectExtent l="19050" t="1905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87"/>
    </w:p>
    <w:p w:rsidR="009175EF" w:rsidRDefault="007F7C81" w:rsidP="00514AF5">
      <w:r>
        <w:t xml:space="preserve">However, the removal of just one data point (or even just moving the data point) results in a very different prediction plane (as represented by the </w:t>
      </w:r>
      <w:r w:rsidR="00A26BBE">
        <w:t>lighter plane</w:t>
      </w:r>
      <w:r w:rsidR="0062154E">
        <w:t>)</w:t>
      </w:r>
      <w:r w:rsidR="00A26BBE">
        <w:t>.</w:t>
      </w:r>
      <w:r w:rsidR="00072D36">
        <w:t xml:space="preserve"> This illustrates variability of the parameter estimates when there is extreme </w:t>
      </w:r>
      <w:proofErr w:type="spellStart"/>
      <w:r w:rsidR="00072D36">
        <w:t>collinearity</w:t>
      </w:r>
      <w:proofErr w:type="spellEnd"/>
      <w:r w:rsidR="00072D36">
        <w:t>.</w:t>
      </w:r>
    </w:p>
    <w:p w:rsidR="009175EF" w:rsidRDefault="009175EF" w:rsidP="009175EF">
      <w:pPr>
        <w:keepLines/>
      </w:pPr>
      <w:r>
        <w:t xml:space="preserve">When </w:t>
      </w:r>
      <w:proofErr w:type="spellStart"/>
      <w:r>
        <w:t>collinearity</w:t>
      </w:r>
      <w:proofErr w:type="spellEnd"/>
      <w:r>
        <w:t xml:space="preserve"> is a problem, the estimates of the coefficients are unstable. This means that they have </w:t>
      </w:r>
      <w:r w:rsidR="00401124">
        <w:br/>
      </w:r>
      <w:r>
        <w:t xml:space="preserve">a large variance. Consequently, the true relationship between Y and the </w:t>
      </w:r>
      <w:proofErr w:type="spellStart"/>
      <w:r>
        <w:t>Xs</w:t>
      </w:r>
      <w:proofErr w:type="spellEnd"/>
      <w:r>
        <w:t xml:space="preserve"> might be quite different from that suggested by the magnitude and sign of the coefficients.</w:t>
      </w:r>
    </w:p>
    <w:p w:rsidR="00AE366F" w:rsidRDefault="00AE366F">
      <w:bookmarkStart w:id="88" w:name="bc4s3b1"/>
      <w:proofErr w:type="spellStart"/>
      <w:r>
        <w:t>Collinearity</w:t>
      </w:r>
      <w:proofErr w:type="spellEnd"/>
      <w:r>
        <w:t xml:space="preserve"> is </w:t>
      </w:r>
      <w:r>
        <w:rPr>
          <w:b/>
        </w:rPr>
        <w:t>not</w:t>
      </w:r>
      <w:r>
        <w:t xml:space="preserve"> a violation of the assumptions</w:t>
      </w:r>
      <w:r w:rsidR="009175EF">
        <w:t xml:space="preserve"> of linear regression</w:t>
      </w:r>
      <w:r>
        <w:rPr>
          <w:sz w:val="24"/>
          <w:szCs w:val="24"/>
        </w:rPr>
        <w:t>.</w:t>
      </w:r>
      <w:r w:rsidRPr="00D915B1">
        <w:rPr>
          <w:sz w:val="4"/>
          <w:szCs w:val="24"/>
        </w:rPr>
        <w:fldChar w:fldCharType="begin"/>
      </w:r>
      <w:r w:rsidRPr="00D915B1">
        <w:rPr>
          <w:sz w:val="4"/>
          <w:szCs w:val="24"/>
        </w:rPr>
        <w:instrText xml:space="preserve"> XE "collinearity:examples" \r "bc4s3b1" </w:instrText>
      </w:r>
      <w:r w:rsidRPr="00D915B1">
        <w:rPr>
          <w:sz w:val="4"/>
          <w:szCs w:val="24"/>
        </w:rPr>
        <w:fldChar w:fldCharType="end"/>
      </w:r>
    </w:p>
    <w:p w:rsidR="00CD2F79" w:rsidRDefault="002708B5" w:rsidP="00CD2F79">
      <w:pPr>
        <w:pStyle w:val="HeadingDemo"/>
        <w:pageBreakBefore/>
      </w:pPr>
      <w:r>
        <w:rPr>
          <w:noProof/>
        </w:rPr>
        <w:lastRenderedPageBreak/>
        <w:drawing>
          <wp:anchor distT="0" distB="0" distL="114300" distR="114300" simplePos="0" relativeHeight="251657728"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97" name="Picture 14"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PowerServ\CourseGraphics\demo_eye.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9" w:name="_Toc206844445"/>
      <w:bookmarkStart w:id="90" w:name="_Toc231882218"/>
      <w:bookmarkStart w:id="91" w:name="_Toc231963672"/>
      <w:bookmarkStart w:id="92" w:name="_Toc231966294"/>
      <w:bookmarkStart w:id="93" w:name="_Toc232847125"/>
      <w:bookmarkStart w:id="94" w:name="_Toc234227425"/>
      <w:bookmarkStart w:id="95" w:name="_Toc255204335"/>
      <w:bookmarkStart w:id="96" w:name="_Toc255208197"/>
      <w:bookmarkStart w:id="97" w:name="_Toc255549867"/>
      <w:bookmarkStart w:id="98" w:name="_Toc255810886"/>
      <w:bookmarkStart w:id="99" w:name="_Toc255817156"/>
      <w:bookmarkStart w:id="100" w:name="_Toc255895077"/>
      <w:r w:rsidR="00CD2F79">
        <w:t xml:space="preserve">Example of </w:t>
      </w:r>
      <w:proofErr w:type="spellStart"/>
      <w:r w:rsidR="00CD2F79">
        <w:t>Collinearity</w:t>
      </w:r>
      <w:bookmarkEnd w:id="89"/>
      <w:bookmarkEnd w:id="90"/>
      <w:bookmarkEnd w:id="91"/>
      <w:bookmarkEnd w:id="92"/>
      <w:bookmarkEnd w:id="93"/>
      <w:bookmarkEnd w:id="94"/>
      <w:bookmarkEnd w:id="95"/>
      <w:bookmarkEnd w:id="96"/>
      <w:bookmarkEnd w:id="97"/>
      <w:bookmarkEnd w:id="98"/>
      <w:bookmarkEnd w:id="99"/>
      <w:bookmarkEnd w:id="100"/>
      <w:proofErr w:type="spellEnd"/>
    </w:p>
    <w:p w:rsidR="00CD2F79" w:rsidRDefault="00CD2F79">
      <w:pPr>
        <w:keepNext/>
        <w:keepLines/>
        <w:ind w:left="1440" w:hanging="1440"/>
      </w:pPr>
    </w:p>
    <w:p w:rsidR="00AE366F" w:rsidRDefault="00AE366F" w:rsidP="00146717">
      <w:pPr>
        <w:rPr>
          <w:snapToGrid w:val="0"/>
        </w:rPr>
      </w:pPr>
      <w:r>
        <w:t xml:space="preserve">Generate a regression with </w:t>
      </w:r>
      <w:proofErr w:type="spellStart"/>
      <w:r>
        <w:rPr>
          <w:rFonts w:ascii="Courier New" w:hAnsi="Courier New"/>
          <w:b/>
        </w:rPr>
        <w:t>Oxygen_Consumption</w:t>
      </w:r>
      <w:proofErr w:type="spellEnd"/>
      <w:r>
        <w:rPr>
          <w:snapToGrid w:val="0"/>
        </w:rPr>
        <w:t xml:space="preserve"> as the dependent variable and </w:t>
      </w:r>
      <w:r>
        <w:rPr>
          <w:rFonts w:ascii="Courier New" w:hAnsi="Courier New"/>
          <w:b/>
        </w:rPr>
        <w:t>Performance</w:t>
      </w:r>
      <w:r>
        <w:rPr>
          <w:snapToGrid w:val="0"/>
        </w:rPr>
        <w:t xml:space="preserve">, </w:t>
      </w:r>
      <w:r>
        <w:rPr>
          <w:rFonts w:ascii="Courier New" w:hAnsi="Courier New"/>
          <w:b/>
        </w:rPr>
        <w:t>Runtime</w:t>
      </w:r>
      <w:r>
        <w:rPr>
          <w:snapToGrid w:val="0"/>
        </w:rPr>
        <w:t xml:space="preserve">, </w:t>
      </w:r>
      <w:r>
        <w:rPr>
          <w:rFonts w:ascii="Courier New" w:hAnsi="Courier New"/>
          <w:b/>
        </w:rPr>
        <w:t>Age</w:t>
      </w:r>
      <w:r>
        <w:rPr>
          <w:snapToGrid w:val="0"/>
        </w:rPr>
        <w:t xml:space="preserve">, </w:t>
      </w:r>
      <w:r>
        <w:rPr>
          <w:rFonts w:ascii="Courier New" w:hAnsi="Courier New"/>
          <w:b/>
        </w:rPr>
        <w:t>Weight</w:t>
      </w:r>
      <w:r>
        <w:rPr>
          <w:snapToGrid w:val="0"/>
        </w:rPr>
        <w:t xml:space="preserve">, </w:t>
      </w:r>
      <w:proofErr w:type="spellStart"/>
      <w:r>
        <w:rPr>
          <w:rFonts w:ascii="Courier New" w:hAnsi="Courier New"/>
          <w:b/>
        </w:rPr>
        <w:t>Run_Pulse</w:t>
      </w:r>
      <w:proofErr w:type="spellEnd"/>
      <w:r>
        <w:rPr>
          <w:snapToGrid w:val="0"/>
        </w:rPr>
        <w:t xml:space="preserve">, </w:t>
      </w:r>
      <w:proofErr w:type="spellStart"/>
      <w:r>
        <w:rPr>
          <w:rFonts w:ascii="Courier New" w:hAnsi="Courier New"/>
          <w:b/>
        </w:rPr>
        <w:t>Rest_Pulse</w:t>
      </w:r>
      <w:proofErr w:type="spellEnd"/>
      <w:r>
        <w:rPr>
          <w:snapToGrid w:val="0"/>
        </w:rPr>
        <w:t xml:space="preserve">, and </w:t>
      </w:r>
      <w:proofErr w:type="spellStart"/>
      <w:r>
        <w:rPr>
          <w:rFonts w:ascii="Courier New" w:hAnsi="Courier New"/>
          <w:b/>
        </w:rPr>
        <w:t>Maximum_Pulse</w:t>
      </w:r>
      <w:proofErr w:type="spellEnd"/>
      <w:r>
        <w:rPr>
          <w:snapToGrid w:val="0"/>
        </w:rPr>
        <w:t xml:space="preserve"> as the independent variables. Compare this model with the </w:t>
      </w:r>
      <w:r w:rsidR="00303DF2">
        <w:rPr>
          <w:snapToGrid w:val="0"/>
        </w:rPr>
        <w:t>Mallows prediction</w:t>
      </w:r>
      <w:r>
        <w:rPr>
          <w:snapToGrid w:val="0"/>
        </w:rPr>
        <w:t xml:space="preserve"> model from the previous section.</w:t>
      </w:r>
    </w:p>
    <w:p w:rsidR="00AE366F" w:rsidRDefault="00561FD7" w:rsidP="00A81C2C">
      <w:pPr>
        <w:numPr>
          <w:ilvl w:val="0"/>
          <w:numId w:val="14"/>
        </w:numPr>
      </w:pPr>
      <w:r>
        <w:t xml:space="preserve">With the </w:t>
      </w:r>
      <w:r w:rsidRPr="00146717">
        <w:rPr>
          <w:rFonts w:ascii="Courier New" w:hAnsi="Courier New" w:cs="Courier New"/>
          <w:b/>
          <w:kern w:val="0"/>
        </w:rPr>
        <w:t>Fitness</w:t>
      </w:r>
      <w:r>
        <w:t xml:space="preserve"> data set active, select </w:t>
      </w:r>
      <w:r w:rsidRPr="00146717">
        <w:rPr>
          <w:b/>
          <w:u w:val="single"/>
        </w:rPr>
        <w:t>Tasks</w:t>
      </w:r>
      <w:r>
        <w:t xml:space="preserve"> </w:t>
      </w:r>
      <w:r>
        <w:sym w:font="Wingdings" w:char="00F0"/>
      </w:r>
      <w:r>
        <w:t xml:space="preserve"> </w:t>
      </w:r>
      <w:r w:rsidRPr="00146717">
        <w:rPr>
          <w:b/>
          <w:u w:val="single"/>
        </w:rPr>
        <w:t>Regression</w:t>
      </w:r>
      <w:r>
        <w:t xml:space="preserve"> </w:t>
      </w:r>
      <w:r>
        <w:sym w:font="Wingdings" w:char="00F0"/>
      </w:r>
      <w:r>
        <w:t xml:space="preserve"> </w:t>
      </w:r>
      <w:r w:rsidRPr="00146717">
        <w:rPr>
          <w:b/>
          <w:u w:val="single"/>
        </w:rPr>
        <w:t>Linear Regression…</w:t>
      </w:r>
      <w:r>
        <w:t>.</w:t>
      </w:r>
    </w:p>
    <w:p w:rsidR="00561FD7" w:rsidRPr="00561FD7" w:rsidRDefault="00175BA9" w:rsidP="00A81C2C">
      <w:pPr>
        <w:numPr>
          <w:ilvl w:val="0"/>
          <w:numId w:val="14"/>
        </w:numPr>
      </w:pPr>
      <w:r>
        <w:t>Drag</w:t>
      </w:r>
      <w:r w:rsidR="00561FD7">
        <w:t xml:space="preserve"> </w:t>
      </w:r>
      <w:proofErr w:type="spellStart"/>
      <w:r w:rsidR="00561FD7" w:rsidRPr="00175BA9">
        <w:rPr>
          <w:rFonts w:ascii="Courier New" w:hAnsi="Courier New" w:cs="Courier New"/>
          <w:b/>
          <w:kern w:val="0"/>
        </w:rPr>
        <w:t>Oxygen_Consumption</w:t>
      </w:r>
      <w:proofErr w:type="spellEnd"/>
      <w:r w:rsidR="00561FD7">
        <w:t xml:space="preserve"> to the </w:t>
      </w:r>
      <w:r w:rsidR="00146717" w:rsidRPr="00146717">
        <w:t xml:space="preserve">dependent variable </w:t>
      </w:r>
      <w:r w:rsidR="00561FD7">
        <w:t xml:space="preserve">role and all other numeric variables </w:t>
      </w:r>
      <w:r w:rsidR="007622FD">
        <w:br/>
      </w:r>
      <w:r w:rsidR="00561FD7">
        <w:t xml:space="preserve">to the </w:t>
      </w:r>
      <w:r w:rsidR="00146717" w:rsidRPr="00146717">
        <w:t>explanatory variables</w:t>
      </w:r>
      <w:r w:rsidR="00146717">
        <w:t xml:space="preserve"> </w:t>
      </w:r>
      <w:r w:rsidR="00561FD7">
        <w:t>role.</w:t>
      </w:r>
    </w:p>
    <w:p w:rsidR="00561FD7" w:rsidRDefault="002708B5" w:rsidP="00146717">
      <w:pPr>
        <w:ind w:left="360"/>
      </w:pPr>
      <w:r>
        <w:rPr>
          <w:noProof/>
        </w:rPr>
        <w:drawing>
          <wp:inline distT="0" distB="0" distL="0" distR="0" wp14:anchorId="1BC81DD2" wp14:editId="672CCE8A">
            <wp:extent cx="4876800" cy="3257550"/>
            <wp:effectExtent l="19050" t="1905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6800" cy="3257550"/>
                    </a:xfrm>
                    <a:prstGeom prst="rect">
                      <a:avLst/>
                    </a:prstGeom>
                    <a:noFill/>
                    <a:ln w="6350" cmpd="sng">
                      <a:solidFill>
                        <a:srgbClr val="000000"/>
                      </a:solidFill>
                      <a:miter lim="800000"/>
                      <a:headEnd/>
                      <a:tailEnd/>
                    </a:ln>
                    <a:effectLst/>
                  </pic:spPr>
                </pic:pic>
              </a:graphicData>
            </a:graphic>
          </wp:inline>
        </w:drawing>
      </w:r>
    </w:p>
    <w:p w:rsidR="00882A09" w:rsidRDefault="00882A09" w:rsidP="00A81C2C">
      <w:pPr>
        <w:numPr>
          <w:ilvl w:val="0"/>
          <w:numId w:val="14"/>
        </w:numPr>
      </w:pPr>
      <w:r>
        <w:t xml:space="preserve">With </w:t>
      </w:r>
      <w:r w:rsidRPr="00146717">
        <w:rPr>
          <w:b/>
          <w:u w:val="single"/>
        </w:rPr>
        <w:t>Plots</w:t>
      </w:r>
      <w:r>
        <w:t xml:space="preserve"> selected at </w:t>
      </w:r>
      <w:r w:rsidR="00146717">
        <w:t xml:space="preserve">the </w:t>
      </w:r>
      <w:r>
        <w:t xml:space="preserve">left, uncheck the box for </w:t>
      </w:r>
      <w:r w:rsidRPr="00146717">
        <w:rPr>
          <w:b/>
          <w:u w:val="single"/>
        </w:rPr>
        <w:t>Show plots for regression analysis</w:t>
      </w:r>
      <w:r>
        <w:t>.</w:t>
      </w:r>
    </w:p>
    <w:p w:rsidR="00561FD7" w:rsidRDefault="002708B5" w:rsidP="00146717">
      <w:pPr>
        <w:ind w:left="360"/>
      </w:pPr>
      <w:r>
        <w:rPr>
          <w:noProof/>
        </w:rPr>
        <w:drawing>
          <wp:inline distT="0" distB="0" distL="0" distR="0" wp14:anchorId="3CFC6863" wp14:editId="3A3D7927">
            <wp:extent cx="3819525" cy="1743075"/>
            <wp:effectExtent l="19050" t="1905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9525" cy="1743075"/>
                    </a:xfrm>
                    <a:prstGeom prst="rect">
                      <a:avLst/>
                    </a:prstGeom>
                    <a:noFill/>
                    <a:ln w="6350" cmpd="sng">
                      <a:solidFill>
                        <a:srgbClr val="000000"/>
                      </a:solidFill>
                      <a:miter lim="800000"/>
                      <a:headEnd/>
                      <a:tailEnd/>
                    </a:ln>
                    <a:effectLst/>
                  </pic:spPr>
                </pic:pic>
              </a:graphicData>
            </a:graphic>
          </wp:inline>
        </w:drawing>
      </w:r>
    </w:p>
    <w:p w:rsidR="00882A09" w:rsidRDefault="00F00646" w:rsidP="00A81C2C">
      <w:pPr>
        <w:numPr>
          <w:ilvl w:val="0"/>
          <w:numId w:val="14"/>
        </w:numPr>
      </w:pPr>
      <w:proofErr w:type="gramStart"/>
      <w:r>
        <w:t xml:space="preserve">Click </w:t>
      </w:r>
      <w:proofErr w:type="gramEnd"/>
      <w:r w:rsidR="002708B5" w:rsidRPr="00146717">
        <w:rPr>
          <w:noProof/>
          <w:position w:val="-8"/>
        </w:rPr>
        <w:drawing>
          <wp:inline distT="0" distB="0" distL="0" distR="0" wp14:anchorId="635DA92E" wp14:editId="1B3025A7">
            <wp:extent cx="714375" cy="2000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w:t>
      </w:r>
    </w:p>
    <w:p w:rsidR="00F00646" w:rsidRDefault="00F00646" w:rsidP="00F00646">
      <w:pPr>
        <w:jc w:val="center"/>
      </w:pPr>
    </w:p>
    <w:p w:rsidR="00F00646" w:rsidRDefault="002708B5" w:rsidP="00D16554">
      <w:pPr>
        <w:jc w:val="center"/>
      </w:pPr>
      <w:r>
        <w:rPr>
          <w:noProof/>
        </w:rPr>
        <w:lastRenderedPageBreak/>
        <w:drawing>
          <wp:inline distT="0" distB="0" distL="0" distR="0" wp14:anchorId="21212647" wp14:editId="0FC62486">
            <wp:extent cx="3895725" cy="4867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95725" cy="4867275"/>
                    </a:xfrm>
                    <a:prstGeom prst="rect">
                      <a:avLst/>
                    </a:prstGeom>
                    <a:noFill/>
                    <a:ln>
                      <a:noFill/>
                    </a:ln>
                  </pic:spPr>
                </pic:pic>
              </a:graphicData>
            </a:graphic>
          </wp:inline>
        </w:drawing>
      </w:r>
    </w:p>
    <w:p w:rsidR="00F00646" w:rsidRDefault="00F00646" w:rsidP="00F00646"/>
    <w:p w:rsidR="00F00646" w:rsidRDefault="00F00646" w:rsidP="00F00646"/>
    <w:p w:rsidR="00AE366F" w:rsidRDefault="008E7933" w:rsidP="00F00646">
      <w:pPr>
        <w:widowControl w:val="0"/>
      </w:pPr>
      <w:r w:rsidRPr="00367E76">
        <w:rPr>
          <w:u w:val="single"/>
        </w:rPr>
        <w:t>For the full model</w:t>
      </w:r>
      <w:r>
        <w:t>,</w:t>
      </w:r>
      <w:r w:rsidR="00AE366F">
        <w:t xml:space="preserve"> Model </w:t>
      </w:r>
      <w:r w:rsidR="00AE366F">
        <w:rPr>
          <w:i/>
        </w:rPr>
        <w:t>F</w:t>
      </w:r>
      <w:r w:rsidR="00AE366F">
        <w:t xml:space="preserve"> is highly significant and the R</w:t>
      </w:r>
      <w:r w:rsidR="00AE366F">
        <w:rPr>
          <w:vertAlign w:val="superscript"/>
        </w:rPr>
        <w:t>2</w:t>
      </w:r>
      <w:r w:rsidR="00AE366F">
        <w:t xml:space="preserve"> is large. These statistics suggest that the model fits the data well.</w:t>
      </w:r>
    </w:p>
    <w:p w:rsidR="00AE366F" w:rsidRDefault="00AE366F" w:rsidP="00367E76">
      <w:pPr>
        <w:widowControl w:val="0"/>
        <w:numPr>
          <w:ilvl w:val="0"/>
          <w:numId w:val="38"/>
        </w:numPr>
      </w:pPr>
      <w:r>
        <w:t xml:space="preserve">However, when you examine the </w:t>
      </w:r>
      <w:r>
        <w:rPr>
          <w:i/>
        </w:rPr>
        <w:t>p</w:t>
      </w:r>
      <w:r>
        <w:noBreakHyphen/>
        <w:t xml:space="preserve">values of the parameters, only </w:t>
      </w:r>
      <w:proofErr w:type="spellStart"/>
      <w:r>
        <w:rPr>
          <w:rFonts w:ascii="Courier New" w:hAnsi="Courier New"/>
          <w:b/>
        </w:rPr>
        <w:t>Run_Pulse</w:t>
      </w:r>
      <w:proofErr w:type="spellEnd"/>
      <w:r>
        <w:t xml:space="preserve"> and </w:t>
      </w:r>
      <w:proofErr w:type="spellStart"/>
      <w:r>
        <w:rPr>
          <w:rFonts w:ascii="Courier New" w:hAnsi="Courier New"/>
          <w:b/>
        </w:rPr>
        <w:t>Maximum_Pulse</w:t>
      </w:r>
      <w:proofErr w:type="spellEnd"/>
      <w:r>
        <w:t xml:space="preserve"> are statistically significant.</w:t>
      </w:r>
    </w:p>
    <w:p w:rsidR="00AE366F" w:rsidRDefault="00AE366F" w:rsidP="00367E76">
      <w:pPr>
        <w:widowControl w:val="0"/>
        <w:numPr>
          <w:ilvl w:val="0"/>
          <w:numId w:val="38"/>
        </w:numPr>
      </w:pPr>
      <w:r>
        <w:t xml:space="preserve">Recall that the </w:t>
      </w:r>
      <w:r w:rsidR="00F00646">
        <w:t>4-variable prediction</w:t>
      </w:r>
      <w:r>
        <w:t xml:space="preserve"> model included </w:t>
      </w:r>
      <w:r>
        <w:rPr>
          <w:rFonts w:ascii="Courier New" w:hAnsi="Courier New"/>
          <w:b/>
        </w:rPr>
        <w:t>Runtime</w:t>
      </w:r>
      <w:r>
        <w:t>; however, in the full model, this same variable is not statistically significant (</w:t>
      </w:r>
      <w:r>
        <w:rPr>
          <w:i/>
        </w:rPr>
        <w:t>p</w:t>
      </w:r>
      <w:r>
        <w:t>-value=0.</w:t>
      </w:r>
      <w:r w:rsidR="008E7933">
        <w:t>2016</w:t>
      </w:r>
      <w:r>
        <w:t>).</w:t>
      </w:r>
      <w:r w:rsidR="00566A32">
        <w:t xml:space="preserve"> </w:t>
      </w:r>
      <w:r w:rsidR="008E7933">
        <w:t xml:space="preserve">The </w:t>
      </w:r>
      <w:r w:rsidR="008E7933" w:rsidRPr="00566A32">
        <w:rPr>
          <w:i/>
        </w:rPr>
        <w:t>p</w:t>
      </w:r>
      <w:r w:rsidR="008E7933">
        <w:t xml:space="preserve">-value for </w:t>
      </w:r>
      <w:r w:rsidR="00ED7C11">
        <w:rPr>
          <w:rFonts w:ascii="Courier New" w:hAnsi="Courier New" w:cs="Courier New"/>
          <w:b/>
          <w:kern w:val="0"/>
        </w:rPr>
        <w:t>A</w:t>
      </w:r>
      <w:r w:rsidR="008E7933" w:rsidRPr="00566A32">
        <w:rPr>
          <w:rFonts w:ascii="Courier New" w:hAnsi="Courier New" w:cs="Courier New"/>
          <w:b/>
          <w:kern w:val="0"/>
        </w:rPr>
        <w:t>ge</w:t>
      </w:r>
      <w:r w:rsidR="008E7933">
        <w:t xml:space="preserve"> </w:t>
      </w:r>
      <w:r w:rsidR="00C35356">
        <w:t xml:space="preserve">changed </w:t>
      </w:r>
      <w:r w:rsidR="008E7933">
        <w:t>from 0.0557 to 0</w:t>
      </w:r>
      <w:r w:rsidR="00C35356">
        <w:t xml:space="preserve">.4401 between the </w:t>
      </w:r>
      <w:r w:rsidR="00F00646">
        <w:t>4-variable</w:t>
      </w:r>
      <w:r w:rsidR="00C35356">
        <w:t xml:space="preserve"> model and the </w:t>
      </w:r>
      <w:r w:rsidR="00F00646">
        <w:t>full</w:t>
      </w:r>
      <w:r w:rsidR="00C35356">
        <w:t xml:space="preserve"> model. </w:t>
      </w:r>
    </w:p>
    <w:p w:rsidR="00AE366F" w:rsidRDefault="00AE366F" w:rsidP="00F00646">
      <w:pPr>
        <w:widowControl w:val="0"/>
      </w:pPr>
      <w:r>
        <w:t xml:space="preserve">When you have a </w:t>
      </w:r>
      <w:r w:rsidR="008E7933">
        <w:t xml:space="preserve">highly </w:t>
      </w:r>
      <w:r>
        <w:t xml:space="preserve">significant Model </w:t>
      </w:r>
      <w:r>
        <w:rPr>
          <w:i/>
        </w:rPr>
        <w:t>F</w:t>
      </w:r>
      <w:r>
        <w:t xml:space="preserve"> but no</w:t>
      </w:r>
      <w:r w:rsidR="008E7933">
        <w:t xml:space="preserve"> (or few)</w:t>
      </w:r>
      <w:r>
        <w:t xml:space="preserve"> highly significant terms, </w:t>
      </w:r>
      <w:proofErr w:type="spellStart"/>
      <w:r w:rsidRPr="00367E76">
        <w:rPr>
          <w:i/>
        </w:rPr>
        <w:t>collinearity</w:t>
      </w:r>
      <w:proofErr w:type="spellEnd"/>
      <w:r w:rsidRPr="00367E76">
        <w:rPr>
          <w:i/>
        </w:rPr>
        <w:t xml:space="preserve"> is a likely problem</w:t>
      </w:r>
      <w:r>
        <w:t>.</w:t>
      </w:r>
      <w:bookmarkEnd w:id="88"/>
    </w:p>
    <w:p w:rsidR="00B60A9C" w:rsidRDefault="00B60A9C" w:rsidP="00A26B80">
      <w:pPr>
        <w:pStyle w:val="PowerPointslide"/>
      </w:pPr>
    </w:p>
    <w:p w:rsidR="00AE366F" w:rsidRPr="00707BC9" w:rsidRDefault="002708B5" w:rsidP="00A26B80">
      <w:pPr>
        <w:pStyle w:val="PowerPointslide"/>
        <w:keepNext/>
        <w:keepLines/>
        <w:widowControl/>
      </w:pPr>
      <w:bookmarkStart w:id="101" w:name="Slide_303"/>
      <w:r w:rsidRPr="00A26B80">
        <w:rPr>
          <w:noProof/>
        </w:rPr>
        <w:lastRenderedPageBreak/>
        <w:drawing>
          <wp:inline distT="0" distB="0" distL="0" distR="0" wp14:anchorId="3F73DB08" wp14:editId="5AA69E24">
            <wp:extent cx="4114800" cy="3086100"/>
            <wp:effectExtent l="19050" t="1905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01"/>
    </w:p>
    <w:p w:rsidR="00AE366F" w:rsidRDefault="00AE366F" w:rsidP="00707BC9">
      <w:pPr>
        <w:keepNext/>
        <w:keepLines/>
        <w:tabs>
          <w:tab w:val="left" w:pos="2160"/>
        </w:tabs>
      </w:pPr>
      <w:r>
        <w:t xml:space="preserve">Selected </w:t>
      </w:r>
      <w:r w:rsidR="008A04CE">
        <w:t>task</w:t>
      </w:r>
      <w:r>
        <w:t xml:space="preserve"> options:</w:t>
      </w:r>
    </w:p>
    <w:p w:rsidR="00AE366F" w:rsidRDefault="00AE366F" w:rsidP="008A04CE">
      <w:pPr>
        <w:keepNext/>
        <w:keepLines/>
        <w:ind w:left="2880" w:hanging="2880"/>
      </w:pPr>
      <w:r>
        <w:t>VIF</w:t>
      </w:r>
      <w:r>
        <w:tab/>
        <w:t xml:space="preserve">provides a measure of the magnitude of the </w:t>
      </w:r>
      <w:proofErr w:type="spellStart"/>
      <w:r>
        <w:t>collinearity</w:t>
      </w:r>
      <w:proofErr w:type="spellEnd"/>
      <w:r>
        <w:t xml:space="preserve"> (Variance Inflation Factor).</w:t>
      </w:r>
    </w:p>
    <w:p w:rsidR="00AE366F" w:rsidRDefault="008A04CE" w:rsidP="008A04CE">
      <w:pPr>
        <w:keepNext/>
        <w:keepLines/>
        <w:tabs>
          <w:tab w:val="left" w:pos="2880"/>
        </w:tabs>
        <w:ind w:left="2880" w:hanging="2880"/>
      </w:pPr>
      <w:proofErr w:type="spellStart"/>
      <w:r>
        <w:t>Collinearity</w:t>
      </w:r>
      <w:proofErr w:type="spellEnd"/>
      <w:r>
        <w:t xml:space="preserve"> Analysis</w:t>
      </w:r>
      <w:r w:rsidR="00AE366F">
        <w:tab/>
        <w:t>includes the intercept vector when analyzing the X</w:t>
      </w:r>
      <w:r w:rsidR="0024725C">
        <w:t>'</w:t>
      </w:r>
      <w:r w:rsidR="00AE366F">
        <w:t xml:space="preserve">X matrix for </w:t>
      </w:r>
      <w:proofErr w:type="spellStart"/>
      <w:r w:rsidR="00AE366F">
        <w:t>collinearity</w:t>
      </w:r>
      <w:proofErr w:type="spellEnd"/>
      <w:r w:rsidR="00AE366F">
        <w:t>.</w:t>
      </w:r>
    </w:p>
    <w:p w:rsidR="00AE366F" w:rsidRDefault="008A04CE">
      <w:pPr>
        <w:keepNext/>
        <w:keepLines/>
        <w:ind w:left="1800" w:hanging="1800"/>
      </w:pPr>
      <w:proofErr w:type="spellStart"/>
      <w:r>
        <w:t>Collinearity</w:t>
      </w:r>
      <w:proofErr w:type="spellEnd"/>
      <w:r>
        <w:t xml:space="preserve"> (No Intercept)</w:t>
      </w:r>
      <w:r w:rsidR="00AE366F">
        <w:tab/>
        <w:t>excludes the intercept vector.</w:t>
      </w:r>
    </w:p>
    <w:p w:rsidR="00AE366F" w:rsidRDefault="008A04CE">
      <w:pPr>
        <w:keepLines/>
      </w:pPr>
      <w:r>
        <w:t xml:space="preserve">The two </w:t>
      </w:r>
      <w:proofErr w:type="spellStart"/>
      <w:r>
        <w:t>Collinearity</w:t>
      </w:r>
      <w:proofErr w:type="spellEnd"/>
      <w:r>
        <w:t xml:space="preserve"> Analysis options </w:t>
      </w:r>
      <w:r w:rsidR="00AE366F">
        <w:t xml:space="preserve">also provide a measure of the magnitude of the problem as well as give information that can be used to identify the sets of </w:t>
      </w:r>
      <w:proofErr w:type="spellStart"/>
      <w:r w:rsidR="00AE366F">
        <w:t>Xs</w:t>
      </w:r>
      <w:proofErr w:type="spellEnd"/>
      <w:r w:rsidR="00AE366F">
        <w:t xml:space="preserve"> that are the source of the problem.</w:t>
      </w:r>
      <w:r>
        <w:t xml:space="preserve"> They</w:t>
      </w:r>
      <w:r w:rsidR="00E221D9">
        <w:t xml:space="preserve"> </w:t>
      </w:r>
      <w:r>
        <w:t xml:space="preserve">are </w:t>
      </w:r>
      <w:r w:rsidR="00E221D9">
        <w:t xml:space="preserve">not </w:t>
      </w:r>
      <w:r w:rsidR="00350DEF">
        <w:t>described in this course.</w:t>
      </w:r>
      <w:r w:rsidR="00AE366F" w:rsidRPr="00D915B1">
        <w:rPr>
          <w:sz w:val="4"/>
        </w:rPr>
        <w:fldChar w:fldCharType="begin"/>
      </w:r>
      <w:r w:rsidR="00AE366F" w:rsidRPr="00D915B1">
        <w:rPr>
          <w:sz w:val="4"/>
        </w:rPr>
        <w:instrText xml:space="preserve"> XE "collinearity:diagnostics" </w:instrText>
      </w:r>
      <w:r w:rsidR="00AE366F" w:rsidRPr="00D915B1">
        <w:rPr>
          <w:sz w:val="4"/>
        </w:rPr>
        <w:fldChar w:fldCharType="end"/>
      </w:r>
      <w:r w:rsidR="00AE366F" w:rsidRPr="00D915B1">
        <w:rPr>
          <w:sz w:val="4"/>
        </w:rPr>
        <w:fldChar w:fldCharType="begin"/>
      </w:r>
      <w:r w:rsidR="00AE366F" w:rsidRPr="00D915B1">
        <w:rPr>
          <w:sz w:val="4"/>
        </w:rPr>
        <w:instrText xml:space="preserve"> XE "MODEL statement, REG procedure:VIF option" </w:instrText>
      </w:r>
      <w:r w:rsidR="00AE366F" w:rsidRPr="00D915B1">
        <w:rPr>
          <w:sz w:val="4"/>
        </w:rPr>
        <w:fldChar w:fldCharType="end"/>
      </w:r>
      <w:r w:rsidR="00AE366F" w:rsidRPr="00D915B1">
        <w:rPr>
          <w:sz w:val="4"/>
        </w:rPr>
        <w:fldChar w:fldCharType="begin"/>
      </w:r>
      <w:r w:rsidR="00AE366F" w:rsidRPr="00D915B1">
        <w:rPr>
          <w:sz w:val="4"/>
        </w:rPr>
        <w:instrText xml:space="preserve"> XE "MODEL statement, REG procedure:COLLIN option" </w:instrText>
      </w:r>
      <w:r w:rsidR="00AE366F" w:rsidRPr="00D915B1">
        <w:rPr>
          <w:sz w:val="4"/>
        </w:rPr>
        <w:fldChar w:fldCharType="end"/>
      </w:r>
      <w:r w:rsidR="00AE366F" w:rsidRPr="00D915B1">
        <w:rPr>
          <w:sz w:val="4"/>
        </w:rPr>
        <w:fldChar w:fldCharType="begin"/>
      </w:r>
      <w:r w:rsidR="00AE366F" w:rsidRPr="00D915B1">
        <w:rPr>
          <w:sz w:val="4"/>
        </w:rPr>
        <w:instrText xml:space="preserve"> XE "MODEL statement, REG procedure:COLLINOINT option" </w:instrText>
      </w:r>
      <w:r w:rsidR="00AE366F" w:rsidRPr="00D915B1">
        <w:rPr>
          <w:sz w:val="4"/>
        </w:rPr>
        <w:fldChar w:fldCharType="end"/>
      </w:r>
      <w:r w:rsidR="00AE366F" w:rsidRPr="00D915B1">
        <w:rPr>
          <w:sz w:val="4"/>
        </w:rPr>
        <w:fldChar w:fldCharType="begin"/>
      </w:r>
      <w:r w:rsidR="00AE366F" w:rsidRPr="00D915B1">
        <w:rPr>
          <w:sz w:val="4"/>
        </w:rPr>
        <w:instrText xml:space="preserve"> XE "COLLINOINT option:MODEL statement (REG)" </w:instrText>
      </w:r>
      <w:r w:rsidR="00AE366F" w:rsidRPr="00D915B1">
        <w:rPr>
          <w:sz w:val="4"/>
        </w:rPr>
        <w:fldChar w:fldCharType="end"/>
      </w:r>
      <w:r w:rsidR="00AE366F" w:rsidRPr="00D915B1">
        <w:rPr>
          <w:sz w:val="4"/>
        </w:rPr>
        <w:fldChar w:fldCharType="begin"/>
      </w:r>
      <w:r w:rsidR="00AE366F" w:rsidRPr="00D915B1">
        <w:rPr>
          <w:sz w:val="4"/>
        </w:rPr>
        <w:instrText xml:space="preserve"> XE "COLLIN option:MODEL statement (REG)" </w:instrText>
      </w:r>
      <w:r w:rsidR="00AE366F" w:rsidRPr="00D915B1">
        <w:rPr>
          <w:sz w:val="4"/>
        </w:rPr>
        <w:fldChar w:fldCharType="end"/>
      </w:r>
      <w:r w:rsidR="00AE366F" w:rsidRPr="00D915B1">
        <w:rPr>
          <w:sz w:val="4"/>
        </w:rPr>
        <w:fldChar w:fldCharType="begin"/>
      </w:r>
      <w:r w:rsidR="00AE366F" w:rsidRPr="00D915B1">
        <w:rPr>
          <w:sz w:val="4"/>
        </w:rPr>
        <w:instrText xml:space="preserve"> XE "VIF option:MODEL statement (REG)" </w:instrText>
      </w:r>
      <w:r w:rsidR="00AE366F" w:rsidRPr="00D915B1">
        <w:rPr>
          <w:sz w:val="4"/>
        </w:rPr>
        <w:fldChar w:fldCharType="end"/>
      </w:r>
    </w:p>
    <w:p w:rsidR="00AE366F" w:rsidRDefault="002708B5" w:rsidP="00A26B80">
      <w:pPr>
        <w:pStyle w:val="PowerPointslide"/>
        <w:keepNext/>
      </w:pPr>
      <w:bookmarkStart w:id="102" w:name="Slide_304"/>
      <w:r w:rsidRPr="00A26B80">
        <w:rPr>
          <w:noProof/>
        </w:rPr>
        <w:lastRenderedPageBreak/>
        <w:drawing>
          <wp:inline distT="0" distB="0" distL="0" distR="0" wp14:anchorId="450DBBEC" wp14:editId="3AEF1557">
            <wp:extent cx="4114800" cy="3086100"/>
            <wp:effectExtent l="19050" t="1905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02"/>
    </w:p>
    <w:p w:rsidR="00AE366F" w:rsidRDefault="00AE366F">
      <w:pPr>
        <w:keepNext/>
        <w:keepLines/>
      </w:pPr>
      <w:r>
        <w:t>You can calculate a VIF</w:t>
      </w:r>
      <w:r>
        <w:rPr>
          <w:vertAlign w:val="subscript"/>
        </w:rPr>
        <w:t xml:space="preserve"> </w:t>
      </w:r>
      <w:r>
        <w:t>for each term in the model.</w:t>
      </w:r>
    </w:p>
    <w:p w:rsidR="00AE366F" w:rsidRPr="00367E76" w:rsidRDefault="00AE366F">
      <w:pPr>
        <w:keepNext/>
        <w:keepLines/>
        <w:rPr>
          <w:b/>
        </w:rPr>
      </w:pPr>
      <w:r w:rsidRPr="00367E76">
        <w:rPr>
          <w:b/>
        </w:rPr>
        <w:t xml:space="preserve">Marquardt </w:t>
      </w:r>
      <w:r w:rsidR="0052328E" w:rsidRPr="00367E76">
        <w:rPr>
          <w:b/>
        </w:rPr>
        <w:t xml:space="preserve">(1990) </w:t>
      </w:r>
      <w:r w:rsidRPr="00367E76">
        <w:rPr>
          <w:b/>
        </w:rPr>
        <w:t xml:space="preserve">suggests that a VIF &gt; 10 indicates the presence of strong </w:t>
      </w:r>
      <w:proofErr w:type="spellStart"/>
      <w:r w:rsidRPr="00367E76">
        <w:rPr>
          <w:b/>
        </w:rPr>
        <w:t>collinearity</w:t>
      </w:r>
      <w:proofErr w:type="spellEnd"/>
      <w:r w:rsidRPr="00367E76">
        <w:rPr>
          <w:b/>
        </w:rPr>
        <w:t xml:space="preserve"> in the model.</w:t>
      </w:r>
    </w:p>
    <w:p w:rsidR="00AE366F" w:rsidRDefault="00AE366F">
      <w:pPr>
        <w:keepNext/>
        <w:keepLines/>
      </w:pPr>
      <w:proofErr w:type="spellStart"/>
      <w:r>
        <w:t>VIF</w:t>
      </w:r>
      <w:r w:rsidRPr="007F1845">
        <w:rPr>
          <w:i/>
          <w:vertAlign w:val="subscript"/>
        </w:rPr>
        <w:t>i</w:t>
      </w:r>
      <w:proofErr w:type="spellEnd"/>
      <w:r>
        <w:t xml:space="preserve"> = 1</w:t>
      </w:r>
      <w:proofErr w:type="gramStart"/>
      <w:r>
        <w:t>/(</w:t>
      </w:r>
      <w:proofErr w:type="gramEnd"/>
      <w:r>
        <w:t xml:space="preserve">1 </w:t>
      </w:r>
      <w:r>
        <w:sym w:font="Symbol" w:char="002D"/>
      </w:r>
      <w:r>
        <w:t xml:space="preserve"> R</w:t>
      </w:r>
      <w:r>
        <w:rPr>
          <w:i/>
          <w:vertAlign w:val="subscript"/>
        </w:rPr>
        <w:t>i</w:t>
      </w:r>
      <w:r>
        <w:rPr>
          <w:vertAlign w:val="superscript"/>
        </w:rPr>
        <w:t>2</w:t>
      </w:r>
      <w:r>
        <w:t>), where R</w:t>
      </w:r>
      <w:r>
        <w:rPr>
          <w:i/>
          <w:vertAlign w:val="subscript"/>
        </w:rPr>
        <w:t>i</w:t>
      </w:r>
      <w:r>
        <w:rPr>
          <w:vertAlign w:val="superscript"/>
        </w:rPr>
        <w:t xml:space="preserve">2 </w:t>
      </w:r>
      <w:r>
        <w:t>is the</w:t>
      </w:r>
      <w:r>
        <w:rPr>
          <w:vertAlign w:val="superscript"/>
        </w:rPr>
        <w:t xml:space="preserve"> </w:t>
      </w:r>
      <w:r>
        <w:t>R</w:t>
      </w:r>
      <w:r>
        <w:rPr>
          <w:vertAlign w:val="superscript"/>
        </w:rPr>
        <w:t>2</w:t>
      </w:r>
      <w:r>
        <w:t xml:space="preserve"> of X</w:t>
      </w:r>
      <w:r>
        <w:rPr>
          <w:i/>
          <w:vertAlign w:val="subscript"/>
        </w:rPr>
        <w:t>i</w:t>
      </w:r>
      <w:r>
        <w:t xml:space="preserve">, regressed on all the other </w:t>
      </w:r>
      <w:proofErr w:type="spellStart"/>
      <w:r>
        <w:t>Xs</w:t>
      </w:r>
      <w:proofErr w:type="spellEnd"/>
      <w:r>
        <w:t xml:space="preserve"> in the model.</w:t>
      </w:r>
    </w:p>
    <w:p w:rsidR="00AE366F" w:rsidRDefault="00AE366F">
      <w:pPr>
        <w:keepNext/>
        <w:keepLines/>
      </w:pPr>
      <w:r>
        <w:t xml:space="preserve">For example, if the model is Y = X1 X2 X3 X4, </w:t>
      </w:r>
      <w:proofErr w:type="spellStart"/>
      <w:r>
        <w:rPr>
          <w:i/>
        </w:rPr>
        <w:t>i</w:t>
      </w:r>
      <w:proofErr w:type="spellEnd"/>
      <w:r>
        <w:t xml:space="preserve"> = 1 to 4.</w:t>
      </w:r>
    </w:p>
    <w:p w:rsidR="00AE366F" w:rsidRDefault="00AE366F" w:rsidP="00E07064">
      <w:r>
        <w:t>To calculate the R</w:t>
      </w:r>
      <w:r>
        <w:rPr>
          <w:vertAlign w:val="superscript"/>
        </w:rPr>
        <w:t>2</w:t>
      </w:r>
      <w:r>
        <w:t xml:space="preserve"> for X3, fit the model X3 = X1 X2 X4. Take the R</w:t>
      </w:r>
      <w:r>
        <w:rPr>
          <w:vertAlign w:val="superscript"/>
        </w:rPr>
        <w:t>2</w:t>
      </w:r>
      <w:r w:rsidR="0052328E">
        <w:t xml:space="preserve"> from the model </w:t>
      </w:r>
      <w:r w:rsidR="0052328E" w:rsidRPr="0052328E">
        <w:t>with X3</w:t>
      </w:r>
      <w:r w:rsidR="0052328E">
        <w:t xml:space="preserve"> </w:t>
      </w:r>
      <w:r>
        <w:t>as the dependent variable and replace it in the formula VIF</w:t>
      </w:r>
      <w:r>
        <w:rPr>
          <w:vertAlign w:val="subscript"/>
        </w:rPr>
        <w:t>3</w:t>
      </w:r>
      <w:r>
        <w:t xml:space="preserve"> = 1</w:t>
      </w:r>
      <w:proofErr w:type="gramStart"/>
      <w:r>
        <w:t>/(</w:t>
      </w:r>
      <w:proofErr w:type="gramEnd"/>
      <w:r>
        <w:t xml:space="preserve">1 </w:t>
      </w:r>
      <w:r>
        <w:sym w:font="Symbol" w:char="002D"/>
      </w:r>
      <w:r>
        <w:t xml:space="preserve"> R</w:t>
      </w:r>
      <w:r>
        <w:rPr>
          <w:vertAlign w:val="subscript"/>
        </w:rPr>
        <w:t>3</w:t>
      </w:r>
      <w:r>
        <w:rPr>
          <w:vertAlign w:val="superscript"/>
        </w:rPr>
        <w:t>2</w:t>
      </w:r>
      <w:r>
        <w:t>). If VIF</w:t>
      </w:r>
      <w:r>
        <w:rPr>
          <w:vertAlign w:val="subscript"/>
        </w:rPr>
        <w:t xml:space="preserve">3 </w:t>
      </w:r>
      <w:r>
        <w:t xml:space="preserve">is greater than 10, X3 is possibly involved in </w:t>
      </w:r>
      <w:proofErr w:type="spellStart"/>
      <w:r>
        <w:t>collinearity</w:t>
      </w:r>
      <w:proofErr w:type="spellEnd"/>
      <w:r>
        <w:t xml:space="preserve">. </w:t>
      </w:r>
      <w:r w:rsidRPr="00D915B1">
        <w:rPr>
          <w:sz w:val="4"/>
        </w:rPr>
        <w:fldChar w:fldCharType="begin"/>
      </w:r>
      <w:r w:rsidRPr="00D915B1">
        <w:rPr>
          <w:sz w:val="4"/>
        </w:rPr>
        <w:instrText xml:space="preserve"> XE "VIF option:Variance Inflation Factor" </w:instrText>
      </w:r>
      <w:r w:rsidRPr="00D915B1">
        <w:rPr>
          <w:sz w:val="4"/>
        </w:rPr>
        <w:fldChar w:fldCharType="end"/>
      </w:r>
      <w:r w:rsidRPr="00D915B1">
        <w:rPr>
          <w:sz w:val="4"/>
        </w:rPr>
        <w:fldChar w:fldCharType="begin"/>
      </w:r>
      <w:r w:rsidRPr="00D915B1">
        <w:rPr>
          <w:sz w:val="4"/>
        </w:rPr>
        <w:instrText xml:space="preserve"> XE "Variance Inflation Factor:VIF option" </w:instrText>
      </w:r>
      <w:r w:rsidRPr="00D915B1">
        <w:rPr>
          <w:sz w:val="4"/>
        </w:rPr>
        <w:fldChar w:fldCharType="end"/>
      </w:r>
    </w:p>
    <w:p w:rsidR="00916690" w:rsidRDefault="002708B5" w:rsidP="00916690">
      <w:pPr>
        <w:pStyle w:val="HeadingDemo"/>
        <w:pageBreakBefore/>
      </w:pPr>
      <w:r>
        <w:rPr>
          <w:noProof/>
        </w:rPr>
        <w:lastRenderedPageBreak/>
        <w:drawing>
          <wp:anchor distT="0" distB="0" distL="114300" distR="114300" simplePos="0" relativeHeight="251658752"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8" name="Picture 18"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PowerServ\CourseGraphics\demo_eye.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3" w:name="_Toc206844446"/>
      <w:bookmarkStart w:id="104" w:name="_Toc231882219"/>
      <w:bookmarkStart w:id="105" w:name="_Toc231963673"/>
      <w:bookmarkStart w:id="106" w:name="_Toc231966295"/>
      <w:bookmarkStart w:id="107" w:name="_Toc232847126"/>
      <w:bookmarkStart w:id="108" w:name="_Toc234227426"/>
      <w:bookmarkStart w:id="109" w:name="_Toc255204336"/>
      <w:bookmarkStart w:id="110" w:name="_Toc255208198"/>
      <w:bookmarkStart w:id="111" w:name="_Toc255549868"/>
      <w:bookmarkStart w:id="112" w:name="_Toc255810887"/>
      <w:bookmarkStart w:id="113" w:name="_Toc255817157"/>
      <w:bookmarkStart w:id="114" w:name="_Toc255895078"/>
      <w:proofErr w:type="spellStart"/>
      <w:r w:rsidR="00916690">
        <w:t>Collinearity</w:t>
      </w:r>
      <w:proofErr w:type="spellEnd"/>
      <w:r w:rsidR="00916690">
        <w:t xml:space="preserve"> Diagnostics</w:t>
      </w:r>
      <w:bookmarkEnd w:id="103"/>
      <w:bookmarkEnd w:id="104"/>
      <w:bookmarkEnd w:id="105"/>
      <w:bookmarkEnd w:id="106"/>
      <w:bookmarkEnd w:id="107"/>
      <w:bookmarkEnd w:id="108"/>
      <w:bookmarkEnd w:id="109"/>
      <w:bookmarkEnd w:id="110"/>
      <w:bookmarkEnd w:id="111"/>
      <w:bookmarkEnd w:id="112"/>
      <w:bookmarkEnd w:id="113"/>
      <w:bookmarkEnd w:id="114"/>
    </w:p>
    <w:p w:rsidR="00916690" w:rsidRDefault="00916690">
      <w:pPr>
        <w:keepNext/>
        <w:keepLines/>
        <w:ind w:left="1440" w:hanging="1440"/>
      </w:pPr>
    </w:p>
    <w:p w:rsidR="00AE366F" w:rsidRDefault="00AE366F" w:rsidP="00AC622D">
      <w:r>
        <w:t xml:space="preserve">Invoke </w:t>
      </w:r>
      <w:r w:rsidR="009C1638">
        <w:t>the Linear Regression task</w:t>
      </w:r>
      <w:r>
        <w:t xml:space="preserve"> and use the VIF</w:t>
      </w:r>
      <w:r w:rsidR="00C35356">
        <w:t xml:space="preserve"> option</w:t>
      </w:r>
      <w:r>
        <w:t xml:space="preserve"> to assess the magnitude of the </w:t>
      </w:r>
      <w:proofErr w:type="spellStart"/>
      <w:r>
        <w:t>collinearity</w:t>
      </w:r>
      <w:proofErr w:type="spellEnd"/>
      <w:r>
        <w:t xml:space="preserve"> problem and identify the terms involved in the problem.</w:t>
      </w:r>
    </w:p>
    <w:p w:rsidR="009C1638" w:rsidRDefault="00D07D25" w:rsidP="00A81C2C">
      <w:pPr>
        <w:numPr>
          <w:ilvl w:val="0"/>
          <w:numId w:val="15"/>
        </w:numPr>
      </w:pPr>
      <w:r>
        <w:t>Reopen the previous task</w:t>
      </w:r>
      <w:r w:rsidR="009C1638">
        <w:t xml:space="preserve"> by right-clicking it and selecting </w:t>
      </w:r>
      <w:r w:rsidR="009C1638" w:rsidRPr="00AC622D">
        <w:rPr>
          <w:b/>
          <w:u w:val="single"/>
        </w:rPr>
        <w:t>Modify…</w:t>
      </w:r>
      <w:r w:rsidR="009C1638">
        <w:t>.</w:t>
      </w:r>
    </w:p>
    <w:p w:rsidR="009C1638" w:rsidRDefault="009C1638" w:rsidP="00A81C2C">
      <w:pPr>
        <w:numPr>
          <w:ilvl w:val="0"/>
          <w:numId w:val="15"/>
        </w:numPr>
      </w:pPr>
      <w:r>
        <w:t xml:space="preserve">With </w:t>
      </w:r>
      <w:r w:rsidRPr="00AC622D">
        <w:rPr>
          <w:b/>
          <w:u w:val="single"/>
        </w:rPr>
        <w:t>Statistics</w:t>
      </w:r>
      <w:r>
        <w:t xml:space="preserve"> checked at </w:t>
      </w:r>
      <w:r w:rsidR="007F1845">
        <w:t xml:space="preserve">the </w:t>
      </w:r>
      <w:r>
        <w:t xml:space="preserve">left, check the box next to </w:t>
      </w:r>
      <w:r w:rsidRPr="00AC622D">
        <w:rPr>
          <w:b/>
          <w:u w:val="single"/>
        </w:rPr>
        <w:t>Variance inflation values</w:t>
      </w:r>
      <w:r>
        <w:t xml:space="preserve"> in the </w:t>
      </w:r>
      <w:r w:rsidRPr="00AC622D">
        <w:rPr>
          <w:rFonts w:ascii="Courier New" w:hAnsi="Courier New" w:cs="Courier New"/>
        </w:rPr>
        <w:t>Diagnostics</w:t>
      </w:r>
      <w:r>
        <w:t xml:space="preserve"> area.</w:t>
      </w:r>
    </w:p>
    <w:p w:rsidR="009C1638" w:rsidRDefault="002708B5" w:rsidP="007622FD">
      <w:pPr>
        <w:ind w:left="360"/>
      </w:pPr>
      <w:r>
        <w:rPr>
          <w:noProof/>
        </w:rPr>
        <w:drawing>
          <wp:inline distT="0" distB="0" distL="0" distR="0" wp14:anchorId="011284D3" wp14:editId="3E7E3A71">
            <wp:extent cx="5691505" cy="3352800"/>
            <wp:effectExtent l="19050" t="1905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91505" cy="3352800"/>
                    </a:xfrm>
                    <a:prstGeom prst="rect">
                      <a:avLst/>
                    </a:prstGeom>
                    <a:noFill/>
                    <a:ln w="6350" cmpd="sng">
                      <a:solidFill>
                        <a:srgbClr val="000000"/>
                      </a:solidFill>
                      <a:miter lim="800000"/>
                      <a:headEnd/>
                      <a:tailEnd/>
                    </a:ln>
                    <a:effectLst/>
                  </pic:spPr>
                </pic:pic>
              </a:graphicData>
            </a:graphic>
          </wp:inline>
        </w:drawing>
      </w:r>
    </w:p>
    <w:p w:rsidR="009C1638" w:rsidRDefault="009C1638" w:rsidP="00A81C2C">
      <w:pPr>
        <w:numPr>
          <w:ilvl w:val="0"/>
          <w:numId w:val="15"/>
        </w:numPr>
      </w:pPr>
      <w:r>
        <w:t xml:space="preserve">Click </w:t>
      </w:r>
      <w:r w:rsidR="002708B5" w:rsidRPr="00AC622D">
        <w:rPr>
          <w:noProof/>
          <w:position w:val="-8"/>
        </w:rPr>
        <w:drawing>
          <wp:inline distT="0" distB="0" distL="0" distR="0" wp14:anchorId="0B94C5D7" wp14:editId="65767E4D">
            <wp:extent cx="714375" cy="2000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 xml:space="preserve"> and do replace the results from the previous run.</w:t>
      </w:r>
    </w:p>
    <w:p w:rsidR="009C1638" w:rsidRDefault="002708B5" w:rsidP="00AC622D">
      <w:pPr>
        <w:ind w:left="360"/>
      </w:pPr>
      <w:r>
        <w:rPr>
          <w:noProof/>
        </w:rPr>
        <w:drawing>
          <wp:inline distT="0" distB="0" distL="0" distR="0" wp14:anchorId="0DD84ED4" wp14:editId="3E54E259">
            <wp:extent cx="4524375" cy="1219200"/>
            <wp:effectExtent l="19050" t="1905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24375" cy="1219200"/>
                    </a:xfrm>
                    <a:prstGeom prst="rect">
                      <a:avLst/>
                    </a:prstGeom>
                    <a:noFill/>
                    <a:ln w="6350" cmpd="sng">
                      <a:solidFill>
                        <a:srgbClr val="000000"/>
                      </a:solidFill>
                      <a:miter lim="800000"/>
                      <a:headEnd/>
                      <a:tailEnd/>
                    </a:ln>
                    <a:effectLst/>
                  </pic:spPr>
                </pic:pic>
              </a:graphicData>
            </a:graphic>
          </wp:inline>
        </w:drawing>
      </w:r>
    </w:p>
    <w:p w:rsidR="005B169F" w:rsidRDefault="005B169F" w:rsidP="00AC622D">
      <w:pPr>
        <w:keepNext/>
        <w:keepLines/>
        <w:ind w:left="360"/>
      </w:pPr>
      <w:r>
        <w:lastRenderedPageBreak/>
        <w:t xml:space="preserve">Partial </w:t>
      </w:r>
      <w:r w:rsidR="00AC4EFC">
        <w:t>Output</w:t>
      </w:r>
    </w:p>
    <w:p w:rsidR="00D16554" w:rsidRDefault="002708B5" w:rsidP="00D16554">
      <w:pPr>
        <w:keepNext/>
        <w:keepLines/>
        <w:jc w:val="center"/>
      </w:pPr>
      <w:r>
        <w:rPr>
          <w:noProof/>
        </w:rPr>
        <w:drawing>
          <wp:inline distT="0" distB="0" distL="0" distR="0" wp14:anchorId="597C472C" wp14:editId="0FC350D5">
            <wp:extent cx="4352925" cy="18383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52925" cy="1838325"/>
                    </a:xfrm>
                    <a:prstGeom prst="rect">
                      <a:avLst/>
                    </a:prstGeom>
                    <a:noFill/>
                    <a:ln>
                      <a:noFill/>
                    </a:ln>
                  </pic:spPr>
                </pic:pic>
              </a:graphicData>
            </a:graphic>
          </wp:inline>
        </w:drawing>
      </w:r>
    </w:p>
    <w:p w:rsidR="009C1638" w:rsidRDefault="005B169F" w:rsidP="00AC622D">
      <w:pPr>
        <w:keepNext/>
        <w:keepLines/>
      </w:pPr>
      <w:r>
        <w:t>The only change in the output from the previous run of the task is the final column of the Parameter Estimates table. There is now a listing of Variance Inflation values for each predictor variable.</w:t>
      </w:r>
    </w:p>
    <w:p w:rsidR="00367E76" w:rsidRPr="00367E76" w:rsidRDefault="00367E76" w:rsidP="00367E76">
      <w:pPr>
        <w:keepNext/>
        <w:keepLines/>
        <w:rPr>
          <w:b/>
        </w:rPr>
      </w:pPr>
      <w:r w:rsidRPr="00367E76">
        <w:rPr>
          <w:b/>
        </w:rPr>
        <w:t xml:space="preserve">Marquardt (1990) suggests that a VIF &gt; 10 indicates the presence of strong </w:t>
      </w:r>
      <w:proofErr w:type="spellStart"/>
      <w:r w:rsidRPr="00367E76">
        <w:rPr>
          <w:b/>
        </w:rPr>
        <w:t>collinearity</w:t>
      </w:r>
      <w:proofErr w:type="spellEnd"/>
      <w:r w:rsidRPr="00367E76">
        <w:rPr>
          <w:b/>
        </w:rPr>
        <w:t xml:space="preserve"> in the model.</w:t>
      </w:r>
    </w:p>
    <w:p w:rsidR="00EA055B" w:rsidRDefault="00AE366F" w:rsidP="00EA055B">
      <w:pPr>
        <w:keepLines/>
      </w:pPr>
      <w:r>
        <w:t xml:space="preserve">Some of the VIFs are much larger than 10. </w:t>
      </w:r>
      <w:r w:rsidRPr="00367E76">
        <w:rPr>
          <w:i/>
        </w:rPr>
        <w:t xml:space="preserve">A severe </w:t>
      </w:r>
      <w:proofErr w:type="spellStart"/>
      <w:r w:rsidRPr="00367E76">
        <w:rPr>
          <w:i/>
        </w:rPr>
        <w:t>collinearity</w:t>
      </w:r>
      <w:proofErr w:type="spellEnd"/>
      <w:r w:rsidRPr="00367E76">
        <w:rPr>
          <w:i/>
        </w:rPr>
        <w:t xml:space="preserve"> problem is present</w:t>
      </w:r>
      <w:r>
        <w:t>.</w:t>
      </w:r>
      <w:r w:rsidR="00F15079">
        <w:t xml:space="preserve"> At this point there are many ways to </w:t>
      </w:r>
      <w:r w:rsidR="00C35356">
        <w:t>proceed</w:t>
      </w:r>
      <w:r w:rsidR="00F15079">
        <w:t>.</w:t>
      </w:r>
      <w:r w:rsidR="00EA055B">
        <w:t xml:space="preserve"> </w:t>
      </w:r>
      <w:r w:rsidR="00EA055B" w:rsidRPr="00367E76">
        <w:rPr>
          <w:u w:val="single"/>
        </w:rPr>
        <w:t>However, it is always a good idea to use some subject</w:t>
      </w:r>
      <w:r w:rsidR="00F17E60" w:rsidRPr="00367E76">
        <w:rPr>
          <w:u w:val="single"/>
        </w:rPr>
        <w:t>-</w:t>
      </w:r>
      <w:r w:rsidR="00EA055B" w:rsidRPr="00367E76">
        <w:rPr>
          <w:u w:val="single"/>
        </w:rPr>
        <w:t>matter expertise</w:t>
      </w:r>
      <w:r w:rsidR="00EA055B">
        <w:t>. For instance, a quick conversation with the analyst and a view of the data coding scheme tu</w:t>
      </w:r>
      <w:r w:rsidR="00B41F7C">
        <w:t>rned up this bit of information.</w:t>
      </w:r>
    </w:p>
    <w:p w:rsidR="00367E76" w:rsidRDefault="00367E76" w:rsidP="00EA055B">
      <w:pPr>
        <w:keepLines/>
      </w:pPr>
    </w:p>
    <w:p w:rsidR="00EA055B" w:rsidRDefault="00367E76" w:rsidP="00367E76">
      <w:pPr>
        <w:keepLines/>
        <w:ind w:left="720"/>
      </w:pPr>
      <w:r w:rsidRPr="00367E76">
        <w:rPr>
          <w:u w:val="single"/>
        </w:rPr>
        <w:t>We just happen to know</w:t>
      </w:r>
      <w:r>
        <w:t xml:space="preserve"> - </w:t>
      </w:r>
      <w:r w:rsidR="00EA055B">
        <w:t xml:space="preserve">The variable </w:t>
      </w:r>
      <w:r w:rsidR="00EA055B" w:rsidRPr="009E2210">
        <w:rPr>
          <w:rFonts w:ascii="Courier New" w:hAnsi="Courier New" w:cs="Courier New"/>
          <w:b/>
          <w:kern w:val="0"/>
        </w:rPr>
        <w:t>Performance</w:t>
      </w:r>
      <w:r w:rsidR="00F17E60">
        <w:t xml:space="preserve"> was not a measured variable.</w:t>
      </w:r>
      <w:r w:rsidR="00EA055B">
        <w:t xml:space="preserve"> The researchers, on the basis of prior literature, created a summary variable, which is a weighted function of the three variables, </w:t>
      </w:r>
      <w:proofErr w:type="spellStart"/>
      <w:r w:rsidR="00EA055B" w:rsidRPr="00EA055B">
        <w:rPr>
          <w:rFonts w:ascii="Courier New" w:hAnsi="Courier New" w:cs="Courier New"/>
          <w:b/>
          <w:kern w:val="0"/>
        </w:rPr>
        <w:t>RunTime</w:t>
      </w:r>
      <w:proofErr w:type="spellEnd"/>
      <w:r w:rsidR="00EA055B">
        <w:t xml:space="preserve">, </w:t>
      </w:r>
      <w:r w:rsidR="00EA055B" w:rsidRPr="00EA055B">
        <w:rPr>
          <w:rFonts w:ascii="Courier New" w:hAnsi="Courier New" w:cs="Courier New"/>
          <w:b/>
          <w:kern w:val="0"/>
        </w:rPr>
        <w:t>Age</w:t>
      </w:r>
      <w:r w:rsidR="00A50162">
        <w:t xml:space="preserve">, </w:t>
      </w:r>
      <w:r w:rsidR="00EA055B">
        <w:t xml:space="preserve">and </w:t>
      </w:r>
      <w:r w:rsidR="00EA055B" w:rsidRPr="00EA055B">
        <w:rPr>
          <w:rFonts w:ascii="Courier New" w:hAnsi="Courier New" w:cs="Courier New"/>
          <w:b/>
          <w:kern w:val="0"/>
        </w:rPr>
        <w:t>Gender</w:t>
      </w:r>
      <w:r w:rsidR="00F17E60">
        <w:t xml:space="preserve">. </w:t>
      </w:r>
      <w:r w:rsidR="00EA055B">
        <w:t xml:space="preserve">This is not at all an uncommon occurrence and illustrates an important point. </w:t>
      </w:r>
      <w:r w:rsidR="00EA055B" w:rsidRPr="00367E76">
        <w:rPr>
          <w:i/>
        </w:rPr>
        <w:t>If a summary variable is in</w:t>
      </w:r>
      <w:r w:rsidR="00ED7C11" w:rsidRPr="00367E76">
        <w:rPr>
          <w:i/>
        </w:rPr>
        <w:t>cluded in</w:t>
      </w:r>
      <w:r w:rsidR="00EA055B" w:rsidRPr="00367E76">
        <w:rPr>
          <w:i/>
        </w:rPr>
        <w:t xml:space="preserve"> a model along with some or all of its composite measures, there is bound to be </w:t>
      </w:r>
      <w:proofErr w:type="spellStart"/>
      <w:r w:rsidR="00EA055B" w:rsidRPr="00367E76">
        <w:rPr>
          <w:i/>
        </w:rPr>
        <w:t>collinearity</w:t>
      </w:r>
      <w:proofErr w:type="spellEnd"/>
      <w:r w:rsidR="00EA055B" w:rsidRPr="00367E76">
        <w:rPr>
          <w:i/>
        </w:rPr>
        <w:t>. In fact, this can be the source of great problems.</w:t>
      </w:r>
    </w:p>
    <w:p w:rsidR="00367E76" w:rsidRDefault="00367E76" w:rsidP="00EA055B">
      <w:pPr>
        <w:keepLines/>
      </w:pPr>
    </w:p>
    <w:p w:rsidR="00EA055B" w:rsidRDefault="00EA055B" w:rsidP="00367E76">
      <w:pPr>
        <w:keepLines/>
        <w:numPr>
          <w:ilvl w:val="0"/>
          <w:numId w:val="38"/>
        </w:numPr>
      </w:pPr>
      <w:r>
        <w:t xml:space="preserve">If the composite variable has meaning, it can be used as a stand-in measure for all three composite scores and you can remove the variables </w:t>
      </w:r>
      <w:proofErr w:type="spellStart"/>
      <w:r w:rsidRPr="009E2210">
        <w:rPr>
          <w:rFonts w:ascii="Courier New" w:hAnsi="Courier New" w:cs="Courier New"/>
          <w:b/>
          <w:kern w:val="0"/>
        </w:rPr>
        <w:t>RunTime</w:t>
      </w:r>
      <w:proofErr w:type="spellEnd"/>
      <w:r>
        <w:t xml:space="preserve"> and </w:t>
      </w:r>
      <w:r w:rsidRPr="009E2210">
        <w:rPr>
          <w:rFonts w:ascii="Courier New" w:hAnsi="Courier New" w:cs="Courier New"/>
          <w:b/>
          <w:kern w:val="0"/>
        </w:rPr>
        <w:t>Age</w:t>
      </w:r>
      <w:r>
        <w:t xml:space="preserve"> from the analysis.</w:t>
      </w:r>
    </w:p>
    <w:p w:rsidR="00367E76" w:rsidRDefault="00367E76" w:rsidP="00EA055B">
      <w:pPr>
        <w:keepLines/>
      </w:pPr>
    </w:p>
    <w:p w:rsidR="009E2210" w:rsidRDefault="000379C2" w:rsidP="00EA055B">
      <w:pPr>
        <w:keepLines/>
      </w:pPr>
      <w:r>
        <w:t xml:space="preserve">A decision was made to remove </w:t>
      </w:r>
      <w:r w:rsidRPr="00F17E60">
        <w:rPr>
          <w:rFonts w:ascii="Courier New" w:hAnsi="Courier New" w:cs="Courier New"/>
          <w:b/>
          <w:kern w:val="0"/>
        </w:rPr>
        <w:t>Performance</w:t>
      </w:r>
      <w:r>
        <w:t xml:space="preserve"> </w:t>
      </w:r>
      <w:r w:rsidR="00F17E60">
        <w:t xml:space="preserve">from the analysis. </w:t>
      </w:r>
      <w:r>
        <w:t xml:space="preserve">Another check of </w:t>
      </w:r>
      <w:proofErr w:type="spellStart"/>
      <w:r>
        <w:t>collinearity</w:t>
      </w:r>
      <w:proofErr w:type="spellEnd"/>
      <w:r>
        <w:t xml:space="preserve"> is warranted.</w:t>
      </w:r>
    </w:p>
    <w:p w:rsidR="00367E76" w:rsidRDefault="00367E76" w:rsidP="00EA055B">
      <w:pPr>
        <w:keepLines/>
      </w:pPr>
    </w:p>
    <w:p w:rsidR="00CB42F4" w:rsidRDefault="00367E76" w:rsidP="00A81C2C">
      <w:pPr>
        <w:numPr>
          <w:ilvl w:val="0"/>
          <w:numId w:val="15"/>
        </w:numPr>
      </w:pPr>
      <w:r>
        <w:br w:type="page"/>
      </w:r>
      <w:r w:rsidR="005B169F">
        <w:lastRenderedPageBreak/>
        <w:t>Reopen the previous task.</w:t>
      </w:r>
    </w:p>
    <w:p w:rsidR="005B169F" w:rsidRDefault="005B169F" w:rsidP="00A81C2C">
      <w:pPr>
        <w:keepNext/>
        <w:keepLines/>
        <w:numPr>
          <w:ilvl w:val="0"/>
          <w:numId w:val="15"/>
        </w:numPr>
      </w:pPr>
      <w:r>
        <w:t xml:space="preserve">Remove </w:t>
      </w:r>
      <w:r w:rsidRPr="00CB42F4">
        <w:rPr>
          <w:rFonts w:ascii="Courier New" w:hAnsi="Courier New" w:cs="Courier New"/>
          <w:b/>
          <w:kern w:val="0"/>
        </w:rPr>
        <w:t>Performance</w:t>
      </w:r>
      <w:r>
        <w:t xml:space="preserve"> from the list of </w:t>
      </w:r>
      <w:r w:rsidR="00AC622D" w:rsidRPr="00AC622D">
        <w:t>explanatory variables</w:t>
      </w:r>
      <w:r w:rsidR="00AC622D">
        <w:t xml:space="preserve"> </w:t>
      </w:r>
      <w:r>
        <w:t xml:space="preserve">by highlighting it and </w:t>
      </w:r>
      <w:proofErr w:type="gramStart"/>
      <w:r>
        <w:t xml:space="preserve">clicking </w:t>
      </w:r>
      <w:proofErr w:type="gramEnd"/>
      <w:r w:rsidR="002708B5" w:rsidRPr="00AC622D">
        <w:rPr>
          <w:noProof/>
          <w:position w:val="-8"/>
        </w:rPr>
        <w:drawing>
          <wp:inline distT="0" distB="0" distL="0" distR="0" wp14:anchorId="5300B9CB" wp14:editId="5DE48659">
            <wp:extent cx="209550" cy="2190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w:t>
      </w:r>
    </w:p>
    <w:p w:rsidR="007A1A1B" w:rsidRDefault="002708B5" w:rsidP="00AC622D">
      <w:pPr>
        <w:keepLines/>
        <w:ind w:left="360"/>
      </w:pPr>
      <w:r>
        <w:rPr>
          <w:noProof/>
        </w:rPr>
        <w:drawing>
          <wp:inline distT="0" distB="0" distL="0" distR="0" wp14:anchorId="2302E9DD" wp14:editId="41D27B7B">
            <wp:extent cx="5229225" cy="3133725"/>
            <wp:effectExtent l="19050" t="1905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29225" cy="3133725"/>
                    </a:xfrm>
                    <a:prstGeom prst="rect">
                      <a:avLst/>
                    </a:prstGeom>
                    <a:noFill/>
                    <a:ln w="6350" cmpd="sng">
                      <a:solidFill>
                        <a:srgbClr val="000000"/>
                      </a:solidFill>
                      <a:miter lim="800000"/>
                      <a:headEnd/>
                      <a:tailEnd/>
                    </a:ln>
                    <a:effectLst/>
                  </pic:spPr>
                </pic:pic>
              </a:graphicData>
            </a:graphic>
          </wp:inline>
        </w:drawing>
      </w:r>
    </w:p>
    <w:p w:rsidR="00367E76" w:rsidRDefault="00367E76" w:rsidP="00367E76">
      <w:pPr>
        <w:ind w:left="360"/>
      </w:pPr>
    </w:p>
    <w:p w:rsidR="007A1A1B" w:rsidRDefault="007A1A1B" w:rsidP="00A81C2C">
      <w:pPr>
        <w:numPr>
          <w:ilvl w:val="0"/>
          <w:numId w:val="15"/>
        </w:numPr>
      </w:pPr>
      <w:r>
        <w:t xml:space="preserve">Click </w:t>
      </w:r>
      <w:r w:rsidR="002708B5" w:rsidRPr="00AC622D">
        <w:rPr>
          <w:noProof/>
          <w:position w:val="-8"/>
        </w:rPr>
        <w:drawing>
          <wp:inline distT="0" distB="0" distL="0" distR="0" wp14:anchorId="42D8005D" wp14:editId="7392D217">
            <wp:extent cx="714375" cy="2000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 xml:space="preserve"> and do not replace the results from the previous run.</w:t>
      </w:r>
    </w:p>
    <w:p w:rsidR="00367E76" w:rsidRDefault="00367E76" w:rsidP="00367E76">
      <w:pPr>
        <w:ind w:left="360"/>
      </w:pPr>
    </w:p>
    <w:p w:rsidR="007A1A1B" w:rsidRDefault="002708B5" w:rsidP="00AC622D">
      <w:pPr>
        <w:ind w:left="360"/>
      </w:pPr>
      <w:r>
        <w:rPr>
          <w:noProof/>
        </w:rPr>
        <w:drawing>
          <wp:inline distT="0" distB="0" distL="0" distR="0" wp14:anchorId="6292A22E" wp14:editId="2E64B938">
            <wp:extent cx="4524375" cy="1219200"/>
            <wp:effectExtent l="19050" t="1905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24375" cy="1219200"/>
                    </a:xfrm>
                    <a:prstGeom prst="rect">
                      <a:avLst/>
                    </a:prstGeom>
                    <a:noFill/>
                    <a:ln w="6350" cmpd="sng">
                      <a:solidFill>
                        <a:srgbClr val="000000"/>
                      </a:solidFill>
                      <a:miter lim="800000"/>
                      <a:headEnd/>
                      <a:tailEnd/>
                    </a:ln>
                    <a:effectLst/>
                  </pic:spPr>
                </pic:pic>
              </a:graphicData>
            </a:graphic>
          </wp:inline>
        </w:drawing>
      </w:r>
    </w:p>
    <w:p w:rsidR="007622FD" w:rsidRDefault="007622FD" w:rsidP="007622FD">
      <w:pPr>
        <w:keepNext/>
        <w:keepLines/>
        <w:ind w:left="360"/>
      </w:pPr>
    </w:p>
    <w:p w:rsidR="007A1A1B" w:rsidRDefault="002708B5" w:rsidP="00104A79">
      <w:pPr>
        <w:keepNext/>
        <w:keepLines/>
        <w:jc w:val="center"/>
      </w:pPr>
      <w:r>
        <w:rPr>
          <w:noProof/>
        </w:rPr>
        <w:drawing>
          <wp:inline distT="0" distB="0" distL="0" distR="0" wp14:anchorId="69227282" wp14:editId="698FC4E8">
            <wp:extent cx="4657725" cy="3886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57725" cy="3886200"/>
                    </a:xfrm>
                    <a:prstGeom prst="rect">
                      <a:avLst/>
                    </a:prstGeom>
                    <a:noFill/>
                    <a:ln>
                      <a:noFill/>
                    </a:ln>
                  </pic:spPr>
                </pic:pic>
              </a:graphicData>
            </a:graphic>
          </wp:inline>
        </w:drawing>
      </w:r>
    </w:p>
    <w:p w:rsidR="007A1A1B" w:rsidRDefault="007A1A1B" w:rsidP="007622FD">
      <w:pPr>
        <w:keepNext/>
        <w:keepLines/>
      </w:pPr>
    </w:p>
    <w:p w:rsidR="007A1A1B" w:rsidRDefault="007A1A1B" w:rsidP="007622FD">
      <w:pPr>
        <w:keepNext/>
        <w:keepLines/>
      </w:pPr>
    </w:p>
    <w:p w:rsidR="00367E76" w:rsidRDefault="00367E76" w:rsidP="000379C2">
      <w:pPr>
        <w:keepLines/>
      </w:pPr>
    </w:p>
    <w:p w:rsidR="000379C2" w:rsidRDefault="000379C2" w:rsidP="000379C2">
      <w:pPr>
        <w:keepLines/>
      </w:pPr>
      <w:r>
        <w:t>The greatest VI</w:t>
      </w:r>
      <w:r w:rsidR="003C69E8">
        <w:t xml:space="preserve">F values are much smaller now. </w:t>
      </w:r>
      <w:r w:rsidR="009E2210">
        <w:t xml:space="preserve">The variables </w:t>
      </w:r>
      <w:proofErr w:type="spellStart"/>
      <w:r w:rsidR="009E2210" w:rsidRPr="009E2210">
        <w:rPr>
          <w:rFonts w:ascii="Courier New" w:hAnsi="Courier New" w:cs="Courier New"/>
          <w:b/>
          <w:kern w:val="0"/>
        </w:rPr>
        <w:t>Maximum_Pulse</w:t>
      </w:r>
      <w:proofErr w:type="spellEnd"/>
      <w:r w:rsidR="009E2210">
        <w:t xml:space="preserve"> and </w:t>
      </w:r>
      <w:proofErr w:type="spellStart"/>
      <w:r w:rsidR="009E2210" w:rsidRPr="009E2210">
        <w:rPr>
          <w:rFonts w:ascii="Courier New" w:hAnsi="Courier New" w:cs="Courier New"/>
          <w:b/>
          <w:kern w:val="0"/>
        </w:rPr>
        <w:t>Run_Pulse</w:t>
      </w:r>
      <w:proofErr w:type="spellEnd"/>
      <w:r w:rsidR="009E2210">
        <w:t xml:space="preserve"> are also collinear, but for a natural reason. The pulse at the end of a run is highly likely to correlate with the maximum pulse during the run. One might be tempted simply to remove one variable from the model, but </w:t>
      </w:r>
      <w:r>
        <w:t xml:space="preserve">the small </w:t>
      </w:r>
      <w:r w:rsidRPr="003C69E8">
        <w:rPr>
          <w:i/>
        </w:rPr>
        <w:t>p</w:t>
      </w:r>
      <w:r>
        <w:t>-values for each indicate that this would adversely affect the model.</w:t>
      </w:r>
    </w:p>
    <w:p w:rsidR="00CB42F4" w:rsidRDefault="00CB42F4" w:rsidP="007622FD">
      <w:pPr>
        <w:keepNext/>
        <w:keepLines/>
        <w:numPr>
          <w:ilvl w:val="0"/>
          <w:numId w:val="15"/>
        </w:numPr>
      </w:pPr>
      <w:r>
        <w:lastRenderedPageBreak/>
        <w:t>Reopen the previous task.</w:t>
      </w:r>
    </w:p>
    <w:p w:rsidR="00CB42F4" w:rsidRDefault="00CB42F4" w:rsidP="007622FD">
      <w:pPr>
        <w:keepNext/>
        <w:keepLines/>
        <w:numPr>
          <w:ilvl w:val="0"/>
          <w:numId w:val="15"/>
        </w:numPr>
      </w:pPr>
      <w:r>
        <w:t xml:space="preserve">Remove </w:t>
      </w:r>
      <w:proofErr w:type="spellStart"/>
      <w:r w:rsidRPr="00CB42F4">
        <w:rPr>
          <w:rFonts w:ascii="Courier New" w:hAnsi="Courier New" w:cs="Courier New"/>
          <w:b/>
          <w:kern w:val="0"/>
        </w:rPr>
        <w:t>Maximum_Pulse</w:t>
      </w:r>
      <w:proofErr w:type="spellEnd"/>
      <w:r>
        <w:t xml:space="preserve"> from the list of </w:t>
      </w:r>
      <w:r w:rsidR="00AC622D" w:rsidRPr="00AC622D">
        <w:t>explanatory variables</w:t>
      </w:r>
      <w:r w:rsidR="00AC622D">
        <w:t xml:space="preserve"> </w:t>
      </w:r>
      <w:r>
        <w:t xml:space="preserve">by highlighting it and </w:t>
      </w:r>
      <w:proofErr w:type="gramStart"/>
      <w:r>
        <w:t xml:space="preserve">clicking </w:t>
      </w:r>
      <w:proofErr w:type="gramEnd"/>
      <w:r w:rsidR="002708B5" w:rsidRPr="00AC622D">
        <w:rPr>
          <w:noProof/>
          <w:position w:val="-8"/>
        </w:rPr>
        <w:drawing>
          <wp:inline distT="0" distB="0" distL="0" distR="0" wp14:anchorId="4B81F6C3" wp14:editId="53E461B1">
            <wp:extent cx="209550" cy="2190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w:t>
      </w:r>
    </w:p>
    <w:p w:rsidR="00CB42F4" w:rsidRDefault="002708B5" w:rsidP="00AC622D">
      <w:pPr>
        <w:keepLines/>
        <w:ind w:left="360"/>
      </w:pPr>
      <w:r>
        <w:rPr>
          <w:noProof/>
        </w:rPr>
        <w:drawing>
          <wp:inline distT="0" distB="0" distL="0" distR="0" wp14:anchorId="7B84AEBF" wp14:editId="2C30C15C">
            <wp:extent cx="5181600" cy="3076575"/>
            <wp:effectExtent l="19050" t="1905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1600" cy="3076575"/>
                    </a:xfrm>
                    <a:prstGeom prst="rect">
                      <a:avLst/>
                    </a:prstGeom>
                    <a:noFill/>
                    <a:ln w="6350" cmpd="sng">
                      <a:solidFill>
                        <a:srgbClr val="000000"/>
                      </a:solidFill>
                      <a:miter lim="800000"/>
                      <a:headEnd/>
                      <a:tailEnd/>
                    </a:ln>
                    <a:effectLst/>
                  </pic:spPr>
                </pic:pic>
              </a:graphicData>
            </a:graphic>
          </wp:inline>
        </w:drawing>
      </w:r>
    </w:p>
    <w:p w:rsidR="00CB42F4" w:rsidRDefault="00CB42F4" w:rsidP="00A81C2C">
      <w:pPr>
        <w:numPr>
          <w:ilvl w:val="0"/>
          <w:numId w:val="15"/>
        </w:numPr>
      </w:pPr>
      <w:r>
        <w:t xml:space="preserve">Click </w:t>
      </w:r>
      <w:r w:rsidR="002708B5" w:rsidRPr="00AC622D">
        <w:rPr>
          <w:noProof/>
          <w:position w:val="-8"/>
        </w:rPr>
        <w:drawing>
          <wp:inline distT="0" distB="0" distL="0" distR="0" wp14:anchorId="6576B685" wp14:editId="1644ECD4">
            <wp:extent cx="714375" cy="2000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 xml:space="preserve"> and do not replace the results from the previous run.</w:t>
      </w:r>
    </w:p>
    <w:p w:rsidR="00CB42F4" w:rsidRDefault="002708B5" w:rsidP="00AC622D">
      <w:pPr>
        <w:ind w:left="360"/>
      </w:pPr>
      <w:r>
        <w:rPr>
          <w:noProof/>
        </w:rPr>
        <w:drawing>
          <wp:inline distT="0" distB="0" distL="0" distR="0" wp14:anchorId="6D3E32B1" wp14:editId="062B9A8E">
            <wp:extent cx="4524375" cy="1219200"/>
            <wp:effectExtent l="19050" t="1905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24375" cy="1219200"/>
                    </a:xfrm>
                    <a:prstGeom prst="rect">
                      <a:avLst/>
                    </a:prstGeom>
                    <a:noFill/>
                    <a:ln w="6350" cmpd="sng">
                      <a:solidFill>
                        <a:srgbClr val="000000"/>
                      </a:solidFill>
                      <a:miter lim="800000"/>
                      <a:headEnd/>
                      <a:tailEnd/>
                    </a:ln>
                    <a:effectLst/>
                  </pic:spPr>
                </pic:pic>
              </a:graphicData>
            </a:graphic>
          </wp:inline>
        </w:drawing>
      </w:r>
    </w:p>
    <w:p w:rsidR="00CB42F4" w:rsidRDefault="00CB42F4" w:rsidP="00AC622D">
      <w:pPr>
        <w:keepNext/>
        <w:keepLines/>
      </w:pPr>
    </w:p>
    <w:p w:rsidR="00CB42F4" w:rsidRDefault="00CB42F4" w:rsidP="00AC622D">
      <w:pPr>
        <w:keepNext/>
        <w:keepLines/>
      </w:pPr>
    </w:p>
    <w:p w:rsidR="00CB42F4" w:rsidRDefault="00CB42F4" w:rsidP="00AC622D">
      <w:pPr>
        <w:keepNext/>
        <w:keepLines/>
      </w:pPr>
    </w:p>
    <w:p w:rsidR="00367E76" w:rsidRDefault="00367E76" w:rsidP="000379C2">
      <w:pPr>
        <w:keepLines/>
      </w:pPr>
    </w:p>
    <w:p w:rsidR="00104A79" w:rsidRDefault="00104A79" w:rsidP="000379C2">
      <w:pPr>
        <w:keepLines/>
      </w:pPr>
    </w:p>
    <w:p w:rsidR="00104A79" w:rsidRDefault="00104A79" w:rsidP="000379C2">
      <w:pPr>
        <w:keepLines/>
      </w:pPr>
    </w:p>
    <w:p w:rsidR="00104A79" w:rsidRDefault="00104A79" w:rsidP="000379C2">
      <w:pPr>
        <w:keepLines/>
      </w:pPr>
    </w:p>
    <w:p w:rsidR="00104A79" w:rsidRDefault="00104A79" w:rsidP="000379C2">
      <w:pPr>
        <w:keepLines/>
      </w:pPr>
    </w:p>
    <w:p w:rsidR="00104A79" w:rsidRDefault="00104A79" w:rsidP="000379C2">
      <w:pPr>
        <w:keepLines/>
      </w:pPr>
    </w:p>
    <w:p w:rsidR="00104A79" w:rsidRDefault="002708B5" w:rsidP="00104A79">
      <w:pPr>
        <w:keepLines/>
        <w:jc w:val="center"/>
      </w:pPr>
      <w:r>
        <w:rPr>
          <w:noProof/>
        </w:rPr>
        <w:lastRenderedPageBreak/>
        <w:drawing>
          <wp:inline distT="0" distB="0" distL="0" distR="0" wp14:anchorId="51D4DC94" wp14:editId="6E1EECEF">
            <wp:extent cx="4191000" cy="36099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91000" cy="3609975"/>
                    </a:xfrm>
                    <a:prstGeom prst="rect">
                      <a:avLst/>
                    </a:prstGeom>
                    <a:noFill/>
                    <a:ln>
                      <a:noFill/>
                    </a:ln>
                  </pic:spPr>
                </pic:pic>
              </a:graphicData>
            </a:graphic>
          </wp:inline>
        </w:drawing>
      </w:r>
    </w:p>
    <w:p w:rsidR="00104A79" w:rsidRDefault="00104A79" w:rsidP="00104A79">
      <w:pPr>
        <w:keepLines/>
        <w:jc w:val="center"/>
      </w:pPr>
    </w:p>
    <w:p w:rsidR="00F42620" w:rsidRDefault="00F42620" w:rsidP="000379C2">
      <w:pPr>
        <w:keepLines/>
      </w:pPr>
      <w:r>
        <w:t xml:space="preserve">With </w:t>
      </w:r>
      <w:proofErr w:type="spellStart"/>
      <w:r w:rsidRPr="00F42620">
        <w:rPr>
          <w:rFonts w:ascii="Courier New" w:hAnsi="Courier New" w:cs="Courier New"/>
          <w:b/>
          <w:kern w:val="0"/>
        </w:rPr>
        <w:t>Maximum_Pulse</w:t>
      </w:r>
      <w:proofErr w:type="spellEnd"/>
      <w:r>
        <w:t xml:space="preserve"> removed, all of the VIF values are low, but the R-Square and </w:t>
      </w:r>
      <w:proofErr w:type="spellStart"/>
      <w:r>
        <w:t>Adj</w:t>
      </w:r>
      <w:proofErr w:type="spellEnd"/>
      <w:r>
        <w:t xml:space="preserve"> R-</w:t>
      </w:r>
      <w:proofErr w:type="spellStart"/>
      <w:r>
        <w:t>Sq</w:t>
      </w:r>
      <w:proofErr w:type="spellEnd"/>
      <w:r>
        <w:t xml:space="preserve"> values were reduced and the </w:t>
      </w:r>
      <w:r w:rsidRPr="003C69E8">
        <w:rPr>
          <w:i/>
        </w:rPr>
        <w:t>p</w:t>
      </w:r>
      <w:r>
        <w:t xml:space="preserve">-value for </w:t>
      </w:r>
      <w:r w:rsidRPr="00F42620">
        <w:rPr>
          <w:rFonts w:ascii="Courier New" w:hAnsi="Courier New" w:cs="Courier New"/>
          <w:b/>
          <w:kern w:val="0"/>
        </w:rPr>
        <w:t>Run-Pulse</w:t>
      </w:r>
      <w:r>
        <w:t xml:space="preserve"> actually increased!</w:t>
      </w:r>
    </w:p>
    <w:p w:rsidR="00AE366F" w:rsidRPr="00367E76" w:rsidRDefault="00367E76" w:rsidP="000379C2">
      <w:pPr>
        <w:keepLines/>
        <w:rPr>
          <w:i/>
        </w:rPr>
      </w:pPr>
      <w:r>
        <w:rPr>
          <w:i/>
        </w:rPr>
        <w:t>??</w:t>
      </w:r>
      <w:r w:rsidR="000379C2" w:rsidRPr="00367E76">
        <w:rPr>
          <w:i/>
        </w:rPr>
        <w:t xml:space="preserve">Even with </w:t>
      </w:r>
      <w:proofErr w:type="spellStart"/>
      <w:r w:rsidR="000379C2" w:rsidRPr="00367E76">
        <w:rPr>
          <w:i/>
        </w:rPr>
        <w:t>collinearity</w:t>
      </w:r>
      <w:proofErr w:type="spellEnd"/>
      <w:r w:rsidR="000379C2" w:rsidRPr="00367E76">
        <w:rPr>
          <w:i/>
        </w:rPr>
        <w:t xml:space="preserve"> still present in the model, it might be advisable to keep </w:t>
      </w:r>
      <w:r w:rsidR="00F42620" w:rsidRPr="00367E76">
        <w:rPr>
          <w:i/>
        </w:rPr>
        <w:t xml:space="preserve">the previous model including </w:t>
      </w:r>
      <w:proofErr w:type="spellStart"/>
      <w:proofErr w:type="gramStart"/>
      <w:r w:rsidR="00F42620" w:rsidRPr="00367E76">
        <w:rPr>
          <w:rFonts w:ascii="Courier New" w:hAnsi="Courier New" w:cs="Courier New"/>
          <w:b/>
          <w:i/>
          <w:kern w:val="0"/>
        </w:rPr>
        <w:t>Maximum_Pulse</w:t>
      </w:r>
      <w:proofErr w:type="spellEnd"/>
      <w:r w:rsidR="00F42620" w:rsidRPr="00367E76">
        <w:rPr>
          <w:i/>
        </w:rPr>
        <w:t>.</w:t>
      </w:r>
      <w:r>
        <w:rPr>
          <w:i/>
        </w:rPr>
        <w:t>??</w:t>
      </w:r>
      <w:proofErr w:type="gramEnd"/>
    </w:p>
    <w:p w:rsidR="000379C2" w:rsidRDefault="000379C2" w:rsidP="000379C2">
      <w:pPr>
        <w:keepLines/>
      </w:pPr>
      <w:proofErr w:type="spellStart"/>
      <w:r>
        <w:t>Collinearity</w:t>
      </w:r>
      <w:proofErr w:type="spellEnd"/>
      <w:r>
        <w:t xml:space="preserve"> can have a </w:t>
      </w:r>
      <w:r w:rsidR="00B7341F">
        <w:t>substantial</w:t>
      </w:r>
      <w:r>
        <w:t xml:space="preserve"> effect on the outcome of a stepwise procedure for model selection. Because the significance of important variables can be masked by </w:t>
      </w:r>
      <w:proofErr w:type="spellStart"/>
      <w:r>
        <w:t>collinearity</w:t>
      </w:r>
      <w:proofErr w:type="spellEnd"/>
      <w:r>
        <w:t xml:space="preserve">, the final model </w:t>
      </w:r>
      <w:r w:rsidR="003C69E8">
        <w:t>might</w:t>
      </w:r>
      <w:r>
        <w:t xml:space="preserve"> not inc</w:t>
      </w:r>
      <w:r w:rsidR="003C69E8">
        <w:t xml:space="preserve">lude very important variables. </w:t>
      </w:r>
      <w:r>
        <w:t xml:space="preserve">This is why it is advisable to deal with </w:t>
      </w:r>
      <w:proofErr w:type="spellStart"/>
      <w:r>
        <w:t>collinearity</w:t>
      </w:r>
      <w:proofErr w:type="spellEnd"/>
      <w:r>
        <w:t xml:space="preserve"> before using any automated model selection tool.</w:t>
      </w:r>
    </w:p>
    <w:p w:rsidR="000B72CE" w:rsidRDefault="00F42620" w:rsidP="00F42620">
      <w:pPr>
        <w:ind w:left="720" w:hanging="720"/>
      </w:pPr>
      <w:r w:rsidRPr="00F42620">
        <w:rPr>
          <w:b/>
          <w:sz w:val="28"/>
        </w:rPr>
        <w:sym w:font="Wingdings" w:char="F021"/>
      </w:r>
      <w:r>
        <w:tab/>
      </w:r>
      <w:r w:rsidR="00367E76">
        <w:t>Just FYI - t</w:t>
      </w:r>
      <w:r w:rsidR="00AE366F">
        <w:t xml:space="preserve">here are other approaches to dealing with </w:t>
      </w:r>
      <w:proofErr w:type="spellStart"/>
      <w:r w:rsidR="00AE366F">
        <w:t>collinearity</w:t>
      </w:r>
      <w:proofErr w:type="spellEnd"/>
      <w:r w:rsidR="00AE366F">
        <w:t>. Two techniques are ridge regression and principle components regression. In addition, re</w:t>
      </w:r>
      <w:r w:rsidR="00AC622D">
        <w:t>-</w:t>
      </w:r>
      <w:r w:rsidR="00AE366F">
        <w:t xml:space="preserve">centering the predictor variables can sometimes eliminate </w:t>
      </w:r>
      <w:proofErr w:type="spellStart"/>
      <w:r w:rsidR="00AE366F">
        <w:t>collinearity</w:t>
      </w:r>
      <w:proofErr w:type="spellEnd"/>
      <w:r w:rsidR="00AE366F">
        <w:t xml:space="preserve"> problems, especially in a polynomial regression</w:t>
      </w:r>
      <w:r w:rsidR="00C35356">
        <w:t xml:space="preserve"> and ANCOVA models</w:t>
      </w:r>
      <w:r w:rsidR="00AE366F">
        <w:t xml:space="preserve">. </w:t>
      </w:r>
    </w:p>
    <w:p w:rsidR="00AE366F" w:rsidRDefault="00AE366F" w:rsidP="00A26B80">
      <w:pPr>
        <w:pStyle w:val="PowerPointslide"/>
      </w:pPr>
      <w:r w:rsidRPr="00D915B1">
        <w:rPr>
          <w:sz w:val="4"/>
        </w:rPr>
        <w:fldChar w:fldCharType="begin"/>
      </w:r>
      <w:r w:rsidRPr="00D915B1">
        <w:rPr>
          <w:sz w:val="4"/>
        </w:rPr>
        <w:instrText xml:space="preserve"> XE "eliminating terms guidelines:collinearity" </w:instrText>
      </w:r>
      <w:r w:rsidRPr="00D915B1">
        <w:rPr>
          <w:sz w:val="4"/>
        </w:rPr>
        <w:fldChar w:fldCharType="end"/>
      </w:r>
      <w:r w:rsidRPr="00D915B1">
        <w:rPr>
          <w:sz w:val="4"/>
        </w:rPr>
        <w:fldChar w:fldCharType="begin"/>
      </w:r>
      <w:r w:rsidRPr="00D915B1">
        <w:rPr>
          <w:sz w:val="4"/>
        </w:rPr>
        <w:instrText xml:space="preserve"> XE "collinearity:eliminating terms guidelines" </w:instrText>
      </w:r>
      <w:r w:rsidRPr="00D915B1">
        <w:rPr>
          <w:sz w:val="4"/>
        </w:rPr>
        <w:fldChar w:fldCharType="end"/>
      </w:r>
    </w:p>
    <w:p w:rsidR="00AE366F" w:rsidRPr="0046692F" w:rsidRDefault="002708B5" w:rsidP="00A26B80">
      <w:pPr>
        <w:pStyle w:val="PowerPointslide"/>
        <w:keepNext/>
      </w:pPr>
      <w:bookmarkStart w:id="115" w:name="Slide_309"/>
      <w:r w:rsidRPr="00A26B80">
        <w:rPr>
          <w:noProof/>
        </w:rPr>
        <w:lastRenderedPageBreak/>
        <w:drawing>
          <wp:inline distT="0" distB="0" distL="0" distR="0" wp14:anchorId="33747E7E" wp14:editId="17257062">
            <wp:extent cx="4114800" cy="3086100"/>
            <wp:effectExtent l="19050" t="1905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15"/>
    </w:p>
    <w:p w:rsidR="00AE366F" w:rsidRDefault="00AE366F" w:rsidP="00A81C2C">
      <w:pPr>
        <w:keepNext/>
        <w:keepLines/>
        <w:numPr>
          <w:ilvl w:val="0"/>
          <w:numId w:val="7"/>
        </w:numPr>
      </w:pPr>
      <w:r>
        <w:rPr>
          <w:b/>
        </w:rPr>
        <w:t>Preliminary Analysis</w:t>
      </w:r>
      <w:r>
        <w:t xml:space="preserve"> </w:t>
      </w:r>
      <w:r w:rsidR="00CA5601" w:rsidRPr="00CA5601">
        <w:rPr>
          <w:rFonts w:ascii="Symbol" w:hAnsi="Symbol"/>
        </w:rPr>
        <w:t></w:t>
      </w:r>
      <w:r w:rsidR="00CA5601">
        <w:t xml:space="preserve"> </w:t>
      </w:r>
      <w:proofErr w:type="gramStart"/>
      <w:r>
        <w:t>This</w:t>
      </w:r>
      <w:proofErr w:type="gramEnd"/>
      <w:r>
        <w:t xml:space="preserve"> step includes the use of descriptive statistics, graphs, and correlation analysis.</w:t>
      </w:r>
      <w:r w:rsidRPr="00D915B1">
        <w:rPr>
          <w:sz w:val="4"/>
        </w:rPr>
        <w:fldChar w:fldCharType="begin"/>
      </w:r>
      <w:r w:rsidRPr="00D915B1">
        <w:rPr>
          <w:sz w:val="4"/>
        </w:rPr>
        <w:instrText xml:space="preserve"> XE "effective modeling" </w:instrText>
      </w:r>
      <w:r w:rsidRPr="00D915B1">
        <w:rPr>
          <w:sz w:val="4"/>
        </w:rPr>
        <w:fldChar w:fldCharType="end"/>
      </w:r>
      <w:r w:rsidRPr="00D915B1">
        <w:rPr>
          <w:sz w:val="4"/>
        </w:rPr>
        <w:fldChar w:fldCharType="begin"/>
      </w:r>
      <w:r w:rsidRPr="00D915B1">
        <w:rPr>
          <w:sz w:val="4"/>
        </w:rPr>
        <w:instrText xml:space="preserve"> XE "modeling" </w:instrText>
      </w:r>
      <w:r w:rsidRPr="00D915B1">
        <w:rPr>
          <w:sz w:val="4"/>
        </w:rPr>
        <w:fldChar w:fldCharType="end"/>
      </w:r>
    </w:p>
    <w:p w:rsidR="00AE366F" w:rsidRDefault="00AE366F" w:rsidP="00A81C2C">
      <w:pPr>
        <w:keepNext/>
        <w:keepLines/>
        <w:numPr>
          <w:ilvl w:val="0"/>
          <w:numId w:val="7"/>
        </w:numPr>
      </w:pPr>
      <w:r>
        <w:rPr>
          <w:b/>
        </w:rPr>
        <w:t>Candidate Model Selection</w:t>
      </w:r>
      <w:r>
        <w:t xml:space="preserve"> </w:t>
      </w:r>
      <w:r w:rsidR="00CA5601" w:rsidRPr="00CA5601">
        <w:rPr>
          <w:rFonts w:ascii="Symbol" w:hAnsi="Symbol"/>
        </w:rPr>
        <w:t></w:t>
      </w:r>
      <w:r w:rsidR="00CA5601">
        <w:t xml:space="preserve"> </w:t>
      </w:r>
      <w:proofErr w:type="gramStart"/>
      <w:r>
        <w:t>This</w:t>
      </w:r>
      <w:proofErr w:type="gramEnd"/>
      <w:r>
        <w:t xml:space="preserve"> step uses the numerous selection options in </w:t>
      </w:r>
      <w:r w:rsidR="0005756D">
        <w:t>the Linear Regression task</w:t>
      </w:r>
      <w:r>
        <w:t xml:space="preserve"> to identify one or more candidate models.</w:t>
      </w:r>
    </w:p>
    <w:p w:rsidR="00AE366F" w:rsidRDefault="00AE366F" w:rsidP="00A81C2C">
      <w:pPr>
        <w:keepNext/>
        <w:keepLines/>
        <w:numPr>
          <w:ilvl w:val="0"/>
          <w:numId w:val="7"/>
        </w:numPr>
      </w:pPr>
      <w:r>
        <w:rPr>
          <w:b/>
        </w:rPr>
        <w:t>Assumption Validation</w:t>
      </w:r>
      <w:r>
        <w:t xml:space="preserve"> </w:t>
      </w:r>
      <w:r w:rsidR="00CA5601" w:rsidRPr="00CA5601">
        <w:rPr>
          <w:rFonts w:ascii="Symbol" w:hAnsi="Symbol"/>
        </w:rPr>
        <w:t></w:t>
      </w:r>
      <w:r w:rsidR="00CA5601">
        <w:t xml:space="preserve"> </w:t>
      </w:r>
      <w:proofErr w:type="gramStart"/>
      <w:r>
        <w:t>This</w:t>
      </w:r>
      <w:proofErr w:type="gramEnd"/>
      <w:r>
        <w:t xml:space="preserve"> step includes the plots of residuals and graphs of the residuals versus the predicted values. It also includes a test for equal variances.</w:t>
      </w:r>
    </w:p>
    <w:p w:rsidR="00AE366F" w:rsidRDefault="00AE366F" w:rsidP="00A81C2C">
      <w:pPr>
        <w:keepNext/>
        <w:keepLines/>
        <w:numPr>
          <w:ilvl w:val="0"/>
          <w:numId w:val="7"/>
        </w:numPr>
      </w:pPr>
      <w:proofErr w:type="spellStart"/>
      <w:r>
        <w:rPr>
          <w:b/>
        </w:rPr>
        <w:t>Collinearity</w:t>
      </w:r>
      <w:proofErr w:type="spellEnd"/>
      <w:r>
        <w:rPr>
          <w:b/>
        </w:rPr>
        <w:t xml:space="preserve"> and Influential Observation Detection</w:t>
      </w:r>
      <w:r w:rsidR="00CA5601">
        <w:t xml:space="preserve"> </w:t>
      </w:r>
      <w:r w:rsidR="00CA5601" w:rsidRPr="00CA5601">
        <w:rPr>
          <w:rFonts w:ascii="Symbol" w:hAnsi="Symbol"/>
        </w:rPr>
        <w:t></w:t>
      </w:r>
      <w:r w:rsidR="00CA5601">
        <w:t xml:space="preserve"> </w:t>
      </w:r>
      <w:proofErr w:type="gramStart"/>
      <w:r>
        <w:t>The</w:t>
      </w:r>
      <w:proofErr w:type="gramEnd"/>
      <w:r>
        <w:t xml:space="preserve"> former includes the use of the VIF statistic, condition indices, and variation proportions; the latter includes the examination of </w:t>
      </w:r>
      <w:proofErr w:type="spellStart"/>
      <w:r>
        <w:t>Rstudent</w:t>
      </w:r>
      <w:proofErr w:type="spellEnd"/>
      <w:r>
        <w:t xml:space="preserve"> residuals, Cook’s D statistic, and DFFITS statistics.</w:t>
      </w:r>
    </w:p>
    <w:p w:rsidR="00AE366F" w:rsidRDefault="00AE366F" w:rsidP="00A81C2C">
      <w:pPr>
        <w:keepNext/>
        <w:keepLines/>
        <w:numPr>
          <w:ilvl w:val="0"/>
          <w:numId w:val="7"/>
        </w:numPr>
      </w:pPr>
      <w:r>
        <w:rPr>
          <w:b/>
        </w:rPr>
        <w:t>Model Revision</w:t>
      </w:r>
      <w:r w:rsidR="00CA5601">
        <w:rPr>
          <w:b/>
        </w:rPr>
        <w:t xml:space="preserve"> </w:t>
      </w:r>
      <w:r w:rsidR="00CA5601" w:rsidRPr="00CA5601">
        <w:rPr>
          <w:rFonts w:ascii="Symbol" w:hAnsi="Symbol"/>
        </w:rPr>
        <w:t></w:t>
      </w:r>
      <w:r w:rsidR="00CA5601">
        <w:rPr>
          <w:b/>
        </w:rPr>
        <w:t xml:space="preserve"> </w:t>
      </w:r>
      <w:proofErr w:type="gramStart"/>
      <w:r>
        <w:t>If</w:t>
      </w:r>
      <w:proofErr w:type="gramEnd"/>
      <w:r>
        <w:t xml:space="preserve"> steps (3) and (4) indicate the need for model revision, generate a new model by returning to these two steps.</w:t>
      </w:r>
    </w:p>
    <w:p w:rsidR="00AE366F" w:rsidRDefault="00AE366F" w:rsidP="00A81C2C">
      <w:pPr>
        <w:keepNext/>
        <w:keepLines/>
        <w:numPr>
          <w:ilvl w:val="0"/>
          <w:numId w:val="7"/>
        </w:numPr>
      </w:pPr>
      <w:r>
        <w:rPr>
          <w:b/>
        </w:rPr>
        <w:t>Prediction Testing</w:t>
      </w:r>
      <w:r w:rsidR="00CA5601">
        <w:rPr>
          <w:b/>
        </w:rPr>
        <w:t xml:space="preserve"> </w:t>
      </w:r>
      <w:r w:rsidR="00CA5601" w:rsidRPr="00CA5601">
        <w:rPr>
          <w:rFonts w:ascii="Symbol" w:hAnsi="Symbol"/>
        </w:rPr>
        <w:t></w:t>
      </w:r>
      <w:r w:rsidR="00CA5601">
        <w:rPr>
          <w:b/>
        </w:rPr>
        <w:t xml:space="preserve"> </w:t>
      </w:r>
      <w:r>
        <w:t>If possible, validate the model with data not used to build the model.</w:t>
      </w:r>
    </w:p>
    <w:p w:rsidR="000B72CE" w:rsidRDefault="00EB355B" w:rsidP="000B72CE">
      <w:pPr>
        <w:pStyle w:val="HeadingExercise"/>
        <w:pageBreakBefore/>
      </w:pPr>
      <w:bookmarkStart w:id="116" w:name="_Toc206844447"/>
      <w:bookmarkStart w:id="117" w:name="_Toc231882220"/>
      <w:bookmarkStart w:id="118" w:name="_Toc231963674"/>
      <w:bookmarkStart w:id="119" w:name="_Toc231966296"/>
      <w:bookmarkStart w:id="120" w:name="_Toc232847127"/>
      <w:bookmarkStart w:id="121" w:name="_Toc234227427"/>
      <w:bookmarkStart w:id="122" w:name="_Toc255204337"/>
      <w:bookmarkStart w:id="123" w:name="_Toc255208199"/>
      <w:bookmarkStart w:id="124" w:name="_Toc255549869"/>
      <w:bookmarkStart w:id="125" w:name="_Toc255810888"/>
      <w:bookmarkStart w:id="126" w:name="_Toc255817158"/>
      <w:bookmarkStart w:id="127" w:name="_Toc255895079"/>
      <w:r>
        <w:lastRenderedPageBreak/>
        <w:t>Comprehensive Exercise</w:t>
      </w:r>
      <w:r w:rsidR="002708B5">
        <w:rPr>
          <w:noProof/>
        </w:rPr>
        <w:drawing>
          <wp:anchor distT="0" distB="0" distL="114300" distR="114300" simplePos="0" relativeHeight="251654656"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7" name="Picture 11" descr="C:\Program Files\PowerServ\CourseGraphics\exer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PowerServ\CourseGraphics\exer_arrow.jp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6"/>
      <w:bookmarkEnd w:id="117"/>
      <w:bookmarkEnd w:id="118"/>
      <w:bookmarkEnd w:id="119"/>
      <w:bookmarkEnd w:id="120"/>
      <w:bookmarkEnd w:id="121"/>
      <w:bookmarkEnd w:id="122"/>
      <w:bookmarkEnd w:id="123"/>
      <w:bookmarkEnd w:id="124"/>
      <w:bookmarkEnd w:id="125"/>
      <w:bookmarkEnd w:id="126"/>
      <w:bookmarkEnd w:id="127"/>
      <w:r>
        <w:t xml:space="preserve"> – but, Optional</w:t>
      </w:r>
    </w:p>
    <w:p w:rsidR="000B72CE" w:rsidRDefault="000B72CE" w:rsidP="0022048D"/>
    <w:p w:rsidR="000B72CE" w:rsidRPr="009371B5" w:rsidRDefault="009371B5" w:rsidP="00A81C2C">
      <w:pPr>
        <w:pStyle w:val="NumberingExercise"/>
        <w:numPr>
          <w:ilvl w:val="0"/>
          <w:numId w:val="11"/>
        </w:numPr>
        <w:rPr>
          <w:b/>
        </w:rPr>
      </w:pPr>
      <w:r>
        <w:rPr>
          <w:b/>
        </w:rPr>
        <w:t>Assessing</w:t>
      </w:r>
      <w:r w:rsidR="000B72CE" w:rsidRPr="009371B5">
        <w:rPr>
          <w:b/>
        </w:rPr>
        <w:t xml:space="preserve"> </w:t>
      </w:r>
      <w:proofErr w:type="spellStart"/>
      <w:r w:rsidR="000B72CE" w:rsidRPr="009371B5">
        <w:rPr>
          <w:b/>
        </w:rPr>
        <w:t>Collinearity</w:t>
      </w:r>
      <w:proofErr w:type="spellEnd"/>
    </w:p>
    <w:p w:rsidR="000B72CE" w:rsidRDefault="000B72CE" w:rsidP="00A817B9">
      <w:pPr>
        <w:pStyle w:val="NumberingExercise"/>
        <w:numPr>
          <w:ilvl w:val="0"/>
          <w:numId w:val="0"/>
        </w:numPr>
        <w:ind w:left="360"/>
      </w:pPr>
      <w:r>
        <w:t xml:space="preserve">Using the </w:t>
      </w:r>
      <w:r w:rsidR="009371B5">
        <w:rPr>
          <w:rFonts w:ascii="Courier New" w:hAnsi="Courier New"/>
          <w:b/>
          <w:kern w:val="0"/>
        </w:rPr>
        <w:t>BodyFat2</w:t>
      </w:r>
      <w:r>
        <w:t xml:space="preserve"> data set, run a regression of </w:t>
      </w:r>
      <w:r w:rsidR="009371B5">
        <w:rPr>
          <w:rFonts w:ascii="Courier New" w:hAnsi="Courier New"/>
          <w:b/>
          <w:kern w:val="0"/>
        </w:rPr>
        <w:t>PctBodyFat2</w:t>
      </w:r>
      <w:r>
        <w:t xml:space="preserve"> on all the other </w:t>
      </w:r>
      <w:r w:rsidR="009371B5">
        <w:t xml:space="preserve">numeric </w:t>
      </w:r>
      <w:r>
        <w:t>variables in the file.</w:t>
      </w:r>
    </w:p>
    <w:p w:rsidR="000B72CE" w:rsidRDefault="000B72CE" w:rsidP="00A81C2C">
      <w:pPr>
        <w:pStyle w:val="NumberingExercise"/>
        <w:numPr>
          <w:ilvl w:val="1"/>
          <w:numId w:val="11"/>
        </w:numPr>
      </w:pPr>
      <w:r>
        <w:t xml:space="preserve">Determine whether there is a </w:t>
      </w:r>
      <w:proofErr w:type="spellStart"/>
      <w:r>
        <w:t>collinearity</w:t>
      </w:r>
      <w:proofErr w:type="spellEnd"/>
      <w:r>
        <w:t xml:space="preserve"> problem.</w:t>
      </w:r>
    </w:p>
    <w:p w:rsidR="0022048D" w:rsidRDefault="004A734F" w:rsidP="00A81C2C">
      <w:pPr>
        <w:pStyle w:val="NumberingExercise"/>
        <w:numPr>
          <w:ilvl w:val="1"/>
          <w:numId w:val="11"/>
        </w:numPr>
      </w:pPr>
      <w:r>
        <w:t>If so, decide what yo</w:t>
      </w:r>
      <w:r w:rsidR="000362E2">
        <w:t xml:space="preserve">u would like to do about that. Will you remove any variables? </w:t>
      </w:r>
      <w:r>
        <w:t>Why or why not?</w:t>
      </w:r>
    </w:p>
    <w:p w:rsidR="000B72CE" w:rsidRDefault="000B72CE" w:rsidP="0022048D"/>
    <w:p w:rsidR="00EB355B" w:rsidRPr="00631737" w:rsidRDefault="00EB355B" w:rsidP="0022048D"/>
    <w:p w:rsidR="00E12888" w:rsidRDefault="00E12888" w:rsidP="00E12888">
      <w:pPr>
        <w:pStyle w:val="HeadingSolution"/>
      </w:pPr>
      <w:bookmarkStart w:id="128" w:name="_Toc206844449"/>
      <w:bookmarkStart w:id="129" w:name="_Toc231882222"/>
      <w:bookmarkStart w:id="130" w:name="_Toc231963676"/>
      <w:bookmarkStart w:id="131" w:name="_Toc231966298"/>
      <w:bookmarkStart w:id="132" w:name="_Toc232847129"/>
      <w:bookmarkStart w:id="133" w:name="_Toc234227429"/>
      <w:bookmarkStart w:id="134" w:name="_Toc255204339"/>
      <w:bookmarkStart w:id="135" w:name="_Toc255208201"/>
      <w:bookmarkStart w:id="136" w:name="_Toc255549871"/>
      <w:bookmarkStart w:id="137" w:name="_Toc255810890"/>
      <w:bookmarkStart w:id="138" w:name="_Toc255817160"/>
      <w:bookmarkStart w:id="139" w:name="_Toc255895081"/>
      <w:r>
        <w:t>Solutions to Exercises</w:t>
      </w:r>
      <w:bookmarkEnd w:id="128"/>
      <w:bookmarkEnd w:id="129"/>
      <w:bookmarkEnd w:id="130"/>
      <w:bookmarkEnd w:id="131"/>
      <w:bookmarkEnd w:id="132"/>
      <w:bookmarkEnd w:id="133"/>
      <w:bookmarkEnd w:id="134"/>
      <w:bookmarkEnd w:id="135"/>
      <w:bookmarkEnd w:id="136"/>
      <w:bookmarkEnd w:id="137"/>
      <w:bookmarkEnd w:id="138"/>
      <w:bookmarkEnd w:id="139"/>
    </w:p>
    <w:p w:rsidR="000B72CE" w:rsidRPr="00CE34B4" w:rsidRDefault="000B72CE" w:rsidP="00A81C2C">
      <w:pPr>
        <w:pStyle w:val="NumberingSolutions"/>
        <w:numPr>
          <w:ilvl w:val="0"/>
          <w:numId w:val="10"/>
        </w:numPr>
        <w:rPr>
          <w:b/>
        </w:rPr>
      </w:pPr>
      <w:r w:rsidRPr="00CE34B4">
        <w:rPr>
          <w:b/>
        </w:rPr>
        <w:t>Examining Residuals</w:t>
      </w:r>
    </w:p>
    <w:p w:rsidR="00BF5B5D" w:rsidRDefault="00BF5B5D" w:rsidP="00BF5B5D">
      <w:pPr>
        <w:pStyle w:val="NumberingSolutions"/>
        <w:numPr>
          <w:ilvl w:val="0"/>
          <w:numId w:val="0"/>
        </w:numPr>
        <w:ind w:left="360"/>
      </w:pPr>
      <w:r>
        <w:t>Assess the model obtained from the final forward stepwise s</w:t>
      </w:r>
      <w:r w:rsidR="00CE34B4">
        <w:t xml:space="preserve">election of predictors for the </w:t>
      </w:r>
      <w:r>
        <w:rPr>
          <w:rFonts w:ascii="Courier New" w:hAnsi="Courier New"/>
          <w:b/>
          <w:kern w:val="0"/>
        </w:rPr>
        <w:t>BodyFat2</w:t>
      </w:r>
      <w:r>
        <w:t xml:space="preserve"> data set. Run a regression of </w:t>
      </w:r>
      <w:r>
        <w:rPr>
          <w:rFonts w:ascii="Courier New" w:hAnsi="Courier New"/>
          <w:b/>
          <w:kern w:val="0"/>
        </w:rPr>
        <w:t>PctBodyFat2</w:t>
      </w:r>
      <w:r w:rsidRPr="004A43DD">
        <w:t xml:space="preserve"> on</w:t>
      </w:r>
      <w:r>
        <w:t xml:space="preserve"> </w:t>
      </w:r>
      <w:r>
        <w:rPr>
          <w:rFonts w:ascii="Courier New" w:hAnsi="Courier New"/>
          <w:b/>
          <w:kern w:val="0"/>
        </w:rPr>
        <w:t>Abdomen</w:t>
      </w:r>
      <w:r w:rsidRPr="004A43DD">
        <w:t xml:space="preserve">, </w:t>
      </w:r>
      <w:r>
        <w:rPr>
          <w:rFonts w:ascii="Courier New" w:hAnsi="Courier New"/>
          <w:b/>
          <w:kern w:val="0"/>
        </w:rPr>
        <w:t>Weight</w:t>
      </w:r>
      <w:r w:rsidRPr="004A43DD">
        <w:t xml:space="preserve">, </w:t>
      </w:r>
      <w:r>
        <w:rPr>
          <w:rFonts w:ascii="Courier New" w:hAnsi="Courier New"/>
          <w:b/>
          <w:kern w:val="0"/>
        </w:rPr>
        <w:t>Wrist</w:t>
      </w:r>
      <w:r w:rsidR="00A50162">
        <w:t xml:space="preserve">, </w:t>
      </w:r>
      <w:r w:rsidRPr="004A43DD">
        <w:t>and</w:t>
      </w:r>
      <w:r w:rsidRPr="00A50162">
        <w:t xml:space="preserve"> </w:t>
      </w:r>
      <w:r>
        <w:rPr>
          <w:rFonts w:ascii="Courier New" w:hAnsi="Courier New"/>
          <w:b/>
          <w:kern w:val="0"/>
        </w:rPr>
        <w:t>Forearm</w:t>
      </w:r>
      <w:r w:rsidRPr="002E64FD">
        <w:t>.</w:t>
      </w:r>
      <w:r>
        <w:t xml:space="preserve"> Create plots of the residuals by the four </w:t>
      </w:r>
      <w:proofErr w:type="spellStart"/>
      <w:r>
        <w:t>regressors</w:t>
      </w:r>
      <w:proofErr w:type="spellEnd"/>
      <w:r>
        <w:t xml:space="preserve"> and by the predicted values and a normal</w:t>
      </w:r>
      <w:r w:rsidR="00DA26E9">
        <w:t xml:space="preserve"> quantile-quantile plot</w:t>
      </w:r>
      <w:r>
        <w:t>.</w:t>
      </w:r>
    </w:p>
    <w:p w:rsidR="00811BA3" w:rsidRDefault="00811BA3" w:rsidP="00811BA3">
      <w:pPr>
        <w:ind w:left="360"/>
      </w:pPr>
      <w:r>
        <w:t xml:space="preserve">Invoke the Linear Regression task to test the regression model of </w:t>
      </w:r>
      <w:r>
        <w:rPr>
          <w:rFonts w:ascii="Courier New" w:hAnsi="Courier New"/>
          <w:b/>
          <w:kern w:val="0"/>
        </w:rPr>
        <w:t>PctBodyFat2</w:t>
      </w:r>
      <w:r>
        <w:t xml:space="preserve"> against the predictor variables of </w:t>
      </w:r>
      <w:r>
        <w:rPr>
          <w:rFonts w:ascii="Courier New" w:hAnsi="Courier New"/>
          <w:b/>
          <w:kern w:val="0"/>
        </w:rPr>
        <w:t>Abdomen</w:t>
      </w:r>
      <w:r w:rsidRPr="004A43DD">
        <w:t xml:space="preserve">, </w:t>
      </w:r>
      <w:r>
        <w:rPr>
          <w:rFonts w:ascii="Courier New" w:hAnsi="Courier New"/>
          <w:b/>
          <w:kern w:val="0"/>
        </w:rPr>
        <w:t>Weight</w:t>
      </w:r>
      <w:r w:rsidRPr="004A43DD">
        <w:t xml:space="preserve">, </w:t>
      </w:r>
      <w:r>
        <w:rPr>
          <w:rFonts w:ascii="Courier New" w:hAnsi="Courier New"/>
          <w:b/>
          <w:kern w:val="0"/>
        </w:rPr>
        <w:t>Wrist</w:t>
      </w:r>
      <w:r>
        <w:t xml:space="preserve">, </w:t>
      </w:r>
      <w:r w:rsidRPr="004A43DD">
        <w:t>and</w:t>
      </w:r>
      <w:r w:rsidRPr="00A50162">
        <w:t xml:space="preserve"> </w:t>
      </w:r>
      <w:r>
        <w:rPr>
          <w:rFonts w:ascii="Courier New" w:hAnsi="Courier New"/>
          <w:b/>
          <w:kern w:val="0"/>
        </w:rPr>
        <w:t>Forearm</w:t>
      </w:r>
      <w:r>
        <w:t xml:space="preserve">. </w:t>
      </w:r>
    </w:p>
    <w:p w:rsidR="00994E04" w:rsidRDefault="00994E04" w:rsidP="00A81C2C">
      <w:pPr>
        <w:pStyle w:val="NumberingSolutions"/>
        <w:numPr>
          <w:ilvl w:val="1"/>
          <w:numId w:val="10"/>
        </w:numPr>
      </w:pPr>
      <w:r>
        <w:t>Do the residual plots indicate any problems with the constant variance assumption?</w:t>
      </w:r>
    </w:p>
    <w:p w:rsidR="00811BA3" w:rsidRDefault="00811BA3" w:rsidP="007622FD">
      <w:pPr>
        <w:pStyle w:val="BulletedNormal"/>
        <w:tabs>
          <w:tab w:val="clear" w:pos="216"/>
        </w:tabs>
        <w:ind w:left="900"/>
      </w:pPr>
      <w:r>
        <w:t xml:space="preserve">Create a new </w:t>
      </w:r>
      <w:r w:rsidR="00AB7771">
        <w:t xml:space="preserve">process flow </w:t>
      </w:r>
      <w:r>
        <w:t>and rename it Chapter 5 Exercises.</w:t>
      </w:r>
    </w:p>
    <w:p w:rsidR="00811BA3" w:rsidRDefault="002708B5" w:rsidP="007622FD">
      <w:pPr>
        <w:ind w:left="900"/>
      </w:pPr>
      <w:r>
        <w:rPr>
          <w:noProof/>
        </w:rPr>
        <w:drawing>
          <wp:inline distT="0" distB="0" distL="0" distR="0" wp14:anchorId="12551374" wp14:editId="64D8174A">
            <wp:extent cx="2228850" cy="1762125"/>
            <wp:effectExtent l="19050" t="1905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28850" cy="1762125"/>
                    </a:xfrm>
                    <a:prstGeom prst="rect">
                      <a:avLst/>
                    </a:prstGeom>
                    <a:noFill/>
                    <a:ln w="6350" cmpd="sng">
                      <a:solidFill>
                        <a:srgbClr val="000000"/>
                      </a:solidFill>
                      <a:miter lim="800000"/>
                      <a:headEnd/>
                      <a:tailEnd/>
                    </a:ln>
                    <a:effectLst/>
                  </pic:spPr>
                </pic:pic>
              </a:graphicData>
            </a:graphic>
          </wp:inline>
        </w:drawing>
      </w:r>
    </w:p>
    <w:p w:rsidR="00811BA3" w:rsidRDefault="00811BA3" w:rsidP="007622FD">
      <w:pPr>
        <w:pStyle w:val="BulletedNormal"/>
        <w:ind w:left="900"/>
      </w:pPr>
      <w:r>
        <w:t xml:space="preserve">Open the </w:t>
      </w:r>
      <w:r>
        <w:rPr>
          <w:rFonts w:ascii="Courier New" w:hAnsi="Courier New" w:cs="Courier New"/>
          <w:b/>
          <w:kern w:val="0"/>
        </w:rPr>
        <w:t>BodyFat2</w:t>
      </w:r>
      <w:r>
        <w:t xml:space="preserve"> data</w:t>
      </w:r>
      <w:r w:rsidR="00AB7771">
        <w:t xml:space="preserve"> </w:t>
      </w:r>
      <w:r>
        <w:t>set.</w:t>
      </w:r>
    </w:p>
    <w:p w:rsidR="00811BA3" w:rsidRDefault="00811BA3" w:rsidP="007622FD">
      <w:pPr>
        <w:pStyle w:val="BulletedNormal"/>
        <w:ind w:left="900"/>
      </w:pPr>
      <w:r>
        <w:t xml:space="preserve">Select </w:t>
      </w:r>
      <w:r w:rsidRPr="00AB7771">
        <w:rPr>
          <w:b/>
          <w:snapToGrid/>
          <w:u w:val="single"/>
        </w:rPr>
        <w:t>Analyze</w:t>
      </w:r>
      <w:r w:rsidRPr="00AB7771">
        <w:rPr>
          <w:snapToGrid/>
        </w:rPr>
        <w:t xml:space="preserve"> </w:t>
      </w:r>
      <w:r w:rsidRPr="00AB7771">
        <w:rPr>
          <w:snapToGrid/>
        </w:rPr>
        <w:sym w:font="Wingdings" w:char="00F0"/>
      </w:r>
      <w:r w:rsidRPr="00AB7771">
        <w:rPr>
          <w:snapToGrid/>
        </w:rPr>
        <w:t xml:space="preserve"> </w:t>
      </w:r>
      <w:r w:rsidRPr="00AB7771">
        <w:rPr>
          <w:b/>
          <w:snapToGrid/>
          <w:u w:val="single"/>
        </w:rPr>
        <w:t>Regression</w:t>
      </w:r>
      <w:r w:rsidRPr="00AB7771">
        <w:rPr>
          <w:snapToGrid/>
        </w:rPr>
        <w:t xml:space="preserve"> </w:t>
      </w:r>
      <w:r w:rsidRPr="00AB7771">
        <w:rPr>
          <w:snapToGrid/>
        </w:rPr>
        <w:sym w:font="Wingdings" w:char="00F0"/>
      </w:r>
      <w:r w:rsidRPr="00AB7771">
        <w:rPr>
          <w:snapToGrid/>
        </w:rPr>
        <w:t xml:space="preserve"> </w:t>
      </w:r>
      <w:r w:rsidRPr="00AB7771">
        <w:rPr>
          <w:b/>
          <w:snapToGrid/>
          <w:u w:val="single"/>
        </w:rPr>
        <w:t>Linear Regression…</w:t>
      </w:r>
      <w:r w:rsidRPr="00AB7771">
        <w:rPr>
          <w:snapToGrid/>
        </w:rPr>
        <w:t>.</w:t>
      </w:r>
    </w:p>
    <w:p w:rsidR="00811BA3" w:rsidRDefault="002708B5" w:rsidP="007622FD">
      <w:pPr>
        <w:ind w:left="900"/>
      </w:pPr>
      <w:r>
        <w:rPr>
          <w:noProof/>
        </w:rPr>
        <w:lastRenderedPageBreak/>
        <w:drawing>
          <wp:inline distT="0" distB="0" distL="0" distR="0" wp14:anchorId="51025D08" wp14:editId="62B7CC01">
            <wp:extent cx="3705225" cy="2257425"/>
            <wp:effectExtent l="19050" t="1905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05225" cy="2257425"/>
                    </a:xfrm>
                    <a:prstGeom prst="rect">
                      <a:avLst/>
                    </a:prstGeom>
                    <a:noFill/>
                    <a:ln w="6350" cmpd="sng">
                      <a:solidFill>
                        <a:srgbClr val="000000"/>
                      </a:solidFill>
                      <a:miter lim="800000"/>
                      <a:headEnd/>
                      <a:tailEnd/>
                    </a:ln>
                    <a:effectLst/>
                  </pic:spPr>
                </pic:pic>
              </a:graphicData>
            </a:graphic>
          </wp:inline>
        </w:drawing>
      </w:r>
    </w:p>
    <w:p w:rsidR="00811BA3" w:rsidRDefault="00811BA3" w:rsidP="007622FD">
      <w:pPr>
        <w:pStyle w:val="BulletedNormal"/>
        <w:keepNext/>
        <w:keepLines/>
        <w:ind w:left="900"/>
      </w:pPr>
      <w:r>
        <w:t xml:space="preserve">Drag </w:t>
      </w:r>
      <w:r w:rsidRPr="00AB7771">
        <w:rPr>
          <w:rFonts w:ascii="Courier New" w:hAnsi="Courier New" w:cs="Courier New"/>
          <w:b/>
          <w:kern w:val="0"/>
        </w:rPr>
        <w:t>PctBodyFat2</w:t>
      </w:r>
      <w:r>
        <w:t xml:space="preserve"> to the </w:t>
      </w:r>
      <w:r w:rsidR="00AB7771">
        <w:t>d</w:t>
      </w:r>
      <w:r w:rsidRPr="00661E64">
        <w:t>ependent variable</w:t>
      </w:r>
      <w:r>
        <w:t xml:space="preserve"> task role and </w:t>
      </w:r>
      <w:r>
        <w:rPr>
          <w:rFonts w:ascii="Courier New" w:hAnsi="Courier New"/>
          <w:b/>
          <w:kern w:val="0"/>
        </w:rPr>
        <w:t>Abdomen</w:t>
      </w:r>
      <w:r w:rsidRPr="004A43DD">
        <w:t xml:space="preserve">, </w:t>
      </w:r>
      <w:r>
        <w:rPr>
          <w:rFonts w:ascii="Courier New" w:hAnsi="Courier New"/>
          <w:b/>
          <w:kern w:val="0"/>
        </w:rPr>
        <w:t>Weight</w:t>
      </w:r>
      <w:r w:rsidRPr="004A43DD">
        <w:t xml:space="preserve">, </w:t>
      </w:r>
      <w:r>
        <w:rPr>
          <w:rFonts w:ascii="Courier New" w:hAnsi="Courier New"/>
          <w:b/>
          <w:kern w:val="0"/>
        </w:rPr>
        <w:t>Wrist</w:t>
      </w:r>
      <w:r>
        <w:t xml:space="preserve">, </w:t>
      </w:r>
      <w:r w:rsidRPr="004A43DD">
        <w:t>and</w:t>
      </w:r>
      <w:r w:rsidRPr="00A50162">
        <w:t xml:space="preserve"> </w:t>
      </w:r>
      <w:r>
        <w:rPr>
          <w:rFonts w:ascii="Courier New" w:hAnsi="Courier New"/>
          <w:b/>
          <w:kern w:val="0"/>
        </w:rPr>
        <w:t>Forearm</w:t>
      </w:r>
      <w:r>
        <w:t xml:space="preserve"> to the </w:t>
      </w:r>
      <w:r w:rsidR="00AB7771">
        <w:t>e</w:t>
      </w:r>
      <w:r w:rsidRPr="00661E64">
        <w:t>xplanatory variables</w:t>
      </w:r>
      <w:r>
        <w:t xml:space="preserve"> task role.</w:t>
      </w:r>
    </w:p>
    <w:p w:rsidR="00811BA3" w:rsidRDefault="002708B5" w:rsidP="007622FD">
      <w:pPr>
        <w:ind w:left="900"/>
      </w:pPr>
      <w:r>
        <w:rPr>
          <w:noProof/>
        </w:rPr>
        <w:drawing>
          <wp:inline distT="0" distB="0" distL="0" distR="0" wp14:anchorId="401A22DF" wp14:editId="45B89D0D">
            <wp:extent cx="5181600" cy="4038600"/>
            <wp:effectExtent l="19050" t="1905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81600" cy="4038600"/>
                    </a:xfrm>
                    <a:prstGeom prst="rect">
                      <a:avLst/>
                    </a:prstGeom>
                    <a:noFill/>
                    <a:ln w="6350" cmpd="sng">
                      <a:solidFill>
                        <a:srgbClr val="000000"/>
                      </a:solidFill>
                      <a:miter lim="800000"/>
                      <a:headEnd/>
                      <a:tailEnd/>
                    </a:ln>
                    <a:effectLst/>
                  </pic:spPr>
                </pic:pic>
              </a:graphicData>
            </a:graphic>
          </wp:inline>
        </w:drawing>
      </w:r>
    </w:p>
    <w:p w:rsidR="00C93255" w:rsidRDefault="00C93255" w:rsidP="007622FD">
      <w:pPr>
        <w:pStyle w:val="BulletedNormal"/>
        <w:keepNext/>
        <w:keepLines/>
        <w:ind w:left="900"/>
      </w:pPr>
      <w:r>
        <w:lastRenderedPageBreak/>
        <w:t xml:space="preserve">With </w:t>
      </w:r>
      <w:r w:rsidRPr="00AB7771">
        <w:rPr>
          <w:b/>
          <w:snapToGrid/>
          <w:u w:val="single"/>
        </w:rPr>
        <w:t>Plots</w:t>
      </w:r>
      <w:r>
        <w:t xml:space="preserve"> selected at</w:t>
      </w:r>
      <w:r w:rsidR="00AB7771">
        <w:t xml:space="preserve"> the</w:t>
      </w:r>
      <w:r>
        <w:t xml:space="preserve"> left, click the radio button next to </w:t>
      </w:r>
      <w:r w:rsidRPr="00AB7771">
        <w:rPr>
          <w:b/>
          <w:snapToGrid/>
          <w:u w:val="single"/>
        </w:rPr>
        <w:t>Custom list of plots</w:t>
      </w:r>
      <w:r>
        <w:t xml:space="preserve">. </w:t>
      </w:r>
      <w:r w:rsidR="00030C34">
        <w:br/>
      </w:r>
      <w:r>
        <w:t xml:space="preserve">The box next to </w:t>
      </w:r>
      <w:r w:rsidRPr="00AB7771">
        <w:rPr>
          <w:b/>
          <w:snapToGrid/>
          <w:u w:val="single"/>
        </w:rPr>
        <w:t>Diagnostic plots</w:t>
      </w:r>
      <w:r>
        <w:t xml:space="preserve"> </w:t>
      </w:r>
      <w:r w:rsidR="00AB7771">
        <w:t xml:space="preserve">should already be checked. </w:t>
      </w:r>
      <w:r>
        <w:t xml:space="preserve">In addition, check the boxes next to </w:t>
      </w:r>
      <w:r w:rsidRPr="00AB7771">
        <w:rPr>
          <w:b/>
          <w:snapToGrid/>
          <w:u w:val="single"/>
        </w:rPr>
        <w:t>Residuals by predicted values plot</w:t>
      </w:r>
      <w:r>
        <w:t xml:space="preserve"> and </w:t>
      </w:r>
      <w:r w:rsidRPr="00AB7771">
        <w:rPr>
          <w:b/>
          <w:snapToGrid/>
          <w:u w:val="single"/>
        </w:rPr>
        <w:t>Residual plots</w:t>
      </w:r>
      <w:r>
        <w:t>.</w:t>
      </w:r>
    </w:p>
    <w:p w:rsidR="00C93255" w:rsidRDefault="002708B5" w:rsidP="007622FD">
      <w:pPr>
        <w:ind w:left="900"/>
        <w:rPr>
          <w:rFonts w:ascii="Arial" w:hAnsi="Arial" w:cs="Arial"/>
          <w:color w:val="000000"/>
          <w:sz w:val="20"/>
        </w:rPr>
      </w:pPr>
      <w:r>
        <w:rPr>
          <w:rFonts w:ascii="Arial" w:hAnsi="Arial" w:cs="Arial"/>
          <w:noProof/>
          <w:color w:val="000000"/>
          <w:sz w:val="20"/>
        </w:rPr>
        <w:drawing>
          <wp:inline distT="0" distB="0" distL="0" distR="0" wp14:anchorId="566DE5F8" wp14:editId="511C4AA9">
            <wp:extent cx="4267200" cy="4191000"/>
            <wp:effectExtent l="19050" t="1905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4191000"/>
                    </a:xfrm>
                    <a:prstGeom prst="rect">
                      <a:avLst/>
                    </a:prstGeom>
                    <a:noFill/>
                    <a:ln w="6350" cmpd="sng">
                      <a:solidFill>
                        <a:srgbClr val="000000"/>
                      </a:solidFill>
                      <a:miter lim="800000"/>
                      <a:headEnd/>
                      <a:tailEnd/>
                    </a:ln>
                    <a:effectLst/>
                  </pic:spPr>
                </pic:pic>
              </a:graphicData>
            </a:graphic>
          </wp:inline>
        </w:drawing>
      </w:r>
    </w:p>
    <w:p w:rsidR="00C93255" w:rsidRDefault="00C93255" w:rsidP="007622FD">
      <w:pPr>
        <w:pStyle w:val="BulletedNormal"/>
        <w:ind w:left="900"/>
      </w:pPr>
      <w:proofErr w:type="gramStart"/>
      <w:r>
        <w:t xml:space="preserve">Click </w:t>
      </w:r>
      <w:proofErr w:type="gramEnd"/>
      <w:r w:rsidR="002708B5" w:rsidRPr="00AB7771">
        <w:rPr>
          <w:noProof/>
          <w:position w:val="-8"/>
        </w:rPr>
        <w:drawing>
          <wp:inline distT="0" distB="0" distL="0" distR="0" wp14:anchorId="456920FE" wp14:editId="6D2383D1">
            <wp:extent cx="714375" cy="2000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w:t>
      </w:r>
    </w:p>
    <w:p w:rsidR="00811BA3" w:rsidRDefault="002708B5" w:rsidP="003035E2">
      <w:pPr>
        <w:pStyle w:val="NumberingSolutions"/>
        <w:numPr>
          <w:ilvl w:val="0"/>
          <w:numId w:val="0"/>
        </w:numPr>
        <w:ind w:left="360" w:hanging="360"/>
      </w:pPr>
      <w:r>
        <w:rPr>
          <w:noProof/>
        </w:rPr>
        <w:lastRenderedPageBreak/>
        <w:drawing>
          <wp:inline distT="0" distB="0" distL="0" distR="0" wp14:anchorId="0684D713" wp14:editId="313BA7FB">
            <wp:extent cx="6043930" cy="45770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43930" cy="4577080"/>
                    </a:xfrm>
                    <a:prstGeom prst="rect">
                      <a:avLst/>
                    </a:prstGeom>
                    <a:noFill/>
                    <a:ln>
                      <a:noFill/>
                    </a:ln>
                  </pic:spPr>
                </pic:pic>
              </a:graphicData>
            </a:graphic>
          </wp:inline>
        </w:drawing>
      </w:r>
    </w:p>
    <w:p w:rsidR="003B3420" w:rsidRDefault="002708B5" w:rsidP="003035E2">
      <w:pPr>
        <w:keepNext/>
        <w:keepLines/>
        <w:jc w:val="center"/>
        <w:rPr>
          <w:rFonts w:ascii="Arial" w:hAnsi="Arial" w:cs="Arial"/>
          <w:color w:val="000000"/>
          <w:sz w:val="20"/>
        </w:rPr>
      </w:pPr>
      <w:r>
        <w:rPr>
          <w:rFonts w:ascii="Arial" w:hAnsi="Arial" w:cs="Arial"/>
          <w:noProof/>
          <w:color w:val="000000"/>
          <w:sz w:val="20"/>
        </w:rPr>
        <w:lastRenderedPageBreak/>
        <w:drawing>
          <wp:inline distT="0" distB="0" distL="0" distR="0" wp14:anchorId="58A804E0" wp14:editId="40CFE429">
            <wp:extent cx="5943600" cy="44532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rsidR="00BF5B5D" w:rsidRDefault="00114948" w:rsidP="003B3420">
      <w:pPr>
        <w:ind w:left="720"/>
      </w:pPr>
      <w:r>
        <w:t>I</w:t>
      </w:r>
      <w:r w:rsidR="00BF5B5D">
        <w:t>t does not appear that the data violate the assumption of constant variance.</w:t>
      </w:r>
    </w:p>
    <w:p w:rsidR="00114948" w:rsidRDefault="00114948" w:rsidP="00A81C2C">
      <w:pPr>
        <w:pStyle w:val="NumberingSolutions"/>
        <w:numPr>
          <w:ilvl w:val="1"/>
          <w:numId w:val="10"/>
        </w:numPr>
      </w:pPr>
      <w:r>
        <w:t>Are there any outliers indicated by the evident in any of the residual plots?</w:t>
      </w:r>
    </w:p>
    <w:p w:rsidR="00114948" w:rsidRDefault="00114948" w:rsidP="00114948">
      <w:pPr>
        <w:pStyle w:val="NumberingSolutions"/>
        <w:numPr>
          <w:ilvl w:val="0"/>
          <w:numId w:val="0"/>
        </w:numPr>
        <w:ind w:left="720"/>
      </w:pPr>
      <w:r>
        <w:t xml:space="preserve">There are a few outliers for </w:t>
      </w:r>
      <w:r w:rsidRPr="00114948">
        <w:rPr>
          <w:rFonts w:ascii="Courier New" w:hAnsi="Courier New" w:cs="Courier New"/>
          <w:b/>
          <w:kern w:val="0"/>
        </w:rPr>
        <w:t>Wrist</w:t>
      </w:r>
      <w:r>
        <w:t xml:space="preserve"> and </w:t>
      </w:r>
      <w:r w:rsidRPr="00114948">
        <w:rPr>
          <w:rFonts w:ascii="Courier New" w:hAnsi="Courier New" w:cs="Courier New"/>
          <w:b/>
          <w:kern w:val="0"/>
        </w:rPr>
        <w:t>Forearm</w:t>
      </w:r>
      <w:r>
        <w:t xml:space="preserve"> and one clear outlier in each of </w:t>
      </w:r>
      <w:r w:rsidRPr="00114948">
        <w:rPr>
          <w:rFonts w:ascii="Courier New" w:hAnsi="Courier New" w:cs="Courier New"/>
          <w:b/>
          <w:kern w:val="0"/>
        </w:rPr>
        <w:t>Abdomen</w:t>
      </w:r>
      <w:r>
        <w:t xml:space="preserve"> and </w:t>
      </w:r>
      <w:r w:rsidRPr="00114948">
        <w:rPr>
          <w:rFonts w:ascii="Courier New" w:hAnsi="Courier New" w:cs="Courier New"/>
          <w:b/>
          <w:kern w:val="0"/>
        </w:rPr>
        <w:t>Weight</w:t>
      </w:r>
      <w:r>
        <w:t>.</w:t>
      </w:r>
    </w:p>
    <w:p w:rsidR="00114948" w:rsidRDefault="00114948" w:rsidP="00A81C2C">
      <w:pPr>
        <w:pStyle w:val="NumberingSolutions"/>
        <w:numPr>
          <w:ilvl w:val="1"/>
          <w:numId w:val="10"/>
        </w:numPr>
      </w:pPr>
      <w:r>
        <w:t xml:space="preserve">Does the </w:t>
      </w:r>
      <w:r w:rsidR="00AB7771">
        <w:t>quantile</w:t>
      </w:r>
      <w:r w:rsidR="00AB7771">
        <w:noBreakHyphen/>
        <w:t xml:space="preserve">quantile </w:t>
      </w:r>
      <w:r>
        <w:t>plot indicate any problems with the normality assumption?</w:t>
      </w:r>
    </w:p>
    <w:p w:rsidR="00114948" w:rsidRDefault="002708B5" w:rsidP="003035E2">
      <w:pPr>
        <w:pStyle w:val="NumberingSolutions"/>
        <w:numPr>
          <w:ilvl w:val="0"/>
          <w:numId w:val="0"/>
        </w:numPr>
        <w:ind w:left="360"/>
        <w:rPr>
          <w:rFonts w:ascii="Arial" w:hAnsi="Arial" w:cs="Arial"/>
          <w:color w:val="000000"/>
          <w:sz w:val="20"/>
        </w:rPr>
      </w:pPr>
      <w:r>
        <w:rPr>
          <w:rFonts w:ascii="Arial" w:hAnsi="Arial" w:cs="Arial"/>
          <w:noProof/>
          <w:color w:val="000000"/>
          <w:sz w:val="20"/>
        </w:rPr>
        <w:lastRenderedPageBreak/>
        <w:drawing>
          <wp:inline distT="0" distB="0" distL="0" distR="0" wp14:anchorId="0270CA1F" wp14:editId="3C06B6D7">
            <wp:extent cx="5943600" cy="58439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5843905"/>
                    </a:xfrm>
                    <a:prstGeom prst="rect">
                      <a:avLst/>
                    </a:prstGeom>
                    <a:noFill/>
                    <a:ln>
                      <a:noFill/>
                    </a:ln>
                  </pic:spPr>
                </pic:pic>
              </a:graphicData>
            </a:graphic>
          </wp:inline>
        </w:drawing>
      </w:r>
    </w:p>
    <w:p w:rsidR="00BF5B5D" w:rsidRDefault="00114948" w:rsidP="003B3420">
      <w:pPr>
        <w:ind w:left="360"/>
      </w:pPr>
      <w:r>
        <w:t xml:space="preserve">The </w:t>
      </w:r>
      <w:r w:rsidR="00AB7771">
        <w:t xml:space="preserve">quantile-quantile </w:t>
      </w:r>
      <w:r w:rsidR="00C93255">
        <w:t xml:space="preserve">plot in the center left panel shows that the </w:t>
      </w:r>
      <w:r>
        <w:t>normality assumption seems to be met.</w:t>
      </w:r>
    </w:p>
    <w:p w:rsidR="004A515E" w:rsidRPr="002D2428" w:rsidRDefault="004A515E" w:rsidP="007622FD">
      <w:pPr>
        <w:pStyle w:val="NumberingSolutions"/>
        <w:keepNext/>
        <w:keepLines/>
        <w:numPr>
          <w:ilvl w:val="0"/>
          <w:numId w:val="10"/>
        </w:numPr>
        <w:rPr>
          <w:b/>
        </w:rPr>
      </w:pPr>
      <w:r w:rsidRPr="002D2428">
        <w:rPr>
          <w:b/>
        </w:rPr>
        <w:lastRenderedPageBreak/>
        <w:t>Generating Potential Outliers</w:t>
      </w:r>
    </w:p>
    <w:p w:rsidR="004A515E" w:rsidRDefault="00125454" w:rsidP="007622FD">
      <w:pPr>
        <w:pStyle w:val="NumberingExercise"/>
        <w:keepNext/>
        <w:keepLines/>
        <w:numPr>
          <w:ilvl w:val="0"/>
          <w:numId w:val="0"/>
        </w:numPr>
        <w:ind w:left="360"/>
      </w:pPr>
      <w:r>
        <w:t xml:space="preserve">Using the </w:t>
      </w:r>
      <w:r w:rsidR="00AB7771" w:rsidRPr="009D6584">
        <w:rPr>
          <w:rFonts w:ascii="Courier New" w:hAnsi="Courier New" w:cs="Courier New"/>
          <w:b/>
          <w:kern w:val="0"/>
        </w:rPr>
        <w:t>BodyFat2</w:t>
      </w:r>
      <w:r w:rsidR="00AB7771">
        <w:t xml:space="preserve"> </w:t>
      </w:r>
      <w:r>
        <w:t>data</w:t>
      </w:r>
      <w:r w:rsidR="00AB7771">
        <w:t xml:space="preserve"> </w:t>
      </w:r>
      <w:r>
        <w:t xml:space="preserve">set, </w:t>
      </w:r>
      <w:r w:rsidR="00AB7771">
        <w:t>r</w:t>
      </w:r>
      <w:r>
        <w:t xml:space="preserve">un a regression model </w:t>
      </w:r>
      <w:r w:rsidR="004A515E">
        <w:t xml:space="preserve">of </w:t>
      </w:r>
      <w:r w:rsidR="004A515E">
        <w:rPr>
          <w:rFonts w:ascii="Courier New" w:hAnsi="Courier New"/>
          <w:b/>
          <w:kern w:val="0"/>
        </w:rPr>
        <w:t>PctBodyFat2</w:t>
      </w:r>
      <w:r w:rsidR="004A515E" w:rsidRPr="004A43DD">
        <w:t xml:space="preserve"> on</w:t>
      </w:r>
      <w:r w:rsidR="004A515E">
        <w:t xml:space="preserve"> </w:t>
      </w:r>
      <w:r w:rsidR="004A515E">
        <w:rPr>
          <w:rFonts w:ascii="Courier New" w:hAnsi="Courier New"/>
          <w:b/>
          <w:kern w:val="0"/>
        </w:rPr>
        <w:t>Abdomen</w:t>
      </w:r>
      <w:r w:rsidR="004A515E" w:rsidRPr="004A43DD">
        <w:t xml:space="preserve">, </w:t>
      </w:r>
      <w:r w:rsidR="004A515E">
        <w:rPr>
          <w:rFonts w:ascii="Courier New" w:hAnsi="Courier New"/>
          <w:b/>
          <w:kern w:val="0"/>
        </w:rPr>
        <w:t>Weight</w:t>
      </w:r>
      <w:r w:rsidR="004A515E" w:rsidRPr="004A43DD">
        <w:t xml:space="preserve">, </w:t>
      </w:r>
      <w:r w:rsidR="004A515E">
        <w:rPr>
          <w:rFonts w:ascii="Courier New" w:hAnsi="Courier New"/>
          <w:b/>
          <w:kern w:val="0"/>
        </w:rPr>
        <w:t>Wrist</w:t>
      </w:r>
      <w:r w:rsidR="00A0296D" w:rsidRPr="00A0296D">
        <w:t>,</w:t>
      </w:r>
      <w:r w:rsidR="004A515E" w:rsidRPr="00A0296D">
        <w:t xml:space="preserve"> </w:t>
      </w:r>
      <w:r w:rsidR="004A515E" w:rsidRPr="004A43DD">
        <w:t>and</w:t>
      </w:r>
      <w:r w:rsidR="004A515E" w:rsidRPr="00A0296D">
        <w:t xml:space="preserve"> </w:t>
      </w:r>
      <w:r w:rsidR="004A515E">
        <w:rPr>
          <w:rFonts w:ascii="Courier New" w:hAnsi="Courier New"/>
          <w:b/>
          <w:kern w:val="0"/>
        </w:rPr>
        <w:t>Forearm</w:t>
      </w:r>
      <w:r w:rsidR="004A515E" w:rsidRPr="002E64FD">
        <w:t>.</w:t>
      </w:r>
    </w:p>
    <w:p w:rsidR="004A515E" w:rsidRDefault="004A515E" w:rsidP="007622FD">
      <w:pPr>
        <w:pStyle w:val="NumberingSolutions"/>
        <w:keepNext/>
        <w:keepLines/>
        <w:numPr>
          <w:ilvl w:val="1"/>
          <w:numId w:val="10"/>
        </w:numPr>
      </w:pPr>
      <w:r>
        <w:t>Use plots to identify potential influential observations based on the suggested cutoff values.</w:t>
      </w:r>
    </w:p>
    <w:p w:rsidR="002D2428" w:rsidRDefault="002D2428" w:rsidP="007622FD">
      <w:pPr>
        <w:pStyle w:val="BulletedNormal"/>
        <w:keepNext/>
        <w:keepLines/>
        <w:tabs>
          <w:tab w:val="clear" w:pos="216"/>
        </w:tabs>
        <w:ind w:left="900"/>
      </w:pPr>
      <w:r>
        <w:t xml:space="preserve">Reopen the last task by right-clicking in it in the Project Tree and selecting </w:t>
      </w:r>
      <w:r w:rsidRPr="00AB7771">
        <w:rPr>
          <w:b/>
          <w:snapToGrid/>
          <w:u w:val="single"/>
        </w:rPr>
        <w:t>Modify…</w:t>
      </w:r>
      <w:r w:rsidR="00AB7771">
        <w:t>.</w:t>
      </w:r>
    </w:p>
    <w:p w:rsidR="002D2428" w:rsidRDefault="002D2428" w:rsidP="007622FD">
      <w:pPr>
        <w:pStyle w:val="BulletedNormal"/>
        <w:keepNext/>
        <w:keepLines/>
        <w:tabs>
          <w:tab w:val="clear" w:pos="216"/>
        </w:tabs>
        <w:ind w:left="900"/>
      </w:pPr>
      <w:r>
        <w:t xml:space="preserve">With </w:t>
      </w:r>
      <w:r w:rsidRPr="00AB7771">
        <w:rPr>
          <w:b/>
          <w:snapToGrid/>
          <w:u w:val="single"/>
        </w:rPr>
        <w:t>Plots</w:t>
      </w:r>
      <w:r>
        <w:t xml:space="preserve"> selected at </w:t>
      </w:r>
      <w:r w:rsidR="00AB7771">
        <w:t xml:space="preserve">the </w:t>
      </w:r>
      <w:r>
        <w:t xml:space="preserve">left, check the boxes </w:t>
      </w:r>
      <w:r w:rsidR="00AB7771">
        <w:t>that are checked</w:t>
      </w:r>
      <w:r>
        <w:t xml:space="preserve"> below in the </w:t>
      </w:r>
      <w:r w:rsidRPr="00AB7771">
        <w:rPr>
          <w:rFonts w:ascii="Courier New" w:hAnsi="Courier New" w:cs="Courier New"/>
        </w:rPr>
        <w:t>Custom plots</w:t>
      </w:r>
      <w:r>
        <w:t xml:space="preserve"> area.</w:t>
      </w:r>
    </w:p>
    <w:p w:rsidR="002D2428" w:rsidRDefault="002708B5" w:rsidP="007622FD">
      <w:pPr>
        <w:ind w:left="900"/>
      </w:pPr>
      <w:r>
        <w:rPr>
          <w:noProof/>
        </w:rPr>
        <w:drawing>
          <wp:inline distT="0" distB="0" distL="0" distR="0" wp14:anchorId="68A13D0F" wp14:editId="0CB048F6">
            <wp:extent cx="4095750" cy="4162425"/>
            <wp:effectExtent l="19050" t="1905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95750" cy="4162425"/>
                    </a:xfrm>
                    <a:prstGeom prst="rect">
                      <a:avLst/>
                    </a:prstGeom>
                    <a:noFill/>
                    <a:ln w="6350" cmpd="sng">
                      <a:solidFill>
                        <a:srgbClr val="000000"/>
                      </a:solidFill>
                      <a:miter lim="800000"/>
                      <a:headEnd/>
                      <a:tailEnd/>
                    </a:ln>
                    <a:effectLst/>
                  </pic:spPr>
                </pic:pic>
              </a:graphicData>
            </a:graphic>
          </wp:inline>
        </w:drawing>
      </w:r>
    </w:p>
    <w:p w:rsidR="002D2428" w:rsidRDefault="002D2428" w:rsidP="007622FD">
      <w:pPr>
        <w:pStyle w:val="BulletedNormal"/>
        <w:ind w:left="900"/>
      </w:pPr>
      <w:r>
        <w:t xml:space="preserve">With </w:t>
      </w:r>
      <w:r w:rsidRPr="00AB7771">
        <w:rPr>
          <w:b/>
          <w:snapToGrid/>
          <w:u w:val="single"/>
        </w:rPr>
        <w:t>Predictions</w:t>
      </w:r>
      <w:r>
        <w:t xml:space="preserve"> selected at </w:t>
      </w:r>
      <w:r w:rsidR="007F1845">
        <w:t xml:space="preserve">the </w:t>
      </w:r>
      <w:r>
        <w:t>left:</w:t>
      </w:r>
    </w:p>
    <w:p w:rsidR="002D2428" w:rsidRDefault="002D2428" w:rsidP="009A2A70">
      <w:pPr>
        <w:pStyle w:val="BulletedNormal"/>
        <w:numPr>
          <w:ilvl w:val="0"/>
          <w:numId w:val="37"/>
        </w:numPr>
        <w:tabs>
          <w:tab w:val="clear" w:pos="216"/>
        </w:tabs>
        <w:ind w:left="1260"/>
      </w:pPr>
      <w:r>
        <w:t xml:space="preserve">Check the box for </w:t>
      </w:r>
      <w:r w:rsidRPr="00AB7771">
        <w:rPr>
          <w:b/>
          <w:snapToGrid/>
          <w:u w:val="single"/>
        </w:rPr>
        <w:t>Original sample</w:t>
      </w:r>
      <w:r>
        <w:t xml:space="preserve"> under </w:t>
      </w:r>
      <w:r w:rsidRPr="00AB7771">
        <w:rPr>
          <w:rFonts w:ascii="Courier New" w:hAnsi="Courier New" w:cs="Courier New"/>
        </w:rPr>
        <w:t>Data to predict</w:t>
      </w:r>
      <w:r w:rsidR="007F1845">
        <w:t>.</w:t>
      </w:r>
    </w:p>
    <w:p w:rsidR="002D2428" w:rsidRDefault="002D2428" w:rsidP="009A2A70">
      <w:pPr>
        <w:pStyle w:val="BulletedNormal"/>
        <w:numPr>
          <w:ilvl w:val="0"/>
          <w:numId w:val="37"/>
        </w:numPr>
        <w:tabs>
          <w:tab w:val="clear" w:pos="216"/>
        </w:tabs>
        <w:ind w:left="1260"/>
      </w:pPr>
      <w:r>
        <w:t xml:space="preserve">Check </w:t>
      </w:r>
      <w:r w:rsidRPr="007F1845">
        <w:rPr>
          <w:b/>
          <w:u w:val="single"/>
        </w:rPr>
        <w:t>Predictions</w:t>
      </w:r>
      <w:r>
        <w:t xml:space="preserve"> and </w:t>
      </w:r>
      <w:r w:rsidRPr="007F1845">
        <w:rPr>
          <w:b/>
          <w:u w:val="single"/>
        </w:rPr>
        <w:t>Diagnostic statistics</w:t>
      </w:r>
      <w:r>
        <w:t xml:space="preserve"> under </w:t>
      </w:r>
      <w:proofErr w:type="gramStart"/>
      <w:r w:rsidRPr="007F1845">
        <w:rPr>
          <w:rFonts w:ascii="Courier New" w:hAnsi="Courier New" w:cs="Courier New"/>
        </w:rPr>
        <w:t>Save</w:t>
      </w:r>
      <w:proofErr w:type="gramEnd"/>
      <w:r w:rsidRPr="007F1845">
        <w:rPr>
          <w:rFonts w:ascii="Courier New" w:hAnsi="Courier New" w:cs="Courier New"/>
        </w:rPr>
        <w:t xml:space="preserve"> output data</w:t>
      </w:r>
      <w:r>
        <w:t>.</w:t>
      </w:r>
    </w:p>
    <w:p w:rsidR="002D2428" w:rsidRDefault="002D2428" w:rsidP="009A2A70">
      <w:pPr>
        <w:pStyle w:val="BulletedNormal"/>
        <w:numPr>
          <w:ilvl w:val="0"/>
          <w:numId w:val="37"/>
        </w:numPr>
        <w:tabs>
          <w:tab w:val="clear" w:pos="216"/>
        </w:tabs>
        <w:ind w:left="1260"/>
      </w:pPr>
      <w:r>
        <w:t xml:space="preserve">Check the box for </w:t>
      </w:r>
      <w:r w:rsidRPr="007F1845">
        <w:rPr>
          <w:b/>
          <w:u w:val="single"/>
        </w:rPr>
        <w:t>Residuals</w:t>
      </w:r>
      <w:r>
        <w:t xml:space="preserve"> under </w:t>
      </w:r>
      <w:r w:rsidRPr="007F1845">
        <w:rPr>
          <w:rFonts w:ascii="Courier New" w:hAnsi="Courier New" w:cs="Courier New"/>
        </w:rPr>
        <w:t>Additional statistics</w:t>
      </w:r>
      <w:r>
        <w:t>.</w:t>
      </w:r>
    </w:p>
    <w:p w:rsidR="002D2428" w:rsidRDefault="00B474C3" w:rsidP="007622FD">
      <w:pPr>
        <w:pStyle w:val="BulletedNormal"/>
        <w:ind w:left="900"/>
      </w:pPr>
      <w:r>
        <w:t xml:space="preserve">Click </w:t>
      </w:r>
      <w:r w:rsidR="002708B5" w:rsidRPr="007F1845">
        <w:rPr>
          <w:noProof/>
          <w:position w:val="-8"/>
        </w:rPr>
        <w:drawing>
          <wp:inline distT="0" distB="0" distL="0" distR="0" wp14:anchorId="61EBB70B" wp14:editId="2ADA0B3F">
            <wp:extent cx="847725"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003521BA">
        <w:t xml:space="preserve"> and do not replace the results from the previous run</w:t>
      </w:r>
      <w:r>
        <w:t>.</w:t>
      </w:r>
    </w:p>
    <w:p w:rsidR="00B474C3" w:rsidRDefault="007F1845" w:rsidP="007622FD">
      <w:pPr>
        <w:pStyle w:val="BulletedNormal"/>
        <w:keepNext/>
        <w:keepLines/>
        <w:ind w:left="900"/>
      </w:pPr>
      <w:r>
        <w:lastRenderedPageBreak/>
        <w:t>Right-click</w:t>
      </w:r>
      <w:r w:rsidR="00B474C3">
        <w:t xml:space="preserve"> the saved task icon in the Project Tree and select </w:t>
      </w:r>
      <w:r w:rsidR="00B474C3" w:rsidRPr="007F1845">
        <w:rPr>
          <w:b/>
          <w:snapToGrid/>
          <w:u w:val="single"/>
        </w:rPr>
        <w:t>Add as Code Template</w:t>
      </w:r>
      <w:r w:rsidR="00B474C3">
        <w:t>.</w:t>
      </w:r>
    </w:p>
    <w:p w:rsidR="00B474C3" w:rsidRDefault="002708B5" w:rsidP="007622FD">
      <w:pPr>
        <w:ind w:left="900"/>
      </w:pPr>
      <w:r>
        <w:rPr>
          <w:noProof/>
        </w:rPr>
        <w:drawing>
          <wp:inline distT="0" distB="0" distL="0" distR="0" wp14:anchorId="09EE3918" wp14:editId="131112F5">
            <wp:extent cx="3571875" cy="2276475"/>
            <wp:effectExtent l="19050" t="1905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71875" cy="2276475"/>
                    </a:xfrm>
                    <a:prstGeom prst="rect">
                      <a:avLst/>
                    </a:prstGeom>
                    <a:noFill/>
                    <a:ln w="6350" cmpd="sng">
                      <a:solidFill>
                        <a:srgbClr val="000000"/>
                      </a:solidFill>
                      <a:miter lim="800000"/>
                      <a:headEnd/>
                      <a:tailEnd/>
                    </a:ln>
                    <a:effectLst/>
                  </pic:spPr>
                </pic:pic>
              </a:graphicData>
            </a:graphic>
          </wp:inline>
        </w:drawing>
      </w:r>
    </w:p>
    <w:p w:rsidR="00B474C3" w:rsidRDefault="00B474C3" w:rsidP="007622FD">
      <w:pPr>
        <w:pStyle w:val="BulletedNormal"/>
        <w:ind w:left="900"/>
      </w:pPr>
      <w:r w:rsidRPr="003521BA">
        <w:rPr>
          <w:snapToGrid/>
        </w:rPr>
        <w:t>Edit the code template in the PROC REG section by adding the option (LABEL) at the end of</w:t>
      </w:r>
      <w:r>
        <w:t xml:space="preserve"> each </w:t>
      </w:r>
      <w:proofErr w:type="gramStart"/>
      <w:r>
        <w:t>PLOTS(</w:t>
      </w:r>
      <w:proofErr w:type="gramEnd"/>
      <w:r>
        <w:t>ONLY) line and the statement ID CASE; immediately after the next semi-colon.</w:t>
      </w:r>
    </w:p>
    <w:p w:rsidR="00B474C3" w:rsidRPr="007F1845" w:rsidRDefault="00B474C3" w:rsidP="007622FD">
      <w:pPr>
        <w:pBdr>
          <w:top w:val="single" w:sz="6" w:space="1" w:color="auto"/>
          <w:left w:val="single" w:sz="6" w:space="4" w:color="auto"/>
          <w:bottom w:val="single" w:sz="6" w:space="1" w:color="auto"/>
          <w:right w:val="single" w:sz="6" w:space="4" w:color="auto"/>
        </w:pBdr>
        <w:shd w:val="pct5" w:color="000000" w:fill="FFFFFF"/>
        <w:spacing w:before="0" w:after="0"/>
        <w:ind w:left="990"/>
        <w:rPr>
          <w:rFonts w:ascii="Courier New" w:hAnsi="Courier New" w:cs="Courier New"/>
          <w:b/>
          <w:kern w:val="0"/>
          <w:shd w:val="pct5" w:color="000000" w:fill="FFFFFF"/>
        </w:rPr>
      </w:pPr>
      <w:r w:rsidRPr="007F1845">
        <w:rPr>
          <w:rFonts w:ascii="Courier New" w:hAnsi="Courier New" w:cs="Courier New"/>
          <w:b/>
          <w:kern w:val="0"/>
          <w:shd w:val="pct5" w:color="000000" w:fill="FFFFFF"/>
        </w:rPr>
        <w:t>PROC REG DATA=</w:t>
      </w:r>
      <w:proofErr w:type="spellStart"/>
      <w:r w:rsidRPr="007F1845">
        <w:rPr>
          <w:rFonts w:ascii="Courier New" w:hAnsi="Courier New" w:cs="Courier New"/>
          <w:b/>
          <w:kern w:val="0"/>
          <w:shd w:val="pct5" w:color="000000" w:fill="FFFFFF"/>
        </w:rPr>
        <w:t>WORK.SORTTempTableSorted</w:t>
      </w:r>
      <w:proofErr w:type="spellEnd"/>
    </w:p>
    <w:p w:rsidR="00B474C3" w:rsidRPr="007F1845" w:rsidRDefault="00B474C3" w:rsidP="007622FD">
      <w:pPr>
        <w:pBdr>
          <w:top w:val="single" w:sz="6" w:space="1" w:color="auto"/>
          <w:left w:val="single" w:sz="6" w:space="4" w:color="auto"/>
          <w:bottom w:val="single" w:sz="6" w:space="1" w:color="auto"/>
          <w:right w:val="single" w:sz="6" w:space="4" w:color="auto"/>
        </w:pBdr>
        <w:shd w:val="pct5" w:color="000000" w:fill="FFFFFF"/>
        <w:spacing w:before="0" w:after="0"/>
        <w:ind w:left="990"/>
        <w:rPr>
          <w:rFonts w:ascii="Courier New" w:hAnsi="Courier New" w:cs="Courier New"/>
          <w:b/>
          <w:kern w:val="0"/>
          <w:shd w:val="pct5" w:color="000000" w:fill="FFFFFF"/>
        </w:rPr>
      </w:pPr>
      <w:r w:rsidRPr="007F1845">
        <w:rPr>
          <w:rFonts w:ascii="Courier New" w:hAnsi="Courier New" w:cs="Courier New"/>
          <w:b/>
          <w:kern w:val="0"/>
          <w:shd w:val="pct5" w:color="000000" w:fill="FFFFFF"/>
        </w:rPr>
        <w:t xml:space="preserve">        </w:t>
      </w:r>
      <w:proofErr w:type="gramStart"/>
      <w:r w:rsidRPr="007F1845">
        <w:rPr>
          <w:rFonts w:ascii="Courier New" w:hAnsi="Courier New" w:cs="Courier New"/>
          <w:b/>
          <w:kern w:val="0"/>
          <w:shd w:val="pct5" w:color="000000" w:fill="FFFFFF"/>
        </w:rPr>
        <w:t>PLOTS(</w:t>
      </w:r>
      <w:proofErr w:type="gramEnd"/>
      <w:r w:rsidRPr="007F1845">
        <w:rPr>
          <w:rFonts w:ascii="Courier New" w:hAnsi="Courier New" w:cs="Courier New"/>
          <w:b/>
          <w:kern w:val="0"/>
          <w:shd w:val="pct5" w:color="000000" w:fill="FFFFFF"/>
        </w:rPr>
        <w:t>ONLY)=RSTUDENTBYPREDICTED(LABEL)</w:t>
      </w:r>
    </w:p>
    <w:p w:rsidR="00B474C3" w:rsidRPr="007F1845" w:rsidRDefault="00B474C3" w:rsidP="007622FD">
      <w:pPr>
        <w:pBdr>
          <w:top w:val="single" w:sz="6" w:space="1" w:color="auto"/>
          <w:left w:val="single" w:sz="6" w:space="4" w:color="auto"/>
          <w:bottom w:val="single" w:sz="6" w:space="1" w:color="auto"/>
          <w:right w:val="single" w:sz="6" w:space="4" w:color="auto"/>
        </w:pBdr>
        <w:shd w:val="pct5" w:color="000000" w:fill="FFFFFF"/>
        <w:spacing w:before="0" w:after="0"/>
        <w:ind w:left="990"/>
        <w:rPr>
          <w:rFonts w:ascii="Courier New" w:hAnsi="Courier New" w:cs="Courier New"/>
          <w:b/>
          <w:kern w:val="0"/>
          <w:shd w:val="pct5" w:color="000000" w:fill="FFFFFF"/>
        </w:rPr>
      </w:pPr>
      <w:r w:rsidRPr="007F1845">
        <w:rPr>
          <w:rFonts w:ascii="Courier New" w:hAnsi="Courier New" w:cs="Courier New"/>
          <w:b/>
          <w:kern w:val="0"/>
          <w:shd w:val="pct5" w:color="000000" w:fill="FFFFFF"/>
        </w:rPr>
        <w:t xml:space="preserve">        </w:t>
      </w:r>
      <w:proofErr w:type="gramStart"/>
      <w:r w:rsidRPr="007F1845">
        <w:rPr>
          <w:rFonts w:ascii="Courier New" w:hAnsi="Courier New" w:cs="Courier New"/>
          <w:b/>
          <w:kern w:val="0"/>
          <w:shd w:val="pct5" w:color="000000" w:fill="FFFFFF"/>
        </w:rPr>
        <w:t>PLOTS(</w:t>
      </w:r>
      <w:proofErr w:type="gramEnd"/>
      <w:r w:rsidRPr="007F1845">
        <w:rPr>
          <w:rFonts w:ascii="Courier New" w:hAnsi="Courier New" w:cs="Courier New"/>
          <w:b/>
          <w:kern w:val="0"/>
          <w:shd w:val="pct5" w:color="000000" w:fill="FFFFFF"/>
        </w:rPr>
        <w:t>ONLY)=COOKSD(LABEL)</w:t>
      </w:r>
    </w:p>
    <w:p w:rsidR="00B474C3" w:rsidRPr="007F1845" w:rsidRDefault="00B474C3" w:rsidP="007622FD">
      <w:pPr>
        <w:pBdr>
          <w:top w:val="single" w:sz="6" w:space="1" w:color="auto"/>
          <w:left w:val="single" w:sz="6" w:space="4" w:color="auto"/>
          <w:bottom w:val="single" w:sz="6" w:space="1" w:color="auto"/>
          <w:right w:val="single" w:sz="6" w:space="4" w:color="auto"/>
        </w:pBdr>
        <w:shd w:val="pct5" w:color="000000" w:fill="FFFFFF"/>
        <w:spacing w:before="0" w:after="0"/>
        <w:ind w:left="990"/>
        <w:rPr>
          <w:rFonts w:ascii="Courier New" w:hAnsi="Courier New" w:cs="Courier New"/>
          <w:b/>
          <w:kern w:val="0"/>
          <w:shd w:val="pct5" w:color="000000" w:fill="FFFFFF"/>
        </w:rPr>
      </w:pPr>
      <w:r w:rsidRPr="007F1845">
        <w:rPr>
          <w:rFonts w:ascii="Courier New" w:hAnsi="Courier New" w:cs="Courier New"/>
          <w:b/>
          <w:kern w:val="0"/>
          <w:shd w:val="pct5" w:color="000000" w:fill="FFFFFF"/>
        </w:rPr>
        <w:t xml:space="preserve">        </w:t>
      </w:r>
      <w:proofErr w:type="gramStart"/>
      <w:r w:rsidRPr="007F1845">
        <w:rPr>
          <w:rFonts w:ascii="Courier New" w:hAnsi="Courier New" w:cs="Courier New"/>
          <w:b/>
          <w:kern w:val="0"/>
          <w:shd w:val="pct5" w:color="000000" w:fill="FFFFFF"/>
        </w:rPr>
        <w:t>PLOTS(</w:t>
      </w:r>
      <w:proofErr w:type="gramEnd"/>
      <w:r w:rsidRPr="007F1845">
        <w:rPr>
          <w:rFonts w:ascii="Courier New" w:hAnsi="Courier New" w:cs="Courier New"/>
          <w:b/>
          <w:kern w:val="0"/>
          <w:shd w:val="pct5" w:color="000000" w:fill="FFFFFF"/>
        </w:rPr>
        <w:t>ONLY)=DFFITS(LABEL)</w:t>
      </w:r>
    </w:p>
    <w:p w:rsidR="00B474C3" w:rsidRPr="007F1845" w:rsidRDefault="00B474C3" w:rsidP="007622FD">
      <w:pPr>
        <w:pBdr>
          <w:top w:val="single" w:sz="6" w:space="1" w:color="auto"/>
          <w:left w:val="single" w:sz="6" w:space="4" w:color="auto"/>
          <w:bottom w:val="single" w:sz="6" w:space="1" w:color="auto"/>
          <w:right w:val="single" w:sz="6" w:space="4" w:color="auto"/>
        </w:pBdr>
        <w:shd w:val="pct5" w:color="000000" w:fill="FFFFFF"/>
        <w:spacing w:before="0" w:after="0"/>
        <w:ind w:left="990"/>
        <w:rPr>
          <w:rFonts w:ascii="Courier New" w:hAnsi="Courier New" w:cs="Courier New"/>
          <w:b/>
          <w:kern w:val="0"/>
          <w:shd w:val="pct5" w:color="000000" w:fill="FFFFFF"/>
        </w:rPr>
      </w:pPr>
      <w:r w:rsidRPr="007F1845">
        <w:rPr>
          <w:rFonts w:ascii="Courier New" w:hAnsi="Courier New" w:cs="Courier New"/>
          <w:b/>
          <w:kern w:val="0"/>
          <w:shd w:val="pct5" w:color="000000" w:fill="FFFFFF"/>
        </w:rPr>
        <w:t xml:space="preserve">        </w:t>
      </w:r>
      <w:proofErr w:type="gramStart"/>
      <w:r w:rsidRPr="007F1845">
        <w:rPr>
          <w:rFonts w:ascii="Courier New" w:hAnsi="Courier New" w:cs="Courier New"/>
          <w:b/>
          <w:kern w:val="0"/>
          <w:shd w:val="pct5" w:color="000000" w:fill="FFFFFF"/>
        </w:rPr>
        <w:t>PLOTS(</w:t>
      </w:r>
      <w:proofErr w:type="gramEnd"/>
      <w:r w:rsidRPr="007F1845">
        <w:rPr>
          <w:rFonts w:ascii="Courier New" w:hAnsi="Courier New" w:cs="Courier New"/>
          <w:b/>
          <w:kern w:val="0"/>
          <w:shd w:val="pct5" w:color="000000" w:fill="FFFFFF"/>
        </w:rPr>
        <w:t>ONLY)=DFBETAS(LABEL)</w:t>
      </w:r>
    </w:p>
    <w:p w:rsidR="00B474C3" w:rsidRPr="007F1845" w:rsidRDefault="00B474C3" w:rsidP="007622FD">
      <w:pPr>
        <w:pBdr>
          <w:top w:val="single" w:sz="6" w:space="1" w:color="auto"/>
          <w:left w:val="single" w:sz="6" w:space="4" w:color="auto"/>
          <w:bottom w:val="single" w:sz="6" w:space="1" w:color="auto"/>
          <w:right w:val="single" w:sz="6" w:space="4" w:color="auto"/>
        </w:pBdr>
        <w:shd w:val="pct5" w:color="000000" w:fill="FFFFFF"/>
        <w:spacing w:before="0" w:after="0"/>
        <w:ind w:left="990"/>
        <w:rPr>
          <w:rFonts w:ascii="Courier New" w:hAnsi="Courier New" w:cs="Courier New"/>
          <w:b/>
          <w:kern w:val="0"/>
          <w:shd w:val="pct5" w:color="000000" w:fill="FFFFFF"/>
        </w:rPr>
      </w:pPr>
      <w:r w:rsidRPr="007F1845">
        <w:rPr>
          <w:rFonts w:ascii="Courier New" w:hAnsi="Courier New" w:cs="Courier New"/>
          <w:b/>
          <w:kern w:val="0"/>
          <w:shd w:val="pct5" w:color="000000" w:fill="FFFFFF"/>
        </w:rPr>
        <w:t xml:space="preserve">    ;</w:t>
      </w:r>
    </w:p>
    <w:p w:rsidR="00B474C3" w:rsidRPr="007F1845" w:rsidRDefault="00B474C3" w:rsidP="007622FD">
      <w:pPr>
        <w:pBdr>
          <w:top w:val="single" w:sz="6" w:space="1" w:color="auto"/>
          <w:left w:val="single" w:sz="6" w:space="4" w:color="auto"/>
          <w:bottom w:val="single" w:sz="6" w:space="1" w:color="auto"/>
          <w:right w:val="single" w:sz="6" w:space="4" w:color="auto"/>
        </w:pBdr>
        <w:shd w:val="pct5" w:color="000000" w:fill="FFFFFF"/>
        <w:spacing w:before="0" w:after="0"/>
        <w:ind w:left="990"/>
        <w:rPr>
          <w:rFonts w:ascii="Courier New" w:hAnsi="Courier New" w:cs="Courier New"/>
          <w:b/>
          <w:kern w:val="0"/>
          <w:shd w:val="pct5" w:color="000000" w:fill="FFFFFF"/>
        </w:rPr>
      </w:pPr>
      <w:r w:rsidRPr="007F1845">
        <w:rPr>
          <w:rFonts w:ascii="Courier New" w:hAnsi="Courier New" w:cs="Courier New"/>
          <w:b/>
          <w:kern w:val="0"/>
          <w:shd w:val="pct5" w:color="000000" w:fill="FFFFFF"/>
        </w:rPr>
        <w:t xml:space="preserve">    ID CASE;</w:t>
      </w:r>
    </w:p>
    <w:p w:rsidR="00B474C3" w:rsidRPr="0053522D" w:rsidRDefault="00B474C3" w:rsidP="007622FD">
      <w:pPr>
        <w:pStyle w:val="BulletedNormal"/>
        <w:ind w:left="900"/>
        <w:rPr>
          <w:kern w:val="0"/>
          <w:shd w:val="clear" w:color="auto" w:fill="FFFFFF"/>
        </w:rPr>
      </w:pPr>
      <w:r>
        <w:rPr>
          <w:kern w:val="0"/>
          <w:shd w:val="clear" w:color="auto" w:fill="FFFFFF"/>
        </w:rPr>
        <w:t xml:space="preserve">Click </w:t>
      </w:r>
      <w:r w:rsidR="002708B5" w:rsidRPr="007F1845">
        <w:rPr>
          <w:noProof/>
          <w:kern w:val="0"/>
          <w:position w:val="-8"/>
          <w:shd w:val="clear" w:color="auto" w:fill="FFFFFF"/>
        </w:rPr>
        <w:drawing>
          <wp:inline distT="0" distB="0" distL="0" distR="0" wp14:anchorId="1110EE30" wp14:editId="518E6F38">
            <wp:extent cx="466725" cy="228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kern w:val="0"/>
          <w:shd w:val="clear" w:color="auto" w:fill="FFFFFF"/>
        </w:rPr>
        <w:t xml:space="preserve"> above the code window.</w:t>
      </w:r>
    </w:p>
    <w:p w:rsidR="00C36E0F" w:rsidRPr="00B0460D" w:rsidRDefault="002708B5" w:rsidP="00A667C3">
      <w:pPr>
        <w:jc w:val="center"/>
        <w:rPr>
          <w:kern w:val="0"/>
          <w:shd w:val="pct5" w:color="000000" w:fill="FFFFFF"/>
        </w:rPr>
      </w:pPr>
      <w:r>
        <w:rPr>
          <w:noProof/>
          <w:kern w:val="0"/>
          <w:shd w:val="pct5" w:color="000000" w:fill="FFFFFF"/>
        </w:rPr>
        <w:lastRenderedPageBreak/>
        <w:drawing>
          <wp:inline distT="0" distB="0" distL="0" distR="0" wp14:anchorId="604D91A1" wp14:editId="1AD8C8F9">
            <wp:extent cx="5729605" cy="42818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29605" cy="4281805"/>
                    </a:xfrm>
                    <a:prstGeom prst="rect">
                      <a:avLst/>
                    </a:prstGeom>
                    <a:noFill/>
                    <a:ln>
                      <a:noFill/>
                    </a:ln>
                  </pic:spPr>
                </pic:pic>
              </a:graphicData>
            </a:graphic>
          </wp:inline>
        </w:drawing>
      </w:r>
    </w:p>
    <w:p w:rsidR="00035AF4" w:rsidRDefault="00035AF4" w:rsidP="007622FD">
      <w:pPr>
        <w:ind w:left="900"/>
      </w:pPr>
      <w:r>
        <w:t xml:space="preserve">There </w:t>
      </w:r>
      <w:r w:rsidR="00C500D6">
        <w:t>are</w:t>
      </w:r>
      <w:r>
        <w:t xml:space="preserve"> only a modest number </w:t>
      </w:r>
      <w:r w:rsidR="00C500D6">
        <w:t xml:space="preserve">of observations </w:t>
      </w:r>
      <w:r>
        <w:t>further than 2 standard error units from the mean of 0.</w:t>
      </w:r>
    </w:p>
    <w:p w:rsidR="00035AF4" w:rsidRDefault="002708B5" w:rsidP="00A667C3">
      <w:pPr>
        <w:jc w:val="center"/>
        <w:rPr>
          <w:rFonts w:ascii="Arial" w:hAnsi="Arial" w:cs="Arial"/>
          <w:color w:val="000000"/>
          <w:sz w:val="20"/>
        </w:rPr>
      </w:pPr>
      <w:r>
        <w:rPr>
          <w:rFonts w:ascii="Arial" w:hAnsi="Arial" w:cs="Arial"/>
          <w:noProof/>
          <w:color w:val="000000"/>
          <w:sz w:val="20"/>
        </w:rPr>
        <w:lastRenderedPageBreak/>
        <w:drawing>
          <wp:inline distT="0" distB="0" distL="0" distR="0" wp14:anchorId="09A2B920" wp14:editId="42A4AABC">
            <wp:extent cx="5629275" cy="42100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29275" cy="4210050"/>
                    </a:xfrm>
                    <a:prstGeom prst="rect">
                      <a:avLst/>
                    </a:prstGeom>
                    <a:noFill/>
                    <a:ln>
                      <a:noFill/>
                    </a:ln>
                  </pic:spPr>
                </pic:pic>
              </a:graphicData>
            </a:graphic>
          </wp:inline>
        </w:drawing>
      </w:r>
    </w:p>
    <w:p w:rsidR="00035AF4" w:rsidRDefault="00035AF4" w:rsidP="007622FD">
      <w:pPr>
        <w:ind w:left="900"/>
      </w:pPr>
      <w:r>
        <w:t>There are 10 labeled outliers, but observation 39 is clearly the most extreme.</w:t>
      </w:r>
    </w:p>
    <w:p w:rsidR="00035AF4" w:rsidRDefault="002708B5" w:rsidP="00A667C3">
      <w:pPr>
        <w:jc w:val="center"/>
        <w:rPr>
          <w:rFonts w:ascii="Arial" w:hAnsi="Arial" w:cs="Arial"/>
          <w:color w:val="000000"/>
          <w:sz w:val="20"/>
        </w:rPr>
      </w:pPr>
      <w:r>
        <w:rPr>
          <w:rFonts w:ascii="Arial" w:hAnsi="Arial" w:cs="Arial"/>
          <w:noProof/>
          <w:color w:val="000000"/>
          <w:sz w:val="20"/>
        </w:rPr>
        <w:lastRenderedPageBreak/>
        <w:drawing>
          <wp:inline distT="0" distB="0" distL="0" distR="0" wp14:anchorId="4236CB48" wp14:editId="4B2172F4">
            <wp:extent cx="5514975" cy="4114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14975" cy="4114800"/>
                    </a:xfrm>
                    <a:prstGeom prst="rect">
                      <a:avLst/>
                    </a:prstGeom>
                    <a:noFill/>
                    <a:ln>
                      <a:noFill/>
                    </a:ln>
                  </pic:spPr>
                </pic:pic>
              </a:graphicData>
            </a:graphic>
          </wp:inline>
        </w:drawing>
      </w:r>
    </w:p>
    <w:p w:rsidR="00035AF4" w:rsidRDefault="00035AF4" w:rsidP="0018115D">
      <w:pPr>
        <w:ind w:left="900"/>
      </w:pPr>
      <w:r>
        <w:t xml:space="preserve">The same observations are shown to be influential by the </w:t>
      </w:r>
      <w:r w:rsidR="009C26AC">
        <w:t xml:space="preserve">DFFITS </w:t>
      </w:r>
      <w:r>
        <w:t>statistic.</w:t>
      </w:r>
    </w:p>
    <w:p w:rsidR="00035AF4" w:rsidRDefault="002708B5" w:rsidP="00A667C3">
      <w:pPr>
        <w:jc w:val="center"/>
        <w:rPr>
          <w:rFonts w:ascii="Arial" w:hAnsi="Arial" w:cs="Arial"/>
          <w:color w:val="000000"/>
          <w:sz w:val="20"/>
        </w:rPr>
      </w:pPr>
      <w:r>
        <w:rPr>
          <w:rFonts w:ascii="Arial" w:hAnsi="Arial" w:cs="Arial"/>
          <w:noProof/>
          <w:color w:val="000000"/>
          <w:sz w:val="20"/>
        </w:rPr>
        <w:lastRenderedPageBreak/>
        <w:drawing>
          <wp:inline distT="0" distB="0" distL="0" distR="0" wp14:anchorId="5D43E6C3" wp14:editId="10F8A4CE">
            <wp:extent cx="5476875" cy="40722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6875" cy="4072255"/>
                    </a:xfrm>
                    <a:prstGeom prst="rect">
                      <a:avLst/>
                    </a:prstGeom>
                    <a:noFill/>
                    <a:ln>
                      <a:noFill/>
                    </a:ln>
                  </pic:spPr>
                </pic:pic>
              </a:graphicData>
            </a:graphic>
          </wp:inline>
        </w:drawing>
      </w:r>
    </w:p>
    <w:p w:rsidR="00035AF4" w:rsidRDefault="000362E2" w:rsidP="0018115D">
      <w:pPr>
        <w:ind w:left="900"/>
      </w:pPr>
      <w:r>
        <w:t xml:space="preserve">DFBETAS </w:t>
      </w:r>
      <w:r w:rsidR="00035AF4">
        <w:t xml:space="preserve">are particularly high for observation 39 on the parameters for weight and forearm </w:t>
      </w:r>
      <w:r w:rsidR="00B318A9">
        <w:t>circumference</w:t>
      </w:r>
      <w:r w:rsidR="00035AF4">
        <w:t>.</w:t>
      </w:r>
    </w:p>
    <w:p w:rsidR="002359E9" w:rsidRPr="002359E9" w:rsidRDefault="002359E9" w:rsidP="00A81C2C">
      <w:pPr>
        <w:pStyle w:val="NumberingExercise"/>
        <w:numPr>
          <w:ilvl w:val="0"/>
          <w:numId w:val="10"/>
        </w:numPr>
        <w:rPr>
          <w:b/>
        </w:rPr>
      </w:pPr>
      <w:r w:rsidRPr="002359E9">
        <w:rPr>
          <w:b/>
        </w:rPr>
        <w:t xml:space="preserve">Assessing </w:t>
      </w:r>
      <w:proofErr w:type="spellStart"/>
      <w:r w:rsidRPr="002359E9">
        <w:rPr>
          <w:b/>
        </w:rPr>
        <w:t>Collinearity</w:t>
      </w:r>
      <w:proofErr w:type="spellEnd"/>
    </w:p>
    <w:p w:rsidR="002359E9" w:rsidRDefault="002359E9" w:rsidP="002359E9">
      <w:pPr>
        <w:pStyle w:val="NumberingExercise"/>
        <w:numPr>
          <w:ilvl w:val="0"/>
          <w:numId w:val="0"/>
        </w:numPr>
        <w:ind w:left="360"/>
      </w:pPr>
      <w:r>
        <w:t xml:space="preserve">Using the </w:t>
      </w:r>
      <w:r>
        <w:rPr>
          <w:rFonts w:ascii="Courier New" w:hAnsi="Courier New"/>
          <w:b/>
          <w:kern w:val="0"/>
        </w:rPr>
        <w:t>BodyFat2</w:t>
      </w:r>
      <w:r>
        <w:t xml:space="preserve"> data set, run a regression of </w:t>
      </w:r>
      <w:r>
        <w:rPr>
          <w:rFonts w:ascii="Courier New" w:hAnsi="Courier New"/>
          <w:b/>
          <w:kern w:val="0"/>
        </w:rPr>
        <w:t>PctBodyFat2</w:t>
      </w:r>
      <w:r>
        <w:t xml:space="preserve"> on all the other numeric variables in the file.</w:t>
      </w:r>
    </w:p>
    <w:p w:rsidR="002359E9" w:rsidRDefault="002359E9" w:rsidP="00A81C2C">
      <w:pPr>
        <w:pStyle w:val="NumberingSolutions"/>
        <w:numPr>
          <w:ilvl w:val="1"/>
          <w:numId w:val="10"/>
        </w:numPr>
      </w:pPr>
      <w:r>
        <w:t xml:space="preserve">Determine whether there is a </w:t>
      </w:r>
      <w:proofErr w:type="spellStart"/>
      <w:r>
        <w:t>collinearity</w:t>
      </w:r>
      <w:proofErr w:type="spellEnd"/>
      <w:r>
        <w:t xml:space="preserve"> problem.</w:t>
      </w:r>
    </w:p>
    <w:p w:rsidR="00F85E62" w:rsidRDefault="00F85E62" w:rsidP="007F1845">
      <w:pPr>
        <w:pStyle w:val="BulletedNormal"/>
        <w:tabs>
          <w:tab w:val="num" w:pos="1080"/>
        </w:tabs>
        <w:ind w:left="1080"/>
      </w:pPr>
      <w:r>
        <w:t xml:space="preserve">Open the </w:t>
      </w:r>
      <w:r>
        <w:rPr>
          <w:rFonts w:ascii="Courier New" w:hAnsi="Courier New" w:cs="Courier New"/>
          <w:b/>
          <w:kern w:val="0"/>
        </w:rPr>
        <w:t>BodyFat2</w:t>
      </w:r>
      <w:r>
        <w:t xml:space="preserve"> data</w:t>
      </w:r>
      <w:r w:rsidR="007F1845">
        <w:t xml:space="preserve"> </w:t>
      </w:r>
      <w:r>
        <w:t>set.</w:t>
      </w:r>
    </w:p>
    <w:p w:rsidR="00F85E62" w:rsidRDefault="00F85E62" w:rsidP="007F1845">
      <w:pPr>
        <w:pStyle w:val="BulletedNormal"/>
        <w:keepNext/>
        <w:keepLines/>
        <w:tabs>
          <w:tab w:val="num" w:pos="1080"/>
        </w:tabs>
        <w:ind w:left="1080"/>
      </w:pPr>
      <w:r>
        <w:t xml:space="preserve">Select </w:t>
      </w:r>
      <w:r w:rsidRPr="007F1845">
        <w:rPr>
          <w:b/>
          <w:snapToGrid/>
          <w:u w:val="single"/>
        </w:rPr>
        <w:t>Analyze</w:t>
      </w:r>
      <w:r w:rsidRPr="007F1845">
        <w:rPr>
          <w:snapToGrid/>
        </w:rPr>
        <w:t xml:space="preserve"> </w:t>
      </w:r>
      <w:r w:rsidRPr="007F1845">
        <w:rPr>
          <w:snapToGrid/>
        </w:rPr>
        <w:sym w:font="Wingdings" w:char="00F0"/>
      </w:r>
      <w:r w:rsidRPr="007F1845">
        <w:rPr>
          <w:snapToGrid/>
        </w:rPr>
        <w:t xml:space="preserve"> </w:t>
      </w:r>
      <w:r w:rsidRPr="007F1845">
        <w:rPr>
          <w:b/>
          <w:snapToGrid/>
          <w:u w:val="single"/>
        </w:rPr>
        <w:t>Regression</w:t>
      </w:r>
      <w:r w:rsidRPr="007F1845">
        <w:rPr>
          <w:snapToGrid/>
        </w:rPr>
        <w:t xml:space="preserve"> </w:t>
      </w:r>
      <w:r w:rsidRPr="007F1845">
        <w:rPr>
          <w:snapToGrid/>
        </w:rPr>
        <w:sym w:font="Wingdings" w:char="00F0"/>
      </w:r>
      <w:r w:rsidRPr="007F1845">
        <w:rPr>
          <w:snapToGrid/>
        </w:rPr>
        <w:t xml:space="preserve"> </w:t>
      </w:r>
      <w:r w:rsidRPr="007F1845">
        <w:rPr>
          <w:b/>
          <w:snapToGrid/>
          <w:u w:val="single"/>
        </w:rPr>
        <w:t>Linear Regression…</w:t>
      </w:r>
      <w:r w:rsidRPr="007F1845">
        <w:rPr>
          <w:snapToGrid/>
        </w:rPr>
        <w:t>.</w:t>
      </w:r>
    </w:p>
    <w:p w:rsidR="00F85E62" w:rsidRDefault="002708B5" w:rsidP="007F1845">
      <w:pPr>
        <w:ind w:left="1080"/>
      </w:pPr>
      <w:r>
        <w:rPr>
          <w:noProof/>
        </w:rPr>
        <w:drawing>
          <wp:inline distT="0" distB="0" distL="0" distR="0" wp14:anchorId="2DD71DC5" wp14:editId="309DEB7B">
            <wp:extent cx="3705225" cy="2257425"/>
            <wp:effectExtent l="19050" t="1905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05225" cy="2257425"/>
                    </a:xfrm>
                    <a:prstGeom prst="rect">
                      <a:avLst/>
                    </a:prstGeom>
                    <a:noFill/>
                    <a:ln w="6350" cmpd="sng">
                      <a:solidFill>
                        <a:srgbClr val="000000"/>
                      </a:solidFill>
                      <a:miter lim="800000"/>
                      <a:headEnd/>
                      <a:tailEnd/>
                    </a:ln>
                    <a:effectLst/>
                  </pic:spPr>
                </pic:pic>
              </a:graphicData>
            </a:graphic>
          </wp:inline>
        </w:drawing>
      </w:r>
    </w:p>
    <w:p w:rsidR="00F85E62" w:rsidRDefault="00F85E62" w:rsidP="007F1845">
      <w:pPr>
        <w:pStyle w:val="BulletedNormal"/>
        <w:tabs>
          <w:tab w:val="num" w:pos="1080"/>
        </w:tabs>
        <w:ind w:left="1080"/>
      </w:pPr>
      <w:r>
        <w:lastRenderedPageBreak/>
        <w:t xml:space="preserve">Drag </w:t>
      </w:r>
      <w:r w:rsidRPr="007F1845">
        <w:rPr>
          <w:rFonts w:ascii="Courier New" w:hAnsi="Courier New" w:cs="Courier New"/>
          <w:b/>
          <w:kern w:val="0"/>
        </w:rPr>
        <w:t>PctBodyFat2</w:t>
      </w:r>
      <w:r>
        <w:t xml:space="preserve"> to the </w:t>
      </w:r>
      <w:r w:rsidR="007F1845" w:rsidRPr="007F1845">
        <w:rPr>
          <w:snapToGrid/>
        </w:rPr>
        <w:t xml:space="preserve">dependent </w:t>
      </w:r>
      <w:r w:rsidRPr="007F1845">
        <w:rPr>
          <w:snapToGrid/>
        </w:rPr>
        <w:t xml:space="preserve">variable task role and all other continuous variables shown to the </w:t>
      </w:r>
      <w:r w:rsidR="007F1845" w:rsidRPr="007F1845">
        <w:rPr>
          <w:snapToGrid/>
        </w:rPr>
        <w:t xml:space="preserve">explanatory </w:t>
      </w:r>
      <w:r w:rsidRPr="007F1845">
        <w:rPr>
          <w:snapToGrid/>
        </w:rPr>
        <w:t>variables task ro</w:t>
      </w:r>
      <w:r>
        <w:t>le.</w:t>
      </w:r>
    </w:p>
    <w:p w:rsidR="00F85E62" w:rsidRDefault="002708B5" w:rsidP="007F1845">
      <w:pPr>
        <w:ind w:left="1080"/>
      </w:pPr>
      <w:r>
        <w:rPr>
          <w:noProof/>
        </w:rPr>
        <w:drawing>
          <wp:inline distT="0" distB="0" distL="0" distR="0" wp14:anchorId="355F8A27" wp14:editId="2D43C40C">
            <wp:extent cx="5153025" cy="4600575"/>
            <wp:effectExtent l="19050" t="1905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53025" cy="4600575"/>
                    </a:xfrm>
                    <a:prstGeom prst="rect">
                      <a:avLst/>
                    </a:prstGeom>
                    <a:noFill/>
                    <a:ln w="6350" cmpd="sng">
                      <a:solidFill>
                        <a:srgbClr val="000000"/>
                      </a:solidFill>
                      <a:miter lim="800000"/>
                      <a:headEnd/>
                      <a:tailEnd/>
                    </a:ln>
                    <a:effectLst/>
                  </pic:spPr>
                </pic:pic>
              </a:graphicData>
            </a:graphic>
          </wp:inline>
        </w:drawing>
      </w:r>
    </w:p>
    <w:p w:rsidR="00F85E62" w:rsidRDefault="00F85E62" w:rsidP="007F1845">
      <w:pPr>
        <w:pStyle w:val="BulletedNormal"/>
        <w:keepNext/>
        <w:keepLines/>
        <w:tabs>
          <w:tab w:val="num" w:pos="1080"/>
        </w:tabs>
        <w:ind w:left="1080"/>
      </w:pPr>
      <w:r>
        <w:lastRenderedPageBreak/>
        <w:t xml:space="preserve">With </w:t>
      </w:r>
      <w:r w:rsidRPr="007F1845">
        <w:rPr>
          <w:b/>
          <w:snapToGrid/>
          <w:u w:val="single"/>
        </w:rPr>
        <w:t>Statistics</w:t>
      </w:r>
      <w:r>
        <w:t xml:space="preserve"> selected at </w:t>
      </w:r>
      <w:r w:rsidR="007F1845">
        <w:t xml:space="preserve">the </w:t>
      </w:r>
      <w:r>
        <w:t xml:space="preserve">left, check the box for </w:t>
      </w:r>
      <w:r w:rsidRPr="007F1845">
        <w:rPr>
          <w:b/>
          <w:snapToGrid/>
          <w:u w:val="single"/>
        </w:rPr>
        <w:t>Variance inflation values</w:t>
      </w:r>
      <w:r>
        <w:t xml:space="preserve"> in the </w:t>
      </w:r>
      <w:r w:rsidRPr="007F1845">
        <w:rPr>
          <w:rFonts w:ascii="Courier New" w:hAnsi="Courier New" w:cs="Courier New"/>
        </w:rPr>
        <w:t>Diagnostics</w:t>
      </w:r>
      <w:r w:rsidRPr="007F1845">
        <w:t xml:space="preserve"> </w:t>
      </w:r>
      <w:r>
        <w:t>area.</w:t>
      </w:r>
    </w:p>
    <w:p w:rsidR="00F85E62" w:rsidRDefault="002708B5" w:rsidP="0018115D">
      <w:pPr>
        <w:ind w:left="1080"/>
      </w:pPr>
      <w:r>
        <w:rPr>
          <w:noProof/>
        </w:rPr>
        <w:drawing>
          <wp:inline distT="0" distB="0" distL="0" distR="0" wp14:anchorId="1BC4DDF3" wp14:editId="6A8361BB">
            <wp:extent cx="5248275" cy="3095625"/>
            <wp:effectExtent l="19050" t="1905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48275" cy="3095625"/>
                    </a:xfrm>
                    <a:prstGeom prst="rect">
                      <a:avLst/>
                    </a:prstGeom>
                    <a:noFill/>
                    <a:ln w="6350" cmpd="sng">
                      <a:solidFill>
                        <a:srgbClr val="000000"/>
                      </a:solidFill>
                      <a:miter lim="800000"/>
                      <a:headEnd/>
                      <a:tailEnd/>
                    </a:ln>
                    <a:effectLst/>
                  </pic:spPr>
                </pic:pic>
              </a:graphicData>
            </a:graphic>
          </wp:inline>
        </w:drawing>
      </w:r>
    </w:p>
    <w:p w:rsidR="002C40CE" w:rsidRDefault="002C40CE" w:rsidP="007F1845">
      <w:pPr>
        <w:pStyle w:val="BulletedNormal"/>
        <w:tabs>
          <w:tab w:val="num" w:pos="1080"/>
        </w:tabs>
        <w:ind w:left="1080"/>
      </w:pPr>
      <w:proofErr w:type="gramStart"/>
      <w:r>
        <w:t xml:space="preserve">Click </w:t>
      </w:r>
      <w:proofErr w:type="gramEnd"/>
      <w:r w:rsidR="002708B5" w:rsidRPr="007F1845">
        <w:rPr>
          <w:noProof/>
          <w:position w:val="-8"/>
        </w:rPr>
        <w:drawing>
          <wp:inline distT="0" distB="0" distL="0" distR="0" wp14:anchorId="4D493473" wp14:editId="0C6E00BD">
            <wp:extent cx="714375" cy="2000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w:t>
      </w:r>
    </w:p>
    <w:p w:rsidR="002C40CE" w:rsidRDefault="002C40CE" w:rsidP="002C40CE">
      <w:pPr>
        <w:jc w:val="center"/>
      </w:pPr>
    </w:p>
    <w:p w:rsidR="0018115D" w:rsidRDefault="0018115D" w:rsidP="002C40CE">
      <w:pPr>
        <w:jc w:val="center"/>
      </w:pPr>
    </w:p>
    <w:p w:rsidR="002C40CE" w:rsidRDefault="002708B5" w:rsidP="00C50771">
      <w:pPr>
        <w:jc w:val="center"/>
      </w:pPr>
      <w:r>
        <w:rPr>
          <w:noProof/>
        </w:rPr>
        <w:lastRenderedPageBreak/>
        <w:drawing>
          <wp:inline distT="0" distB="0" distL="0" distR="0" wp14:anchorId="731F07C8" wp14:editId="087A7B8C">
            <wp:extent cx="4095750" cy="58959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95750" cy="5895975"/>
                    </a:xfrm>
                    <a:prstGeom prst="rect">
                      <a:avLst/>
                    </a:prstGeom>
                    <a:noFill/>
                    <a:ln>
                      <a:noFill/>
                    </a:ln>
                  </pic:spPr>
                </pic:pic>
              </a:graphicData>
            </a:graphic>
          </wp:inline>
        </w:drawing>
      </w:r>
    </w:p>
    <w:p w:rsidR="002C40CE" w:rsidRDefault="002C40CE" w:rsidP="002C40CE"/>
    <w:p w:rsidR="002C40CE" w:rsidRDefault="002C40CE" w:rsidP="002C40CE"/>
    <w:p w:rsidR="002C40CE" w:rsidRDefault="002C40CE" w:rsidP="002C40CE"/>
    <w:p w:rsidR="00974CE2" w:rsidRDefault="00974CE2" w:rsidP="007F1845">
      <w:pPr>
        <w:pStyle w:val="NumberingExercise"/>
        <w:numPr>
          <w:ilvl w:val="0"/>
          <w:numId w:val="0"/>
        </w:numPr>
        <w:ind w:left="720"/>
      </w:pPr>
      <w:r>
        <w:t xml:space="preserve">There seems to be high collinearity with </w:t>
      </w:r>
      <w:r w:rsidRPr="00974CE2">
        <w:rPr>
          <w:rFonts w:ascii="Courier New" w:hAnsi="Courier New" w:cs="Courier New"/>
          <w:b/>
          <w:kern w:val="0"/>
        </w:rPr>
        <w:t>Weight</w:t>
      </w:r>
      <w:r>
        <w:t xml:space="preserve"> and less so with </w:t>
      </w:r>
      <w:r w:rsidRPr="00974CE2">
        <w:rPr>
          <w:rFonts w:ascii="Courier New" w:hAnsi="Courier New" w:cs="Courier New"/>
          <w:b/>
          <w:kern w:val="0"/>
        </w:rPr>
        <w:t>Hip</w:t>
      </w:r>
      <w:r>
        <w:t xml:space="preserve">, </w:t>
      </w:r>
      <w:r w:rsidRPr="00974CE2">
        <w:rPr>
          <w:rFonts w:ascii="Courier New" w:hAnsi="Courier New" w:cs="Courier New"/>
          <w:b/>
          <w:kern w:val="0"/>
        </w:rPr>
        <w:t>Abdomen</w:t>
      </w:r>
      <w:r>
        <w:t xml:space="preserve">, </w:t>
      </w:r>
      <w:r w:rsidRPr="00974CE2">
        <w:rPr>
          <w:rFonts w:ascii="Courier New" w:hAnsi="Courier New" w:cs="Courier New"/>
          <w:b/>
          <w:kern w:val="0"/>
        </w:rPr>
        <w:t>Chest</w:t>
      </w:r>
      <w:r w:rsidR="00A0296D">
        <w:t xml:space="preserve">, </w:t>
      </w:r>
      <w:r w:rsidR="0018115D">
        <w:br/>
      </w:r>
      <w:r>
        <w:t xml:space="preserve">and </w:t>
      </w:r>
      <w:r w:rsidRPr="00974CE2">
        <w:rPr>
          <w:rFonts w:ascii="Courier New" w:hAnsi="Courier New" w:cs="Courier New"/>
          <w:b/>
          <w:kern w:val="0"/>
        </w:rPr>
        <w:t>Thigh</w:t>
      </w:r>
      <w:r>
        <w:t>.</w:t>
      </w:r>
    </w:p>
    <w:p w:rsidR="002359E9" w:rsidRDefault="002359E9" w:rsidP="00A81C2C">
      <w:pPr>
        <w:pStyle w:val="NumberingExercise"/>
        <w:numPr>
          <w:ilvl w:val="1"/>
          <w:numId w:val="10"/>
        </w:numPr>
      </w:pPr>
      <w:r>
        <w:t xml:space="preserve">If so, </w:t>
      </w:r>
      <w:r w:rsidR="00974CE2">
        <w:t>decide what yo</w:t>
      </w:r>
      <w:r w:rsidR="000362E2">
        <w:t xml:space="preserve">u would like to do about that. </w:t>
      </w:r>
      <w:r w:rsidR="00974CE2">
        <w:t xml:space="preserve">Will you remove any variables? Why </w:t>
      </w:r>
      <w:r w:rsidR="0018115D">
        <w:br/>
      </w:r>
      <w:r w:rsidR="00974CE2">
        <w:t>or why not?</w:t>
      </w:r>
    </w:p>
    <w:p w:rsidR="002359E9" w:rsidRDefault="004A734F" w:rsidP="007F1845">
      <w:pPr>
        <w:ind w:left="720"/>
      </w:pPr>
      <w:r>
        <w:t xml:space="preserve">The answer is not so easy. True, </w:t>
      </w:r>
      <w:r w:rsidRPr="00840A13">
        <w:rPr>
          <w:rFonts w:ascii="Courier New" w:hAnsi="Courier New" w:cs="Courier New"/>
          <w:b/>
          <w:kern w:val="0"/>
        </w:rPr>
        <w:t>Weight</w:t>
      </w:r>
      <w:r>
        <w:t xml:space="preserve"> is collinear with some set of the other variables, but </w:t>
      </w:r>
      <w:r w:rsidR="0018115D">
        <w:br/>
      </w:r>
      <w:r>
        <w:t xml:space="preserve">as </w:t>
      </w:r>
      <w:r w:rsidR="000362E2">
        <w:t>you</w:t>
      </w:r>
      <w:r>
        <w:t xml:space="preserve"> have seen before in </w:t>
      </w:r>
      <w:r w:rsidR="000362E2">
        <w:t>y</w:t>
      </w:r>
      <w:r>
        <w:t xml:space="preserve">our model-building process, </w:t>
      </w:r>
      <w:r w:rsidRPr="000362E2">
        <w:rPr>
          <w:rFonts w:ascii="Courier New" w:hAnsi="Courier New" w:cs="Courier New"/>
          <w:b/>
          <w:kern w:val="0"/>
        </w:rPr>
        <w:t>Weight</w:t>
      </w:r>
      <w:r>
        <w:t xml:space="preserve"> actually ends up as a relatively significant predictor in the “best” models.</w:t>
      </w:r>
    </w:p>
    <w:sectPr w:rsidR="002359E9" w:rsidSect="00D915B1">
      <w:headerReference w:type="even" r:id="rId99"/>
      <w:headerReference w:type="default" r:id="rId100"/>
      <w:headerReference w:type="first" r:id="rId101"/>
      <w:pgSz w:w="12240" w:h="15840"/>
      <w:pgMar w:top="1440" w:right="1440" w:bottom="1440" w:left="720" w:header="720" w:footer="720" w:gutter="72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EF8" w:rsidRDefault="000D3EF8">
      <w:r>
        <w:separator/>
      </w:r>
    </w:p>
  </w:endnote>
  <w:endnote w:type="continuationSeparator" w:id="0">
    <w:p w:rsidR="000D3EF8" w:rsidRDefault="000D3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EF8" w:rsidRDefault="000D3EF8">
      <w:r>
        <w:separator/>
      </w:r>
    </w:p>
  </w:footnote>
  <w:footnote w:type="continuationSeparator" w:id="0">
    <w:p w:rsidR="000D3EF8" w:rsidRDefault="000D3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EFC" w:rsidRDefault="00AC4EFC" w:rsidP="00274C39">
    <w:pPr>
      <w:pStyle w:val="Header"/>
      <w:pBdr>
        <w:bottom w:val="single" w:sz="2" w:space="3" w:color="auto"/>
      </w:pBdr>
      <w:tabs>
        <w:tab w:val="left" w:pos="-1080"/>
      </w:tabs>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120515">
      <w:rPr>
        <w:rStyle w:val="PageNumber"/>
        <w:b w:val="0"/>
        <w:noProof/>
      </w:rPr>
      <w:t>20</w:t>
    </w:r>
    <w:r>
      <w:rPr>
        <w:rStyle w:val="PageNumber"/>
        <w:b w:val="0"/>
      </w:rPr>
      <w:fldChar w:fldCharType="end"/>
    </w:r>
    <w:r>
      <w:rPr>
        <w:rStyle w:val="PageNumber"/>
        <w:b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EFC" w:rsidRDefault="00AC4EFC" w:rsidP="00274C39">
    <w:pPr>
      <w:pStyle w:val="Header"/>
      <w:tabs>
        <w:tab w:val="right" w:pos="8640"/>
        <w:tab w:val="right" w:pos="9360"/>
      </w:tabs>
    </w:pPr>
    <w:r>
      <w:tab/>
    </w:r>
    <w:r>
      <w:rPr>
        <w:b w:val="0"/>
      </w:rPr>
      <w:t xml:space="preserve">  </w:t>
    </w:r>
    <w:r>
      <w:rPr>
        <w:rStyle w:val="PageNumber"/>
      </w:rPr>
      <w:tab/>
    </w:r>
    <w:r>
      <w:rPr>
        <w:rStyle w:val="PageNumber"/>
        <w:b w:val="0"/>
      </w:rPr>
      <w:fldChar w:fldCharType="begin"/>
    </w:r>
    <w:r>
      <w:rPr>
        <w:rStyle w:val="PageNumber"/>
        <w:b w:val="0"/>
      </w:rPr>
      <w:instrText xml:space="preserve"> PAGE </w:instrText>
    </w:r>
    <w:r>
      <w:rPr>
        <w:rStyle w:val="PageNumber"/>
        <w:b w:val="0"/>
      </w:rPr>
      <w:fldChar w:fldCharType="separate"/>
    </w:r>
    <w:r w:rsidR="00120515">
      <w:rPr>
        <w:rStyle w:val="PageNumber"/>
        <w:b w:val="0"/>
        <w:noProof/>
      </w:rPr>
      <w:t>19</w:t>
    </w:r>
    <w:r>
      <w:rPr>
        <w:rStyle w:val="PageNumbe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EFC" w:rsidRDefault="00AC4EFC" w:rsidP="00274C39">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96E13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A37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069B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7142D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C0FA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417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B07C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6C0C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A4EC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72F7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15AFE"/>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5162183"/>
    <w:multiLevelType w:val="multilevel"/>
    <w:tmpl w:val="BA1AEA96"/>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12" w15:restartNumberingAfterBreak="0">
    <w:nsid w:val="170603C1"/>
    <w:multiLevelType w:val="hybridMultilevel"/>
    <w:tmpl w:val="83188E1E"/>
    <w:lvl w:ilvl="0" w:tplc="6F64E14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437675"/>
    <w:multiLevelType w:val="multilevel"/>
    <w:tmpl w:val="D450C262"/>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AD23134"/>
    <w:multiLevelType w:val="multilevel"/>
    <w:tmpl w:val="8DD82342"/>
    <w:lvl w:ilvl="0">
      <w:start w:val="5"/>
      <w:numFmt w:val="decimal"/>
      <w:pStyle w:val="Heading1"/>
      <w:lvlText w:val="Chapter %1"/>
      <w:lvlJc w:val="left"/>
      <w:pPr>
        <w:tabs>
          <w:tab w:val="num" w:pos="1800"/>
        </w:tabs>
        <w:ind w:left="0" w:firstLine="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C232CF4"/>
    <w:multiLevelType w:val="singleLevel"/>
    <w:tmpl w:val="B4689218"/>
    <w:lvl w:ilvl="0">
      <w:start w:val="1"/>
      <w:numFmt w:val="decimal"/>
      <w:lvlText w:val="(%1)"/>
      <w:lvlJc w:val="left"/>
      <w:pPr>
        <w:tabs>
          <w:tab w:val="num" w:pos="360"/>
        </w:tabs>
        <w:ind w:left="360" w:hanging="360"/>
      </w:pPr>
      <w:rPr>
        <w:rFonts w:hint="default"/>
        <w:b/>
      </w:rPr>
    </w:lvl>
  </w:abstractNum>
  <w:abstractNum w:abstractNumId="17" w15:restartNumberingAfterBreak="0">
    <w:nsid w:val="271E531B"/>
    <w:multiLevelType w:val="multilevel"/>
    <w:tmpl w:val="D450C262"/>
    <w:name w:val="DemoOutlineNumbering3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9B25935"/>
    <w:multiLevelType w:val="multilevel"/>
    <w:tmpl w:val="D450C262"/>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1302D3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7E6F21"/>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39E078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F711F16"/>
    <w:multiLevelType w:val="multilevel"/>
    <w:tmpl w:val="620E2EFE"/>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24" w15:restartNumberingAfterBreak="0">
    <w:nsid w:val="42160617"/>
    <w:multiLevelType w:val="multilevel"/>
    <w:tmpl w:val="620E2EF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25" w15:restartNumberingAfterBreak="0">
    <w:nsid w:val="429050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2F03776"/>
    <w:multiLevelType w:val="hybridMultilevel"/>
    <w:tmpl w:val="5A6E87C2"/>
    <w:lvl w:ilvl="0" w:tplc="954AA5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28" w15:restartNumberingAfterBreak="0">
    <w:nsid w:val="540211C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48B2AF3"/>
    <w:multiLevelType w:val="multilevel"/>
    <w:tmpl w:val="D450C262"/>
    <w:name w:val="DemoOutlineNumbering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BC42AC8"/>
    <w:multiLevelType w:val="multilevel"/>
    <w:tmpl w:val="D450C262"/>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F0B73C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1A832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35" w15:restartNumberingAfterBreak="0">
    <w:nsid w:val="691F19DB"/>
    <w:multiLevelType w:val="multilevel"/>
    <w:tmpl w:val="7DFA7D8C"/>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36" w15:restartNumberingAfterBreak="0">
    <w:nsid w:val="6B6D15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01A598E"/>
    <w:multiLevelType w:val="multilevel"/>
    <w:tmpl w:val="91A86832"/>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38" w15:restartNumberingAfterBreak="0">
    <w:nsid w:val="72FB4A7F"/>
    <w:multiLevelType w:val="singleLevel"/>
    <w:tmpl w:val="722EF39A"/>
    <w:lvl w:ilvl="0">
      <w:start w:val="4"/>
      <w:numFmt w:val="bullet"/>
      <w:lvlText w:val=""/>
      <w:lvlJc w:val="left"/>
      <w:pPr>
        <w:tabs>
          <w:tab w:val="num" w:pos="792"/>
        </w:tabs>
        <w:ind w:left="792" w:hanging="792"/>
      </w:pPr>
      <w:rPr>
        <w:rFonts w:ascii="Wingdings" w:hAnsi="Wingdings" w:hint="default"/>
        <w:b w:val="0"/>
      </w:rPr>
    </w:lvl>
  </w:abstractNum>
  <w:abstractNum w:abstractNumId="39" w15:restartNumberingAfterBreak="0">
    <w:nsid w:val="7B2F000C"/>
    <w:multiLevelType w:val="singleLevel"/>
    <w:tmpl w:val="F514977A"/>
    <w:lvl w:ilvl="0">
      <w:start w:val="4"/>
      <w:numFmt w:val="bullet"/>
      <w:lvlText w:val=""/>
      <w:lvlJc w:val="left"/>
      <w:pPr>
        <w:tabs>
          <w:tab w:val="num" w:pos="792"/>
        </w:tabs>
        <w:ind w:left="792" w:hanging="792"/>
      </w:pPr>
      <w:rPr>
        <w:rFonts w:ascii="Wingdings" w:hAnsi="Wingdings" w:hint="default"/>
        <w:b/>
        <w:sz w:val="28"/>
      </w:rPr>
    </w:lvl>
  </w:abstractNum>
  <w:num w:numId="1">
    <w:abstractNumId w:val="34"/>
  </w:num>
  <w:num w:numId="2">
    <w:abstractNumId w:val="14"/>
  </w:num>
  <w:num w:numId="3">
    <w:abstractNumId w:val="20"/>
  </w:num>
  <w:num w:numId="4">
    <w:abstractNumId w:val="15"/>
  </w:num>
  <w:num w:numId="5">
    <w:abstractNumId w:val="31"/>
  </w:num>
  <w:num w:numId="6">
    <w:abstractNumId w:val="10"/>
  </w:num>
  <w:num w:numId="7">
    <w:abstractNumId w:val="16"/>
  </w:num>
  <w:num w:numId="8">
    <w:abstractNumId w:val="27"/>
  </w:num>
  <w:num w:numId="9">
    <w:abstractNumId w:val="21"/>
  </w:num>
  <w:num w:numId="10">
    <w:abstractNumId w:val="24"/>
  </w:num>
  <w:num w:numId="11">
    <w:abstractNumId w:val="11"/>
  </w:num>
  <w:num w:numId="12">
    <w:abstractNumId w:val="13"/>
  </w:num>
  <w:num w:numId="13">
    <w:abstractNumId w:val="29"/>
  </w:num>
  <w:num w:numId="14">
    <w:abstractNumId w:val="30"/>
  </w:num>
  <w:num w:numId="15">
    <w:abstractNumId w:val="17"/>
  </w:num>
  <w:num w:numId="16">
    <w:abstractNumId w:val="38"/>
  </w:num>
  <w:num w:numId="17">
    <w:abstractNumId w:val="39"/>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8"/>
  </w:num>
  <w:num w:numId="29">
    <w:abstractNumId w:val="19"/>
  </w:num>
  <w:num w:numId="30">
    <w:abstractNumId w:val="36"/>
  </w:num>
  <w:num w:numId="31">
    <w:abstractNumId w:val="25"/>
  </w:num>
  <w:num w:numId="32">
    <w:abstractNumId w:val="33"/>
  </w:num>
  <w:num w:numId="33">
    <w:abstractNumId w:val="22"/>
  </w:num>
  <w:num w:numId="34">
    <w:abstractNumId w:val="32"/>
  </w:num>
  <w:num w:numId="35">
    <w:abstractNumId w:val="37"/>
  </w:num>
  <w:num w:numId="36">
    <w:abstractNumId w:val="35"/>
  </w:num>
  <w:num w:numId="37">
    <w:abstractNumId w:val="12"/>
  </w:num>
  <w:num w:numId="38">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5"/>
    <w:docVar w:name="ChapterTitle" w:val="Regression Diagnostics"/>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lideBorder" w:val="Border"/>
    <w:docVar w:name="SlideJustification" w:val="0"/>
    <w:docVar w:name="SlideNewPage" w:val="0"/>
    <w:docVar w:name="SlideSize" w:val="90"/>
    <w:docVar w:name="Word Addin Standard" w:val="PSERVDocAddin.dot"/>
  </w:docVars>
  <w:rsids>
    <w:rsidRoot w:val="00707BC9"/>
    <w:rsid w:val="00003E23"/>
    <w:rsid w:val="00005116"/>
    <w:rsid w:val="00006401"/>
    <w:rsid w:val="0000746D"/>
    <w:rsid w:val="0001550B"/>
    <w:rsid w:val="00017353"/>
    <w:rsid w:val="00023E28"/>
    <w:rsid w:val="0002543D"/>
    <w:rsid w:val="00030C34"/>
    <w:rsid w:val="00031795"/>
    <w:rsid w:val="00035AF4"/>
    <w:rsid w:val="000362E2"/>
    <w:rsid w:val="000371F1"/>
    <w:rsid w:val="000379C2"/>
    <w:rsid w:val="00046473"/>
    <w:rsid w:val="0005756D"/>
    <w:rsid w:val="000612C4"/>
    <w:rsid w:val="0007100C"/>
    <w:rsid w:val="00072D36"/>
    <w:rsid w:val="0007530B"/>
    <w:rsid w:val="00077627"/>
    <w:rsid w:val="000837A8"/>
    <w:rsid w:val="00085343"/>
    <w:rsid w:val="000926FB"/>
    <w:rsid w:val="00092B02"/>
    <w:rsid w:val="0009327E"/>
    <w:rsid w:val="00096B61"/>
    <w:rsid w:val="000975E7"/>
    <w:rsid w:val="000A1D3D"/>
    <w:rsid w:val="000A33CF"/>
    <w:rsid w:val="000A3A47"/>
    <w:rsid w:val="000B0904"/>
    <w:rsid w:val="000B306B"/>
    <w:rsid w:val="000B5311"/>
    <w:rsid w:val="000B72CE"/>
    <w:rsid w:val="000C013D"/>
    <w:rsid w:val="000C03AE"/>
    <w:rsid w:val="000C071B"/>
    <w:rsid w:val="000C4097"/>
    <w:rsid w:val="000D200D"/>
    <w:rsid w:val="000D3EF8"/>
    <w:rsid w:val="000D7EF2"/>
    <w:rsid w:val="000E71D6"/>
    <w:rsid w:val="000E7279"/>
    <w:rsid w:val="000F2516"/>
    <w:rsid w:val="000F72CA"/>
    <w:rsid w:val="000F73C9"/>
    <w:rsid w:val="000F7EAF"/>
    <w:rsid w:val="001004F0"/>
    <w:rsid w:val="00104A79"/>
    <w:rsid w:val="00106313"/>
    <w:rsid w:val="0011001E"/>
    <w:rsid w:val="001141EE"/>
    <w:rsid w:val="00114948"/>
    <w:rsid w:val="00117F02"/>
    <w:rsid w:val="00120515"/>
    <w:rsid w:val="00125454"/>
    <w:rsid w:val="001273D7"/>
    <w:rsid w:val="00133999"/>
    <w:rsid w:val="00134243"/>
    <w:rsid w:val="00146717"/>
    <w:rsid w:val="00151E85"/>
    <w:rsid w:val="00162D26"/>
    <w:rsid w:val="00173E56"/>
    <w:rsid w:val="00175BA9"/>
    <w:rsid w:val="00180B75"/>
    <w:rsid w:val="0018115D"/>
    <w:rsid w:val="001837A5"/>
    <w:rsid w:val="001923B9"/>
    <w:rsid w:val="00193ABA"/>
    <w:rsid w:val="001B0273"/>
    <w:rsid w:val="001B52CA"/>
    <w:rsid w:val="001B692A"/>
    <w:rsid w:val="001C5C49"/>
    <w:rsid w:val="001C7F2C"/>
    <w:rsid w:val="001D0378"/>
    <w:rsid w:val="001D5387"/>
    <w:rsid w:val="001E18E3"/>
    <w:rsid w:val="001E4C93"/>
    <w:rsid w:val="001E4CE3"/>
    <w:rsid w:val="001E64BC"/>
    <w:rsid w:val="001F0D75"/>
    <w:rsid w:val="001F18BC"/>
    <w:rsid w:val="001F20ED"/>
    <w:rsid w:val="00212BBC"/>
    <w:rsid w:val="0021644E"/>
    <w:rsid w:val="002165C9"/>
    <w:rsid w:val="00217637"/>
    <w:rsid w:val="0022048D"/>
    <w:rsid w:val="00227374"/>
    <w:rsid w:val="00231A6C"/>
    <w:rsid w:val="002359E9"/>
    <w:rsid w:val="0024725C"/>
    <w:rsid w:val="00254DD1"/>
    <w:rsid w:val="00257154"/>
    <w:rsid w:val="002617D9"/>
    <w:rsid w:val="002708B5"/>
    <w:rsid w:val="0027151E"/>
    <w:rsid w:val="00271B0F"/>
    <w:rsid w:val="00274C39"/>
    <w:rsid w:val="002825D2"/>
    <w:rsid w:val="00286E5E"/>
    <w:rsid w:val="0029235D"/>
    <w:rsid w:val="002956E5"/>
    <w:rsid w:val="002C2CAC"/>
    <w:rsid w:val="002C40CE"/>
    <w:rsid w:val="002D1030"/>
    <w:rsid w:val="002D2428"/>
    <w:rsid w:val="002D2C83"/>
    <w:rsid w:val="002E338F"/>
    <w:rsid w:val="002E4374"/>
    <w:rsid w:val="002E5CA7"/>
    <w:rsid w:val="002E64FD"/>
    <w:rsid w:val="002E7F21"/>
    <w:rsid w:val="002F3120"/>
    <w:rsid w:val="002F5E82"/>
    <w:rsid w:val="002F61E8"/>
    <w:rsid w:val="0030356D"/>
    <w:rsid w:val="003035E2"/>
    <w:rsid w:val="00303DF2"/>
    <w:rsid w:val="003108C2"/>
    <w:rsid w:val="00321D77"/>
    <w:rsid w:val="0032291D"/>
    <w:rsid w:val="00323D77"/>
    <w:rsid w:val="003278CC"/>
    <w:rsid w:val="003354EF"/>
    <w:rsid w:val="00336F34"/>
    <w:rsid w:val="003407A3"/>
    <w:rsid w:val="00340FC5"/>
    <w:rsid w:val="00350DEF"/>
    <w:rsid w:val="003521BA"/>
    <w:rsid w:val="00355C0B"/>
    <w:rsid w:val="00366251"/>
    <w:rsid w:val="00367E76"/>
    <w:rsid w:val="003704DD"/>
    <w:rsid w:val="00370BD1"/>
    <w:rsid w:val="00375339"/>
    <w:rsid w:val="00392E43"/>
    <w:rsid w:val="00393E63"/>
    <w:rsid w:val="003A38FC"/>
    <w:rsid w:val="003B3420"/>
    <w:rsid w:val="003B5BB5"/>
    <w:rsid w:val="003B670D"/>
    <w:rsid w:val="003C4CFA"/>
    <w:rsid w:val="003C69E8"/>
    <w:rsid w:val="003C6C71"/>
    <w:rsid w:val="003C7E13"/>
    <w:rsid w:val="003D0481"/>
    <w:rsid w:val="003E1969"/>
    <w:rsid w:val="003E3D69"/>
    <w:rsid w:val="003E60D6"/>
    <w:rsid w:val="003F1AF6"/>
    <w:rsid w:val="003F4954"/>
    <w:rsid w:val="003F5ED1"/>
    <w:rsid w:val="00401124"/>
    <w:rsid w:val="00403BAB"/>
    <w:rsid w:val="004065BC"/>
    <w:rsid w:val="00407362"/>
    <w:rsid w:val="00411A40"/>
    <w:rsid w:val="00416A53"/>
    <w:rsid w:val="00417775"/>
    <w:rsid w:val="0042366B"/>
    <w:rsid w:val="004277F9"/>
    <w:rsid w:val="0043030E"/>
    <w:rsid w:val="00434D28"/>
    <w:rsid w:val="00441FC2"/>
    <w:rsid w:val="0044369E"/>
    <w:rsid w:val="0044378E"/>
    <w:rsid w:val="0046692F"/>
    <w:rsid w:val="00470FE5"/>
    <w:rsid w:val="00473337"/>
    <w:rsid w:val="00477F78"/>
    <w:rsid w:val="00485DB7"/>
    <w:rsid w:val="004863A1"/>
    <w:rsid w:val="00490DBD"/>
    <w:rsid w:val="00497250"/>
    <w:rsid w:val="004A1CB0"/>
    <w:rsid w:val="004A2361"/>
    <w:rsid w:val="004A2BE3"/>
    <w:rsid w:val="004A43DD"/>
    <w:rsid w:val="004A515E"/>
    <w:rsid w:val="004A70C9"/>
    <w:rsid w:val="004A734F"/>
    <w:rsid w:val="004A7F71"/>
    <w:rsid w:val="004B07DD"/>
    <w:rsid w:val="004B50E5"/>
    <w:rsid w:val="004C7B67"/>
    <w:rsid w:val="004D2141"/>
    <w:rsid w:val="004D3336"/>
    <w:rsid w:val="004E7F66"/>
    <w:rsid w:val="00505563"/>
    <w:rsid w:val="00507842"/>
    <w:rsid w:val="005111D2"/>
    <w:rsid w:val="005133A2"/>
    <w:rsid w:val="005141CA"/>
    <w:rsid w:val="005143A4"/>
    <w:rsid w:val="00514AF5"/>
    <w:rsid w:val="00520160"/>
    <w:rsid w:val="0052328E"/>
    <w:rsid w:val="0053417C"/>
    <w:rsid w:val="0053522D"/>
    <w:rsid w:val="0053757E"/>
    <w:rsid w:val="00540C10"/>
    <w:rsid w:val="0056008F"/>
    <w:rsid w:val="00561FD7"/>
    <w:rsid w:val="005652FF"/>
    <w:rsid w:val="00566A32"/>
    <w:rsid w:val="00570E27"/>
    <w:rsid w:val="00574CE6"/>
    <w:rsid w:val="00576DBE"/>
    <w:rsid w:val="00580867"/>
    <w:rsid w:val="005B03E7"/>
    <w:rsid w:val="005B169F"/>
    <w:rsid w:val="005C3EFE"/>
    <w:rsid w:val="005D1FBD"/>
    <w:rsid w:val="005D49FF"/>
    <w:rsid w:val="005D7D1D"/>
    <w:rsid w:val="005E3464"/>
    <w:rsid w:val="005E4EA5"/>
    <w:rsid w:val="005F1B5D"/>
    <w:rsid w:val="005F6C3B"/>
    <w:rsid w:val="00600E0E"/>
    <w:rsid w:val="00602DE7"/>
    <w:rsid w:val="00604807"/>
    <w:rsid w:val="0062154E"/>
    <w:rsid w:val="00623BCB"/>
    <w:rsid w:val="00625557"/>
    <w:rsid w:val="00625652"/>
    <w:rsid w:val="00625A28"/>
    <w:rsid w:val="00627369"/>
    <w:rsid w:val="00631737"/>
    <w:rsid w:val="00636406"/>
    <w:rsid w:val="006438E8"/>
    <w:rsid w:val="00644C42"/>
    <w:rsid w:val="00644EB6"/>
    <w:rsid w:val="00650DD7"/>
    <w:rsid w:val="00660893"/>
    <w:rsid w:val="00661E64"/>
    <w:rsid w:val="006645F3"/>
    <w:rsid w:val="0067259A"/>
    <w:rsid w:val="00687BBF"/>
    <w:rsid w:val="00691B91"/>
    <w:rsid w:val="00694C43"/>
    <w:rsid w:val="006D2F19"/>
    <w:rsid w:val="006D544A"/>
    <w:rsid w:val="006E3D65"/>
    <w:rsid w:val="006F078C"/>
    <w:rsid w:val="006F64B1"/>
    <w:rsid w:val="0070232E"/>
    <w:rsid w:val="0070319A"/>
    <w:rsid w:val="0070681E"/>
    <w:rsid w:val="00707BC9"/>
    <w:rsid w:val="007204AC"/>
    <w:rsid w:val="00723466"/>
    <w:rsid w:val="007250E9"/>
    <w:rsid w:val="00731673"/>
    <w:rsid w:val="007340EB"/>
    <w:rsid w:val="007364E1"/>
    <w:rsid w:val="00742C7D"/>
    <w:rsid w:val="00752305"/>
    <w:rsid w:val="007622FD"/>
    <w:rsid w:val="0077389F"/>
    <w:rsid w:val="0077457E"/>
    <w:rsid w:val="00774939"/>
    <w:rsid w:val="00777830"/>
    <w:rsid w:val="007827DA"/>
    <w:rsid w:val="0078301E"/>
    <w:rsid w:val="0078476E"/>
    <w:rsid w:val="0079012C"/>
    <w:rsid w:val="007A1A1B"/>
    <w:rsid w:val="007A4E03"/>
    <w:rsid w:val="007A7742"/>
    <w:rsid w:val="007B0925"/>
    <w:rsid w:val="007B264E"/>
    <w:rsid w:val="007B2EBD"/>
    <w:rsid w:val="007B55AE"/>
    <w:rsid w:val="007C22F6"/>
    <w:rsid w:val="007C57F7"/>
    <w:rsid w:val="007D519F"/>
    <w:rsid w:val="007E2A65"/>
    <w:rsid w:val="007E2E89"/>
    <w:rsid w:val="007F1845"/>
    <w:rsid w:val="007F59C0"/>
    <w:rsid w:val="007F7C81"/>
    <w:rsid w:val="008008C8"/>
    <w:rsid w:val="008070D1"/>
    <w:rsid w:val="00811BA3"/>
    <w:rsid w:val="0081790B"/>
    <w:rsid w:val="00821F8A"/>
    <w:rsid w:val="00822174"/>
    <w:rsid w:val="00830700"/>
    <w:rsid w:val="008316B8"/>
    <w:rsid w:val="008317A4"/>
    <w:rsid w:val="0083384F"/>
    <w:rsid w:val="00835429"/>
    <w:rsid w:val="00835EA3"/>
    <w:rsid w:val="00840A13"/>
    <w:rsid w:val="008527A0"/>
    <w:rsid w:val="00854058"/>
    <w:rsid w:val="008541A3"/>
    <w:rsid w:val="00855191"/>
    <w:rsid w:val="00871F10"/>
    <w:rsid w:val="0087413E"/>
    <w:rsid w:val="00875D09"/>
    <w:rsid w:val="0087781C"/>
    <w:rsid w:val="00877D63"/>
    <w:rsid w:val="0088211B"/>
    <w:rsid w:val="00882A09"/>
    <w:rsid w:val="00894297"/>
    <w:rsid w:val="0089527E"/>
    <w:rsid w:val="008A04CE"/>
    <w:rsid w:val="008A2050"/>
    <w:rsid w:val="008A3789"/>
    <w:rsid w:val="008C1822"/>
    <w:rsid w:val="008C2729"/>
    <w:rsid w:val="008C34A2"/>
    <w:rsid w:val="008C3C28"/>
    <w:rsid w:val="008D61F7"/>
    <w:rsid w:val="008E7933"/>
    <w:rsid w:val="008F050A"/>
    <w:rsid w:val="008F3C15"/>
    <w:rsid w:val="008F7DBD"/>
    <w:rsid w:val="0090699B"/>
    <w:rsid w:val="009110CA"/>
    <w:rsid w:val="00913102"/>
    <w:rsid w:val="00914943"/>
    <w:rsid w:val="00916690"/>
    <w:rsid w:val="009175EF"/>
    <w:rsid w:val="009268D8"/>
    <w:rsid w:val="00936C49"/>
    <w:rsid w:val="00936E6F"/>
    <w:rsid w:val="009371B5"/>
    <w:rsid w:val="00944D3A"/>
    <w:rsid w:val="00955DBC"/>
    <w:rsid w:val="0096120D"/>
    <w:rsid w:val="00966949"/>
    <w:rsid w:val="00967E74"/>
    <w:rsid w:val="00973BED"/>
    <w:rsid w:val="00974CE2"/>
    <w:rsid w:val="00987B5E"/>
    <w:rsid w:val="00991B92"/>
    <w:rsid w:val="00994E04"/>
    <w:rsid w:val="009A008B"/>
    <w:rsid w:val="009A2A70"/>
    <w:rsid w:val="009A2A75"/>
    <w:rsid w:val="009B2DF2"/>
    <w:rsid w:val="009B3274"/>
    <w:rsid w:val="009B4CAF"/>
    <w:rsid w:val="009C1638"/>
    <w:rsid w:val="009C26AC"/>
    <w:rsid w:val="009D4160"/>
    <w:rsid w:val="009D6584"/>
    <w:rsid w:val="009D65D5"/>
    <w:rsid w:val="009E03EF"/>
    <w:rsid w:val="009E2210"/>
    <w:rsid w:val="009E5BC8"/>
    <w:rsid w:val="009F3948"/>
    <w:rsid w:val="009F65D0"/>
    <w:rsid w:val="00A0296D"/>
    <w:rsid w:val="00A15B14"/>
    <w:rsid w:val="00A20668"/>
    <w:rsid w:val="00A21CCA"/>
    <w:rsid w:val="00A2241A"/>
    <w:rsid w:val="00A2270F"/>
    <w:rsid w:val="00A26B80"/>
    <w:rsid w:val="00A26BBE"/>
    <w:rsid w:val="00A2787A"/>
    <w:rsid w:val="00A468CC"/>
    <w:rsid w:val="00A50162"/>
    <w:rsid w:val="00A5362B"/>
    <w:rsid w:val="00A55899"/>
    <w:rsid w:val="00A55E49"/>
    <w:rsid w:val="00A667C3"/>
    <w:rsid w:val="00A801CE"/>
    <w:rsid w:val="00A81580"/>
    <w:rsid w:val="00A817B9"/>
    <w:rsid w:val="00A81C2C"/>
    <w:rsid w:val="00A826F5"/>
    <w:rsid w:val="00A8371D"/>
    <w:rsid w:val="00A857EB"/>
    <w:rsid w:val="00A901BC"/>
    <w:rsid w:val="00A97774"/>
    <w:rsid w:val="00AA1067"/>
    <w:rsid w:val="00AA6569"/>
    <w:rsid w:val="00AB7771"/>
    <w:rsid w:val="00AC2B38"/>
    <w:rsid w:val="00AC4EFC"/>
    <w:rsid w:val="00AC622D"/>
    <w:rsid w:val="00AC7E22"/>
    <w:rsid w:val="00AD215D"/>
    <w:rsid w:val="00AD498E"/>
    <w:rsid w:val="00AE366F"/>
    <w:rsid w:val="00AF3DA1"/>
    <w:rsid w:val="00AF5304"/>
    <w:rsid w:val="00B039FC"/>
    <w:rsid w:val="00B0460D"/>
    <w:rsid w:val="00B14A74"/>
    <w:rsid w:val="00B22905"/>
    <w:rsid w:val="00B23A80"/>
    <w:rsid w:val="00B23F78"/>
    <w:rsid w:val="00B318A9"/>
    <w:rsid w:val="00B324A2"/>
    <w:rsid w:val="00B41F7C"/>
    <w:rsid w:val="00B43FC7"/>
    <w:rsid w:val="00B474C3"/>
    <w:rsid w:val="00B60A9C"/>
    <w:rsid w:val="00B70681"/>
    <w:rsid w:val="00B7341F"/>
    <w:rsid w:val="00B7564D"/>
    <w:rsid w:val="00B84ACA"/>
    <w:rsid w:val="00B95E6B"/>
    <w:rsid w:val="00B967D1"/>
    <w:rsid w:val="00B96810"/>
    <w:rsid w:val="00BA0E5E"/>
    <w:rsid w:val="00BA31CF"/>
    <w:rsid w:val="00BA3E53"/>
    <w:rsid w:val="00BA55DE"/>
    <w:rsid w:val="00BA6C8C"/>
    <w:rsid w:val="00BB5B79"/>
    <w:rsid w:val="00BD476E"/>
    <w:rsid w:val="00BD75A4"/>
    <w:rsid w:val="00BE05F0"/>
    <w:rsid w:val="00BE7CD2"/>
    <w:rsid w:val="00BE7D6E"/>
    <w:rsid w:val="00BF025F"/>
    <w:rsid w:val="00BF3F07"/>
    <w:rsid w:val="00BF5B5D"/>
    <w:rsid w:val="00BF7F0E"/>
    <w:rsid w:val="00C02468"/>
    <w:rsid w:val="00C1154E"/>
    <w:rsid w:val="00C1690D"/>
    <w:rsid w:val="00C207D6"/>
    <w:rsid w:val="00C217F9"/>
    <w:rsid w:val="00C21B45"/>
    <w:rsid w:val="00C251B8"/>
    <w:rsid w:val="00C330B6"/>
    <w:rsid w:val="00C33506"/>
    <w:rsid w:val="00C35356"/>
    <w:rsid w:val="00C36E0F"/>
    <w:rsid w:val="00C37F39"/>
    <w:rsid w:val="00C4627F"/>
    <w:rsid w:val="00C500D6"/>
    <w:rsid w:val="00C50771"/>
    <w:rsid w:val="00C521DC"/>
    <w:rsid w:val="00C53296"/>
    <w:rsid w:val="00C5458D"/>
    <w:rsid w:val="00C564B9"/>
    <w:rsid w:val="00C63DF4"/>
    <w:rsid w:val="00C81F27"/>
    <w:rsid w:val="00C87E53"/>
    <w:rsid w:val="00C93255"/>
    <w:rsid w:val="00CA5601"/>
    <w:rsid w:val="00CB42F4"/>
    <w:rsid w:val="00CC5457"/>
    <w:rsid w:val="00CC6E7A"/>
    <w:rsid w:val="00CD0D69"/>
    <w:rsid w:val="00CD102A"/>
    <w:rsid w:val="00CD2F79"/>
    <w:rsid w:val="00CD56E0"/>
    <w:rsid w:val="00CD6495"/>
    <w:rsid w:val="00CE0B27"/>
    <w:rsid w:val="00CE34B4"/>
    <w:rsid w:val="00CE7274"/>
    <w:rsid w:val="00CF327D"/>
    <w:rsid w:val="00CF7371"/>
    <w:rsid w:val="00D041C4"/>
    <w:rsid w:val="00D05050"/>
    <w:rsid w:val="00D07D25"/>
    <w:rsid w:val="00D16554"/>
    <w:rsid w:val="00D26094"/>
    <w:rsid w:val="00D329F4"/>
    <w:rsid w:val="00D36C89"/>
    <w:rsid w:val="00D47A8F"/>
    <w:rsid w:val="00D56304"/>
    <w:rsid w:val="00D563F7"/>
    <w:rsid w:val="00D615B9"/>
    <w:rsid w:val="00D67F43"/>
    <w:rsid w:val="00D8102E"/>
    <w:rsid w:val="00D856D5"/>
    <w:rsid w:val="00D915B1"/>
    <w:rsid w:val="00D96939"/>
    <w:rsid w:val="00DA26E9"/>
    <w:rsid w:val="00DA394B"/>
    <w:rsid w:val="00DA4C53"/>
    <w:rsid w:val="00DB244C"/>
    <w:rsid w:val="00DC50EF"/>
    <w:rsid w:val="00DD3AC7"/>
    <w:rsid w:val="00DE6886"/>
    <w:rsid w:val="00DE7E0B"/>
    <w:rsid w:val="00E07064"/>
    <w:rsid w:val="00E10922"/>
    <w:rsid w:val="00E12888"/>
    <w:rsid w:val="00E15843"/>
    <w:rsid w:val="00E221D9"/>
    <w:rsid w:val="00E24DC3"/>
    <w:rsid w:val="00E261B7"/>
    <w:rsid w:val="00E26CBC"/>
    <w:rsid w:val="00E27CAC"/>
    <w:rsid w:val="00E51C08"/>
    <w:rsid w:val="00E612A1"/>
    <w:rsid w:val="00E624C1"/>
    <w:rsid w:val="00E62532"/>
    <w:rsid w:val="00E6278E"/>
    <w:rsid w:val="00E639FC"/>
    <w:rsid w:val="00E84E83"/>
    <w:rsid w:val="00E92D99"/>
    <w:rsid w:val="00EA0157"/>
    <w:rsid w:val="00EA0231"/>
    <w:rsid w:val="00EA055B"/>
    <w:rsid w:val="00EA5698"/>
    <w:rsid w:val="00EA585D"/>
    <w:rsid w:val="00EB355B"/>
    <w:rsid w:val="00EB6D30"/>
    <w:rsid w:val="00EB7754"/>
    <w:rsid w:val="00EC3063"/>
    <w:rsid w:val="00EC5E3C"/>
    <w:rsid w:val="00ED0B43"/>
    <w:rsid w:val="00ED0FF1"/>
    <w:rsid w:val="00ED1A5B"/>
    <w:rsid w:val="00ED1B31"/>
    <w:rsid w:val="00ED7C11"/>
    <w:rsid w:val="00EE575E"/>
    <w:rsid w:val="00EF198F"/>
    <w:rsid w:val="00EF327D"/>
    <w:rsid w:val="00EF4D95"/>
    <w:rsid w:val="00F00646"/>
    <w:rsid w:val="00F0079F"/>
    <w:rsid w:val="00F01A9E"/>
    <w:rsid w:val="00F029A5"/>
    <w:rsid w:val="00F1385B"/>
    <w:rsid w:val="00F15079"/>
    <w:rsid w:val="00F17E60"/>
    <w:rsid w:val="00F20BED"/>
    <w:rsid w:val="00F32442"/>
    <w:rsid w:val="00F352AA"/>
    <w:rsid w:val="00F41E46"/>
    <w:rsid w:val="00F42620"/>
    <w:rsid w:val="00F529F1"/>
    <w:rsid w:val="00F530B2"/>
    <w:rsid w:val="00F53128"/>
    <w:rsid w:val="00F56E2F"/>
    <w:rsid w:val="00F5715D"/>
    <w:rsid w:val="00F63FC2"/>
    <w:rsid w:val="00F7279C"/>
    <w:rsid w:val="00F73DCD"/>
    <w:rsid w:val="00F755EF"/>
    <w:rsid w:val="00F85E62"/>
    <w:rsid w:val="00FA3500"/>
    <w:rsid w:val="00FA6BB5"/>
    <w:rsid w:val="00FB1C74"/>
    <w:rsid w:val="00FB419A"/>
    <w:rsid w:val="00FC1E3F"/>
    <w:rsid w:val="00FC2121"/>
    <w:rsid w:val="00FC578B"/>
    <w:rsid w:val="00FC7C19"/>
    <w:rsid w:val="00FD578B"/>
    <w:rsid w:val="00FE2199"/>
    <w:rsid w:val="00FE2D31"/>
    <w:rsid w:val="00FE5693"/>
    <w:rsid w:val="00FE7BC9"/>
    <w:rsid w:val="00FF7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14574155-DF60-4E4A-AA5B-4A4D9C5A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30E"/>
    <w:pPr>
      <w:spacing w:before="120" w:after="60"/>
    </w:pPr>
    <w:rPr>
      <w:kern w:val="16"/>
      <w:sz w:val="22"/>
    </w:rPr>
  </w:style>
  <w:style w:type="paragraph" w:styleId="Heading1">
    <w:name w:val="heading 1"/>
    <w:basedOn w:val="Normal"/>
    <w:next w:val="Normal"/>
    <w:qFormat/>
    <w:rsid w:val="0043030E"/>
    <w:pPr>
      <w:keepNext/>
      <w:keepLines/>
      <w:numPr>
        <w:numId w:val="2"/>
      </w:numPr>
      <w:tabs>
        <w:tab w:val="clear" w:pos="1800"/>
        <w:tab w:val="num" w:pos="2880"/>
      </w:tabs>
      <w:outlineLvl w:val="0"/>
    </w:pPr>
    <w:rPr>
      <w:rFonts w:ascii="Arial" w:hAnsi="Arial"/>
      <w:kern w:val="28"/>
      <w:sz w:val="56"/>
    </w:rPr>
  </w:style>
  <w:style w:type="paragraph" w:styleId="Heading2">
    <w:name w:val="heading 2"/>
    <w:basedOn w:val="Normal"/>
    <w:next w:val="Normal"/>
    <w:qFormat/>
    <w:rsid w:val="0043030E"/>
    <w:pPr>
      <w:keepNext/>
      <w:pageBreakBefore/>
      <w:numPr>
        <w:ilvl w:val="1"/>
        <w:numId w:val="2"/>
      </w:numPr>
      <w:tabs>
        <w:tab w:val="left" w:pos="720"/>
      </w:tabs>
      <w:spacing w:before="0" w:after="240"/>
      <w:outlineLvl w:val="1"/>
    </w:pPr>
    <w:rPr>
      <w:rFonts w:ascii="Arial" w:hAnsi="Arial"/>
      <w:b/>
      <w:color w:val="000000"/>
      <w:kern w:val="32"/>
      <w:sz w:val="32"/>
    </w:rPr>
  </w:style>
  <w:style w:type="paragraph" w:styleId="Heading3">
    <w:name w:val="heading 3"/>
    <w:basedOn w:val="Normal"/>
    <w:next w:val="Normal"/>
    <w:qFormat/>
    <w:rsid w:val="0043030E"/>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43030E"/>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43030E"/>
    <w:pPr>
      <w:spacing w:before="240"/>
      <w:outlineLvl w:val="4"/>
    </w:pPr>
    <w:rPr>
      <w:b/>
      <w:bCs/>
      <w:iCs/>
      <w:szCs w:val="26"/>
    </w:rPr>
  </w:style>
  <w:style w:type="paragraph" w:styleId="Heading6">
    <w:name w:val="heading 6"/>
    <w:basedOn w:val="Normal"/>
    <w:next w:val="Normal"/>
    <w:qFormat/>
    <w:rsid w:val="0043030E"/>
    <w:pPr>
      <w:numPr>
        <w:ilvl w:val="5"/>
        <w:numId w:val="2"/>
      </w:numPr>
      <w:spacing w:before="240"/>
      <w:outlineLvl w:val="5"/>
    </w:pPr>
    <w:rPr>
      <w:i/>
    </w:rPr>
  </w:style>
  <w:style w:type="paragraph" w:styleId="Heading7">
    <w:name w:val="heading 7"/>
    <w:basedOn w:val="Normal"/>
    <w:next w:val="Normal"/>
    <w:qFormat/>
    <w:rsid w:val="0043030E"/>
    <w:pPr>
      <w:numPr>
        <w:ilvl w:val="6"/>
        <w:numId w:val="2"/>
      </w:numPr>
      <w:spacing w:before="240"/>
      <w:outlineLvl w:val="6"/>
    </w:pPr>
    <w:rPr>
      <w:rFonts w:ascii="Arial" w:hAnsi="Arial"/>
      <w:sz w:val="20"/>
    </w:rPr>
  </w:style>
  <w:style w:type="paragraph" w:styleId="Heading8">
    <w:name w:val="heading 8"/>
    <w:basedOn w:val="Normal"/>
    <w:next w:val="Normal"/>
    <w:qFormat/>
    <w:rsid w:val="0043030E"/>
    <w:pPr>
      <w:numPr>
        <w:ilvl w:val="7"/>
        <w:numId w:val="2"/>
      </w:numPr>
      <w:spacing w:before="240"/>
      <w:outlineLvl w:val="7"/>
    </w:pPr>
    <w:rPr>
      <w:rFonts w:ascii="Arial" w:hAnsi="Arial"/>
      <w:i/>
      <w:sz w:val="20"/>
    </w:rPr>
  </w:style>
  <w:style w:type="paragraph" w:styleId="Heading9">
    <w:name w:val="heading 9"/>
    <w:basedOn w:val="Normal"/>
    <w:next w:val="Normal"/>
    <w:qFormat/>
    <w:rsid w:val="0043030E"/>
    <w:pPr>
      <w:numPr>
        <w:ilvl w:val="8"/>
        <w:numId w:val="2"/>
      </w:numPr>
      <w:spacing w:before="240"/>
      <w:outlineLvl w:val="8"/>
    </w:pPr>
    <w:rPr>
      <w:rFonts w:ascii="Arial" w:hAnsi="Arial"/>
      <w:b/>
      <w:i/>
      <w:sz w:val="18"/>
    </w:rPr>
  </w:style>
  <w:style w:type="character" w:default="1" w:styleId="DefaultParagraphFont">
    <w:name w:val="Default Paragraph Font"/>
    <w:semiHidden/>
    <w:rsid w:val="0043030E"/>
  </w:style>
  <w:style w:type="table" w:default="1" w:styleId="TableNormal">
    <w:name w:val="Normal Table"/>
    <w:semiHidden/>
    <w:rsid w:val="004C7B67"/>
    <w:tblPr>
      <w:tblInd w:w="0" w:type="dxa"/>
      <w:tblCellMar>
        <w:top w:w="0" w:type="dxa"/>
        <w:left w:w="108" w:type="dxa"/>
        <w:bottom w:w="0" w:type="dxa"/>
        <w:right w:w="108" w:type="dxa"/>
      </w:tblCellMar>
    </w:tblPr>
  </w:style>
  <w:style w:type="numbering" w:default="1" w:styleId="NoList">
    <w:name w:val="No List"/>
    <w:semiHidden/>
    <w:rsid w:val="0043030E"/>
  </w:style>
  <w:style w:type="paragraph" w:customStyle="1" w:styleId="BulletedNormal">
    <w:name w:val="Bulleted Normal"/>
    <w:basedOn w:val="Normal"/>
    <w:next w:val="Normal"/>
    <w:rsid w:val="0043030E"/>
    <w:pPr>
      <w:numPr>
        <w:numId w:val="1"/>
      </w:numPr>
      <w:tabs>
        <w:tab w:val="clear" w:pos="360"/>
        <w:tab w:val="left" w:pos="216"/>
      </w:tabs>
      <w:spacing w:before="0"/>
      <w:ind w:left="216" w:hanging="216"/>
    </w:pPr>
    <w:rPr>
      <w:snapToGrid w:val="0"/>
    </w:rPr>
  </w:style>
  <w:style w:type="paragraph" w:styleId="List">
    <w:name w:val="List"/>
    <w:basedOn w:val="Normal"/>
    <w:rsid w:val="0043030E"/>
    <w:pPr>
      <w:numPr>
        <w:numId w:val="3"/>
      </w:numPr>
    </w:pPr>
  </w:style>
  <w:style w:type="paragraph" w:customStyle="1" w:styleId="NumberingExercise">
    <w:name w:val="Numbering(Exercise)"/>
    <w:basedOn w:val="Normal"/>
    <w:rsid w:val="0043030E"/>
    <w:pPr>
      <w:numPr>
        <w:numId w:val="4"/>
      </w:numPr>
    </w:pPr>
  </w:style>
  <w:style w:type="paragraph" w:customStyle="1" w:styleId="NumberingSolutions">
    <w:name w:val="Numbering(Solutions)"/>
    <w:basedOn w:val="Normal"/>
    <w:rsid w:val="0043030E"/>
    <w:pPr>
      <w:numPr>
        <w:numId w:val="5"/>
      </w:numPr>
    </w:pPr>
  </w:style>
  <w:style w:type="paragraph" w:styleId="TOC7">
    <w:name w:val="toc 7"/>
    <w:basedOn w:val="TOC1"/>
    <w:next w:val="Normal"/>
    <w:rsid w:val="0043030E"/>
    <w:pPr>
      <w:tabs>
        <w:tab w:val="clear" w:pos="432"/>
        <w:tab w:val="clear" w:pos="8640"/>
        <w:tab w:val="left" w:pos="576"/>
        <w:tab w:val="right" w:leader="dot" w:pos="9360"/>
      </w:tabs>
      <w:ind w:left="576" w:right="720" w:hanging="576"/>
    </w:pPr>
  </w:style>
  <w:style w:type="paragraph" w:styleId="TOC1">
    <w:name w:val="toc 1"/>
    <w:basedOn w:val="Normal"/>
    <w:next w:val="Normal"/>
    <w:semiHidden/>
    <w:rsid w:val="0043030E"/>
    <w:pPr>
      <w:tabs>
        <w:tab w:val="left" w:pos="432"/>
        <w:tab w:val="right" w:leader="dot" w:pos="8640"/>
      </w:tabs>
      <w:spacing w:before="360"/>
    </w:pPr>
    <w:rPr>
      <w:rFonts w:ascii="Arial" w:hAnsi="Arial"/>
      <w:b/>
    </w:rPr>
  </w:style>
  <w:style w:type="paragraph" w:customStyle="1" w:styleId="PowerPointslide">
    <w:name w:val="PowerPoint slide"/>
    <w:basedOn w:val="Normal"/>
    <w:next w:val="Normal"/>
    <w:rsid w:val="0043030E"/>
    <w:pPr>
      <w:widowControl w:val="0"/>
      <w:spacing w:before="240" w:after="120"/>
    </w:pPr>
    <w:rPr>
      <w:kern w:val="0"/>
    </w:rPr>
  </w:style>
  <w:style w:type="paragraph" w:styleId="Header">
    <w:name w:val="header"/>
    <w:basedOn w:val="Normal"/>
    <w:rsid w:val="0043030E"/>
    <w:pPr>
      <w:pBdr>
        <w:bottom w:val="single" w:sz="2" w:space="1" w:color="auto"/>
      </w:pBdr>
    </w:pPr>
    <w:rPr>
      <w:rFonts w:ascii="Arial" w:hAnsi="Arial"/>
      <w:b/>
      <w:sz w:val="18"/>
    </w:rPr>
  </w:style>
  <w:style w:type="paragraph" w:styleId="Footer">
    <w:name w:val="footer"/>
    <w:basedOn w:val="Normal"/>
    <w:rsid w:val="0043030E"/>
    <w:pPr>
      <w:tabs>
        <w:tab w:val="center" w:pos="4320"/>
        <w:tab w:val="right" w:pos="8640"/>
      </w:tabs>
    </w:pPr>
  </w:style>
  <w:style w:type="character" w:styleId="PageNumber">
    <w:name w:val="page number"/>
    <w:rsid w:val="0043030E"/>
    <w:rPr>
      <w:rFonts w:ascii="Arial" w:hAnsi="Arial"/>
      <w:sz w:val="18"/>
    </w:rPr>
  </w:style>
  <w:style w:type="character" w:customStyle="1" w:styleId="ChapterNumber">
    <w:name w:val="ChapterNumber"/>
    <w:basedOn w:val="DefaultParagraphFont"/>
    <w:rsid w:val="0043030E"/>
  </w:style>
  <w:style w:type="character" w:styleId="Hyperlink">
    <w:name w:val="Hyperlink"/>
    <w:rsid w:val="0043030E"/>
    <w:rPr>
      <w:color w:val="0000FF"/>
      <w:u w:val="single"/>
    </w:rPr>
  </w:style>
  <w:style w:type="paragraph" w:styleId="Index1">
    <w:name w:val="index 1"/>
    <w:basedOn w:val="Normal"/>
    <w:next w:val="Normal"/>
    <w:semiHidden/>
    <w:rsid w:val="0043030E"/>
    <w:pPr>
      <w:tabs>
        <w:tab w:val="right" w:leader="dot" w:pos="3960"/>
      </w:tabs>
      <w:spacing w:before="0" w:after="0"/>
      <w:ind w:left="202" w:hanging="202"/>
    </w:pPr>
    <w:rPr>
      <w:sz w:val="20"/>
    </w:rPr>
  </w:style>
  <w:style w:type="paragraph" w:styleId="Index2">
    <w:name w:val="index 2"/>
    <w:basedOn w:val="Normal"/>
    <w:next w:val="Normal"/>
    <w:semiHidden/>
    <w:rsid w:val="0043030E"/>
    <w:pPr>
      <w:tabs>
        <w:tab w:val="right" w:leader="dot" w:pos="3960"/>
      </w:tabs>
      <w:spacing w:before="0"/>
      <w:ind w:left="490" w:hanging="245"/>
    </w:pPr>
    <w:rPr>
      <w:sz w:val="20"/>
    </w:rPr>
  </w:style>
  <w:style w:type="paragraph" w:styleId="Index3">
    <w:name w:val="index 3"/>
    <w:basedOn w:val="Normal"/>
    <w:next w:val="Normal"/>
    <w:semiHidden/>
    <w:rsid w:val="0043030E"/>
    <w:pPr>
      <w:tabs>
        <w:tab w:val="right" w:leader="dot" w:pos="3960"/>
      </w:tabs>
      <w:ind w:left="720" w:hanging="240"/>
    </w:pPr>
    <w:rPr>
      <w:sz w:val="20"/>
    </w:rPr>
  </w:style>
  <w:style w:type="paragraph" w:styleId="IndexHeading">
    <w:name w:val="index heading"/>
    <w:basedOn w:val="Normal"/>
    <w:next w:val="Index1"/>
    <w:semiHidden/>
    <w:rsid w:val="0043030E"/>
    <w:pPr>
      <w:spacing w:before="240" w:after="120"/>
      <w:jc w:val="center"/>
    </w:pPr>
    <w:rPr>
      <w:b/>
    </w:rPr>
  </w:style>
  <w:style w:type="paragraph" w:styleId="NormalIndent">
    <w:name w:val="Normal Indent"/>
    <w:basedOn w:val="Normal"/>
    <w:rsid w:val="0043030E"/>
    <w:pPr>
      <w:ind w:left="720"/>
    </w:pPr>
  </w:style>
  <w:style w:type="paragraph" w:styleId="TOC2">
    <w:name w:val="toc 2"/>
    <w:basedOn w:val="Normal"/>
    <w:next w:val="Normal"/>
    <w:semiHidden/>
    <w:rsid w:val="0043030E"/>
    <w:pPr>
      <w:tabs>
        <w:tab w:val="left" w:pos="720"/>
        <w:tab w:val="right" w:leader="dot" w:pos="8640"/>
      </w:tabs>
      <w:spacing w:before="240"/>
      <w:ind w:left="200"/>
    </w:pPr>
  </w:style>
  <w:style w:type="paragraph" w:styleId="TOC3">
    <w:name w:val="toc 3"/>
    <w:basedOn w:val="Normal"/>
    <w:next w:val="Normal"/>
    <w:semiHidden/>
    <w:rsid w:val="0043030E"/>
    <w:pPr>
      <w:tabs>
        <w:tab w:val="right" w:pos="9360"/>
      </w:tabs>
      <w:ind w:left="400"/>
    </w:pPr>
  </w:style>
  <w:style w:type="paragraph" w:styleId="TOC4">
    <w:name w:val="toc 4"/>
    <w:basedOn w:val="Normal"/>
    <w:next w:val="Normal"/>
    <w:semiHidden/>
    <w:rsid w:val="0043030E"/>
    <w:pPr>
      <w:tabs>
        <w:tab w:val="right" w:pos="9360"/>
      </w:tabs>
      <w:ind w:left="600"/>
    </w:pPr>
  </w:style>
  <w:style w:type="paragraph" w:styleId="TOC5">
    <w:name w:val="toc 5"/>
    <w:basedOn w:val="Normal"/>
    <w:next w:val="Normal"/>
    <w:semiHidden/>
    <w:rsid w:val="0043030E"/>
    <w:pPr>
      <w:tabs>
        <w:tab w:val="right" w:pos="9360"/>
      </w:tabs>
      <w:ind w:left="800"/>
    </w:pPr>
  </w:style>
  <w:style w:type="paragraph" w:styleId="TOC6">
    <w:name w:val="toc 6"/>
    <w:basedOn w:val="Normal"/>
    <w:next w:val="Normal"/>
    <w:semiHidden/>
    <w:rsid w:val="0043030E"/>
    <w:pPr>
      <w:tabs>
        <w:tab w:val="right" w:pos="9360"/>
      </w:tabs>
      <w:ind w:left="1000"/>
    </w:pPr>
  </w:style>
  <w:style w:type="paragraph" w:styleId="TOC8">
    <w:name w:val="toc 8"/>
    <w:basedOn w:val="Normal"/>
    <w:next w:val="Normal"/>
    <w:rsid w:val="0043030E"/>
    <w:pPr>
      <w:tabs>
        <w:tab w:val="right" w:leader="dot" w:pos="9360"/>
      </w:tabs>
      <w:ind w:left="1080" w:right="720"/>
    </w:pPr>
    <w:rPr>
      <w:rFonts w:ascii="Arial" w:hAnsi="Arial"/>
      <w:sz w:val="20"/>
    </w:rPr>
  </w:style>
  <w:style w:type="paragraph" w:styleId="TOC9">
    <w:name w:val="toc 9"/>
    <w:basedOn w:val="TOC8"/>
    <w:next w:val="Normal"/>
    <w:rsid w:val="0043030E"/>
    <w:pPr>
      <w:numPr>
        <w:numId w:val="8"/>
      </w:numPr>
    </w:pPr>
  </w:style>
  <w:style w:type="table" w:styleId="TableGrid">
    <w:name w:val="Table Grid"/>
    <w:basedOn w:val="TableNormal"/>
    <w:rsid w:val="008F7DBD"/>
    <w:pPr>
      <w:spacing w:before="12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E7279"/>
    <w:rPr>
      <w:rFonts w:ascii="Tahoma" w:hAnsi="Tahoma" w:cs="Tahoma"/>
      <w:sz w:val="16"/>
      <w:szCs w:val="16"/>
    </w:rPr>
  </w:style>
  <w:style w:type="paragraph" w:customStyle="1" w:styleId="HeadingDemo">
    <w:name w:val="Heading Demo"/>
    <w:basedOn w:val="Heading3"/>
    <w:next w:val="Normal"/>
    <w:rsid w:val="0043030E"/>
  </w:style>
  <w:style w:type="paragraph" w:customStyle="1" w:styleId="HeadingExercise">
    <w:name w:val="Heading Exercise"/>
    <w:basedOn w:val="Heading3"/>
    <w:next w:val="Normal"/>
    <w:rsid w:val="0043030E"/>
  </w:style>
  <w:style w:type="paragraph" w:customStyle="1" w:styleId="HeadingSolution">
    <w:name w:val="Heading Solution"/>
    <w:basedOn w:val="Heading3"/>
    <w:next w:val="Normal"/>
    <w:rsid w:val="0043030E"/>
    <w:pPr>
      <w:spacing w:before="120"/>
    </w:pPr>
  </w:style>
  <w:style w:type="paragraph" w:customStyle="1" w:styleId="HeadingExerciseLevel">
    <w:name w:val="Heading Exercise Level"/>
    <w:basedOn w:val="Heading4"/>
    <w:next w:val="Normal"/>
    <w:rsid w:val="0043030E"/>
  </w:style>
  <w:style w:type="paragraph" w:styleId="HTMLPreformatted">
    <w:name w:val="HTML Preformatted"/>
    <w:basedOn w:val="Normal"/>
    <w:rsid w:val="009E5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kern w:val="0"/>
      <w:sz w:val="20"/>
    </w:rPr>
  </w:style>
  <w:style w:type="paragraph" w:styleId="NoSpacing">
    <w:name w:val="No Spacing"/>
    <w:uiPriority w:val="1"/>
    <w:qFormat/>
    <w:rsid w:val="00507842"/>
    <w:rPr>
      <w:kern w:val="16"/>
      <w:sz w:val="22"/>
    </w:rPr>
  </w:style>
  <w:style w:type="paragraph" w:styleId="ListParagraph">
    <w:name w:val="List Paragraph"/>
    <w:basedOn w:val="Normal"/>
    <w:uiPriority w:val="34"/>
    <w:qFormat/>
    <w:rsid w:val="00A5362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61290">
      <w:bodyDiv w:val="1"/>
      <w:marLeft w:val="160"/>
      <w:marRight w:val="160"/>
      <w:marTop w:val="0"/>
      <w:marBottom w:val="0"/>
      <w:divBdr>
        <w:top w:val="none" w:sz="0" w:space="0" w:color="auto"/>
        <w:left w:val="none" w:sz="0" w:space="0" w:color="auto"/>
        <w:bottom w:val="none" w:sz="0" w:space="0" w:color="auto"/>
        <w:right w:val="none" w:sz="0" w:space="0" w:color="auto"/>
      </w:divBdr>
    </w:div>
    <w:div w:id="113713720">
      <w:bodyDiv w:val="1"/>
      <w:marLeft w:val="160"/>
      <w:marRight w:val="160"/>
      <w:marTop w:val="0"/>
      <w:marBottom w:val="0"/>
      <w:divBdr>
        <w:top w:val="none" w:sz="0" w:space="0" w:color="auto"/>
        <w:left w:val="none" w:sz="0" w:space="0" w:color="auto"/>
        <w:bottom w:val="none" w:sz="0" w:space="0" w:color="auto"/>
        <w:right w:val="none" w:sz="0" w:space="0" w:color="auto"/>
      </w:divBdr>
    </w:div>
    <w:div w:id="183372813">
      <w:bodyDiv w:val="1"/>
      <w:marLeft w:val="160"/>
      <w:marRight w:val="160"/>
      <w:marTop w:val="0"/>
      <w:marBottom w:val="0"/>
      <w:divBdr>
        <w:top w:val="none" w:sz="0" w:space="0" w:color="auto"/>
        <w:left w:val="none" w:sz="0" w:space="0" w:color="auto"/>
        <w:bottom w:val="none" w:sz="0" w:space="0" w:color="auto"/>
        <w:right w:val="none" w:sz="0" w:space="0" w:color="auto"/>
      </w:divBdr>
    </w:div>
    <w:div w:id="291179025">
      <w:bodyDiv w:val="1"/>
      <w:marLeft w:val="160"/>
      <w:marRight w:val="160"/>
      <w:marTop w:val="0"/>
      <w:marBottom w:val="0"/>
      <w:divBdr>
        <w:top w:val="none" w:sz="0" w:space="0" w:color="auto"/>
        <w:left w:val="none" w:sz="0" w:space="0" w:color="auto"/>
        <w:bottom w:val="none" w:sz="0" w:space="0" w:color="auto"/>
        <w:right w:val="none" w:sz="0" w:space="0" w:color="auto"/>
      </w:divBdr>
    </w:div>
    <w:div w:id="312829807">
      <w:bodyDiv w:val="1"/>
      <w:marLeft w:val="160"/>
      <w:marRight w:val="160"/>
      <w:marTop w:val="0"/>
      <w:marBottom w:val="0"/>
      <w:divBdr>
        <w:top w:val="none" w:sz="0" w:space="0" w:color="auto"/>
        <w:left w:val="none" w:sz="0" w:space="0" w:color="auto"/>
        <w:bottom w:val="none" w:sz="0" w:space="0" w:color="auto"/>
        <w:right w:val="none" w:sz="0" w:space="0" w:color="auto"/>
      </w:divBdr>
    </w:div>
    <w:div w:id="352418591">
      <w:bodyDiv w:val="1"/>
      <w:marLeft w:val="160"/>
      <w:marRight w:val="160"/>
      <w:marTop w:val="0"/>
      <w:marBottom w:val="0"/>
      <w:divBdr>
        <w:top w:val="none" w:sz="0" w:space="0" w:color="auto"/>
        <w:left w:val="none" w:sz="0" w:space="0" w:color="auto"/>
        <w:bottom w:val="none" w:sz="0" w:space="0" w:color="auto"/>
        <w:right w:val="none" w:sz="0" w:space="0" w:color="auto"/>
      </w:divBdr>
    </w:div>
    <w:div w:id="454560660">
      <w:bodyDiv w:val="1"/>
      <w:marLeft w:val="160"/>
      <w:marRight w:val="160"/>
      <w:marTop w:val="0"/>
      <w:marBottom w:val="0"/>
      <w:divBdr>
        <w:top w:val="none" w:sz="0" w:space="0" w:color="auto"/>
        <w:left w:val="none" w:sz="0" w:space="0" w:color="auto"/>
        <w:bottom w:val="none" w:sz="0" w:space="0" w:color="auto"/>
        <w:right w:val="none" w:sz="0" w:space="0" w:color="auto"/>
      </w:divBdr>
    </w:div>
    <w:div w:id="531266349">
      <w:bodyDiv w:val="1"/>
      <w:marLeft w:val="160"/>
      <w:marRight w:val="160"/>
      <w:marTop w:val="0"/>
      <w:marBottom w:val="0"/>
      <w:divBdr>
        <w:top w:val="none" w:sz="0" w:space="0" w:color="auto"/>
        <w:left w:val="none" w:sz="0" w:space="0" w:color="auto"/>
        <w:bottom w:val="none" w:sz="0" w:space="0" w:color="auto"/>
        <w:right w:val="none" w:sz="0" w:space="0" w:color="auto"/>
      </w:divBdr>
    </w:div>
    <w:div w:id="531696155">
      <w:bodyDiv w:val="1"/>
      <w:marLeft w:val="160"/>
      <w:marRight w:val="160"/>
      <w:marTop w:val="0"/>
      <w:marBottom w:val="0"/>
      <w:divBdr>
        <w:top w:val="none" w:sz="0" w:space="0" w:color="auto"/>
        <w:left w:val="none" w:sz="0" w:space="0" w:color="auto"/>
        <w:bottom w:val="none" w:sz="0" w:space="0" w:color="auto"/>
        <w:right w:val="none" w:sz="0" w:space="0" w:color="auto"/>
      </w:divBdr>
    </w:div>
    <w:div w:id="537930652">
      <w:bodyDiv w:val="1"/>
      <w:marLeft w:val="0"/>
      <w:marRight w:val="0"/>
      <w:marTop w:val="0"/>
      <w:marBottom w:val="0"/>
      <w:divBdr>
        <w:top w:val="none" w:sz="0" w:space="0" w:color="auto"/>
        <w:left w:val="none" w:sz="0" w:space="0" w:color="auto"/>
        <w:bottom w:val="none" w:sz="0" w:space="0" w:color="auto"/>
        <w:right w:val="none" w:sz="0" w:space="0" w:color="auto"/>
      </w:divBdr>
      <w:divsChild>
        <w:div w:id="1390346644">
          <w:marLeft w:val="0"/>
          <w:marRight w:val="0"/>
          <w:marTop w:val="0"/>
          <w:marBottom w:val="0"/>
          <w:divBdr>
            <w:top w:val="none" w:sz="0" w:space="0" w:color="auto"/>
            <w:left w:val="none" w:sz="0" w:space="0" w:color="auto"/>
            <w:bottom w:val="none" w:sz="0" w:space="0" w:color="auto"/>
            <w:right w:val="none" w:sz="0" w:space="0" w:color="auto"/>
          </w:divBdr>
          <w:divsChild>
            <w:div w:id="18791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0649">
      <w:bodyDiv w:val="1"/>
      <w:marLeft w:val="0"/>
      <w:marRight w:val="0"/>
      <w:marTop w:val="0"/>
      <w:marBottom w:val="0"/>
      <w:divBdr>
        <w:top w:val="none" w:sz="0" w:space="0" w:color="auto"/>
        <w:left w:val="none" w:sz="0" w:space="0" w:color="auto"/>
        <w:bottom w:val="none" w:sz="0" w:space="0" w:color="auto"/>
        <w:right w:val="none" w:sz="0" w:space="0" w:color="auto"/>
      </w:divBdr>
    </w:div>
    <w:div w:id="730735649">
      <w:bodyDiv w:val="1"/>
      <w:marLeft w:val="160"/>
      <w:marRight w:val="160"/>
      <w:marTop w:val="0"/>
      <w:marBottom w:val="0"/>
      <w:divBdr>
        <w:top w:val="none" w:sz="0" w:space="0" w:color="auto"/>
        <w:left w:val="none" w:sz="0" w:space="0" w:color="auto"/>
        <w:bottom w:val="none" w:sz="0" w:space="0" w:color="auto"/>
        <w:right w:val="none" w:sz="0" w:space="0" w:color="auto"/>
      </w:divBdr>
    </w:div>
    <w:div w:id="794980957">
      <w:bodyDiv w:val="1"/>
      <w:marLeft w:val="160"/>
      <w:marRight w:val="160"/>
      <w:marTop w:val="0"/>
      <w:marBottom w:val="0"/>
      <w:divBdr>
        <w:top w:val="none" w:sz="0" w:space="0" w:color="auto"/>
        <w:left w:val="none" w:sz="0" w:space="0" w:color="auto"/>
        <w:bottom w:val="none" w:sz="0" w:space="0" w:color="auto"/>
        <w:right w:val="none" w:sz="0" w:space="0" w:color="auto"/>
      </w:divBdr>
    </w:div>
    <w:div w:id="929853428">
      <w:bodyDiv w:val="1"/>
      <w:marLeft w:val="160"/>
      <w:marRight w:val="160"/>
      <w:marTop w:val="0"/>
      <w:marBottom w:val="0"/>
      <w:divBdr>
        <w:top w:val="none" w:sz="0" w:space="0" w:color="auto"/>
        <w:left w:val="none" w:sz="0" w:space="0" w:color="auto"/>
        <w:bottom w:val="none" w:sz="0" w:space="0" w:color="auto"/>
        <w:right w:val="none" w:sz="0" w:space="0" w:color="auto"/>
      </w:divBdr>
    </w:div>
    <w:div w:id="1007290810">
      <w:bodyDiv w:val="1"/>
      <w:marLeft w:val="160"/>
      <w:marRight w:val="160"/>
      <w:marTop w:val="0"/>
      <w:marBottom w:val="0"/>
      <w:divBdr>
        <w:top w:val="none" w:sz="0" w:space="0" w:color="auto"/>
        <w:left w:val="none" w:sz="0" w:space="0" w:color="auto"/>
        <w:bottom w:val="none" w:sz="0" w:space="0" w:color="auto"/>
        <w:right w:val="none" w:sz="0" w:space="0" w:color="auto"/>
      </w:divBdr>
    </w:div>
    <w:div w:id="1019890360">
      <w:bodyDiv w:val="1"/>
      <w:marLeft w:val="160"/>
      <w:marRight w:val="160"/>
      <w:marTop w:val="0"/>
      <w:marBottom w:val="0"/>
      <w:divBdr>
        <w:top w:val="none" w:sz="0" w:space="0" w:color="auto"/>
        <w:left w:val="none" w:sz="0" w:space="0" w:color="auto"/>
        <w:bottom w:val="none" w:sz="0" w:space="0" w:color="auto"/>
        <w:right w:val="none" w:sz="0" w:space="0" w:color="auto"/>
      </w:divBdr>
    </w:div>
    <w:div w:id="1202212433">
      <w:bodyDiv w:val="1"/>
      <w:marLeft w:val="160"/>
      <w:marRight w:val="160"/>
      <w:marTop w:val="0"/>
      <w:marBottom w:val="0"/>
      <w:divBdr>
        <w:top w:val="none" w:sz="0" w:space="0" w:color="auto"/>
        <w:left w:val="none" w:sz="0" w:space="0" w:color="auto"/>
        <w:bottom w:val="none" w:sz="0" w:space="0" w:color="auto"/>
        <w:right w:val="none" w:sz="0" w:space="0" w:color="auto"/>
      </w:divBdr>
    </w:div>
    <w:div w:id="1216502491">
      <w:bodyDiv w:val="1"/>
      <w:marLeft w:val="160"/>
      <w:marRight w:val="160"/>
      <w:marTop w:val="0"/>
      <w:marBottom w:val="0"/>
      <w:divBdr>
        <w:top w:val="none" w:sz="0" w:space="0" w:color="auto"/>
        <w:left w:val="none" w:sz="0" w:space="0" w:color="auto"/>
        <w:bottom w:val="none" w:sz="0" w:space="0" w:color="auto"/>
        <w:right w:val="none" w:sz="0" w:space="0" w:color="auto"/>
      </w:divBdr>
    </w:div>
    <w:div w:id="1313169847">
      <w:bodyDiv w:val="1"/>
      <w:marLeft w:val="0"/>
      <w:marRight w:val="0"/>
      <w:marTop w:val="0"/>
      <w:marBottom w:val="0"/>
      <w:divBdr>
        <w:top w:val="none" w:sz="0" w:space="0" w:color="auto"/>
        <w:left w:val="none" w:sz="0" w:space="0" w:color="auto"/>
        <w:bottom w:val="none" w:sz="0" w:space="0" w:color="auto"/>
        <w:right w:val="none" w:sz="0" w:space="0" w:color="auto"/>
      </w:divBdr>
    </w:div>
    <w:div w:id="1344286805">
      <w:bodyDiv w:val="1"/>
      <w:marLeft w:val="160"/>
      <w:marRight w:val="160"/>
      <w:marTop w:val="0"/>
      <w:marBottom w:val="0"/>
      <w:divBdr>
        <w:top w:val="none" w:sz="0" w:space="0" w:color="auto"/>
        <w:left w:val="none" w:sz="0" w:space="0" w:color="auto"/>
        <w:bottom w:val="none" w:sz="0" w:space="0" w:color="auto"/>
        <w:right w:val="none" w:sz="0" w:space="0" w:color="auto"/>
      </w:divBdr>
    </w:div>
    <w:div w:id="1374037474">
      <w:bodyDiv w:val="1"/>
      <w:marLeft w:val="160"/>
      <w:marRight w:val="160"/>
      <w:marTop w:val="0"/>
      <w:marBottom w:val="0"/>
      <w:divBdr>
        <w:top w:val="none" w:sz="0" w:space="0" w:color="auto"/>
        <w:left w:val="none" w:sz="0" w:space="0" w:color="auto"/>
        <w:bottom w:val="none" w:sz="0" w:space="0" w:color="auto"/>
        <w:right w:val="none" w:sz="0" w:space="0" w:color="auto"/>
      </w:divBdr>
    </w:div>
    <w:div w:id="1470435019">
      <w:bodyDiv w:val="1"/>
      <w:marLeft w:val="160"/>
      <w:marRight w:val="160"/>
      <w:marTop w:val="0"/>
      <w:marBottom w:val="0"/>
      <w:divBdr>
        <w:top w:val="none" w:sz="0" w:space="0" w:color="auto"/>
        <w:left w:val="none" w:sz="0" w:space="0" w:color="auto"/>
        <w:bottom w:val="none" w:sz="0" w:space="0" w:color="auto"/>
        <w:right w:val="none" w:sz="0" w:space="0" w:color="auto"/>
      </w:divBdr>
    </w:div>
    <w:div w:id="1629048489">
      <w:bodyDiv w:val="1"/>
      <w:marLeft w:val="160"/>
      <w:marRight w:val="160"/>
      <w:marTop w:val="0"/>
      <w:marBottom w:val="0"/>
      <w:divBdr>
        <w:top w:val="none" w:sz="0" w:space="0" w:color="auto"/>
        <w:left w:val="none" w:sz="0" w:space="0" w:color="auto"/>
        <w:bottom w:val="none" w:sz="0" w:space="0" w:color="auto"/>
        <w:right w:val="none" w:sz="0" w:space="0" w:color="auto"/>
      </w:divBdr>
    </w:div>
    <w:div w:id="1696810750">
      <w:bodyDiv w:val="1"/>
      <w:marLeft w:val="160"/>
      <w:marRight w:val="160"/>
      <w:marTop w:val="0"/>
      <w:marBottom w:val="0"/>
      <w:divBdr>
        <w:top w:val="none" w:sz="0" w:space="0" w:color="auto"/>
        <w:left w:val="none" w:sz="0" w:space="0" w:color="auto"/>
        <w:bottom w:val="none" w:sz="0" w:space="0" w:color="auto"/>
        <w:right w:val="none" w:sz="0" w:space="0" w:color="auto"/>
      </w:divBdr>
    </w:div>
    <w:div w:id="1761829330">
      <w:bodyDiv w:val="1"/>
      <w:marLeft w:val="160"/>
      <w:marRight w:val="160"/>
      <w:marTop w:val="0"/>
      <w:marBottom w:val="0"/>
      <w:divBdr>
        <w:top w:val="none" w:sz="0" w:space="0" w:color="auto"/>
        <w:left w:val="none" w:sz="0" w:space="0" w:color="auto"/>
        <w:bottom w:val="none" w:sz="0" w:space="0" w:color="auto"/>
        <w:right w:val="none" w:sz="0" w:space="0" w:color="auto"/>
      </w:divBdr>
    </w:div>
    <w:div w:id="1771508476">
      <w:bodyDiv w:val="1"/>
      <w:marLeft w:val="160"/>
      <w:marRight w:val="160"/>
      <w:marTop w:val="0"/>
      <w:marBottom w:val="0"/>
      <w:divBdr>
        <w:top w:val="none" w:sz="0" w:space="0" w:color="auto"/>
        <w:left w:val="none" w:sz="0" w:space="0" w:color="auto"/>
        <w:bottom w:val="none" w:sz="0" w:space="0" w:color="auto"/>
        <w:right w:val="none" w:sz="0" w:space="0" w:color="auto"/>
      </w:divBdr>
    </w:div>
    <w:div w:id="1831828570">
      <w:bodyDiv w:val="1"/>
      <w:marLeft w:val="160"/>
      <w:marRight w:val="160"/>
      <w:marTop w:val="0"/>
      <w:marBottom w:val="0"/>
      <w:divBdr>
        <w:top w:val="none" w:sz="0" w:space="0" w:color="auto"/>
        <w:left w:val="none" w:sz="0" w:space="0" w:color="auto"/>
        <w:bottom w:val="none" w:sz="0" w:space="0" w:color="auto"/>
        <w:right w:val="none" w:sz="0" w:space="0" w:color="auto"/>
      </w:divBdr>
    </w:div>
    <w:div w:id="2131237051">
      <w:bodyDiv w:val="1"/>
      <w:marLeft w:val="160"/>
      <w:marRight w:val="16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file:///C:\Program%20Files\PowerServ\CourseGraphics\demo_eye.jpg" TargetMode="External"/><Relationship Id="rId42" Type="http://schemas.openxmlformats.org/officeDocument/2006/relationships/image" Target="media/image32.png"/><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9.png"/><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6.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file:///C:\Program%20Files\PowerServ\CourseGraphics\exer_arrow.jpg" TargetMode="External"/><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emf"/><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png"/><Relationship Id="rId100"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emf"/><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emf"/><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header" Target="head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9.emf"/><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942AE-3CD1-413D-AC8E-F8F53650A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0</TotalTime>
  <Pages>60</Pages>
  <Words>4485</Words>
  <Characters>25822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Chapter 4</vt:lpstr>
    </vt:vector>
  </TitlesOfParts>
  <Company>SAS Institute Inc.</Company>
  <LinksUpToDate>false</LinksUpToDate>
  <CharactersWithSpaces>30247</CharactersWithSpaces>
  <SharedDoc>false</SharedDoc>
  <HLinks>
    <vt:vector size="30" baseType="variant">
      <vt:variant>
        <vt:i4>7471120</vt:i4>
      </vt:variant>
      <vt:variant>
        <vt:i4>-1</vt:i4>
      </vt:variant>
      <vt:variant>
        <vt:i4>1035</vt:i4>
      </vt:variant>
      <vt:variant>
        <vt:i4>1</vt:i4>
      </vt:variant>
      <vt:variant>
        <vt:lpwstr>C:\Program Files\PowerServ\CourseGraphics\exer_arrow.jpg</vt:lpwstr>
      </vt:variant>
      <vt:variant>
        <vt:lpwstr/>
      </vt:variant>
      <vt:variant>
        <vt:i4>1441917</vt:i4>
      </vt:variant>
      <vt:variant>
        <vt:i4>-1</vt:i4>
      </vt:variant>
      <vt:variant>
        <vt:i4>1036</vt:i4>
      </vt:variant>
      <vt:variant>
        <vt:i4>1</vt:i4>
      </vt:variant>
      <vt:variant>
        <vt:lpwstr>C:\Program Files\PowerServ\CourseGraphics\demo_eye.jpg</vt:lpwstr>
      </vt:variant>
      <vt:variant>
        <vt:lpwstr/>
      </vt:variant>
      <vt:variant>
        <vt:i4>1441917</vt:i4>
      </vt:variant>
      <vt:variant>
        <vt:i4>-1</vt:i4>
      </vt:variant>
      <vt:variant>
        <vt:i4>1037</vt:i4>
      </vt:variant>
      <vt:variant>
        <vt:i4>1</vt:i4>
      </vt:variant>
      <vt:variant>
        <vt:lpwstr>C:\Program Files\PowerServ\CourseGraphics\demo_eye.jpg</vt:lpwstr>
      </vt:variant>
      <vt:variant>
        <vt:lpwstr/>
      </vt:variant>
      <vt:variant>
        <vt:i4>1441917</vt:i4>
      </vt:variant>
      <vt:variant>
        <vt:i4>-1</vt:i4>
      </vt:variant>
      <vt:variant>
        <vt:i4>1038</vt:i4>
      </vt:variant>
      <vt:variant>
        <vt:i4>1</vt:i4>
      </vt:variant>
      <vt:variant>
        <vt:lpwstr>C:\Program Files\PowerServ\CourseGraphics\demo_eye.jpg</vt:lpwstr>
      </vt:variant>
      <vt:variant>
        <vt:lpwstr/>
      </vt:variant>
      <vt:variant>
        <vt:i4>1441917</vt:i4>
      </vt:variant>
      <vt:variant>
        <vt:i4>-1</vt:i4>
      </vt:variant>
      <vt:variant>
        <vt:i4>1042</vt:i4>
      </vt:variant>
      <vt:variant>
        <vt:i4>1</vt:i4>
      </vt:variant>
      <vt:variant>
        <vt:lpwstr>C:\Program Files\PowerServ\CourseGraphics\demo_eye.jpg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dc:title>
  <dc:subject/>
  <dc:creator>Marc Huber</dc:creator>
  <cp:keywords/>
  <cp:lastModifiedBy>Ron Freeze</cp:lastModifiedBy>
  <cp:revision>2</cp:revision>
  <cp:lastPrinted>2008-06-28T18:11:00Z</cp:lastPrinted>
  <dcterms:created xsi:type="dcterms:W3CDTF">2015-11-06T00:42:00Z</dcterms:created>
  <dcterms:modified xsi:type="dcterms:W3CDTF">2015-11-06T00:42:00Z</dcterms:modified>
</cp:coreProperties>
</file>