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8EA0" w14:textId="77777777" w:rsidR="008D5897" w:rsidRDefault="008D5897" w:rsidP="008D5897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</w:p>
    <w:p w14:paraId="591252CF" w14:textId="2A8671E5" w:rsidR="008D5897" w:rsidRDefault="007F4001" w:rsidP="008D5897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  <w:r>
        <w:rPr>
          <w:rFonts w:asciiTheme="majorHAnsi" w:eastAsia="Calibri Light" w:hAnsiTheme="majorHAnsi" w:cstheme="majorHAnsi"/>
          <w:b/>
          <w:bCs/>
          <w:sz w:val="56"/>
          <w:szCs w:val="56"/>
        </w:rPr>
        <w:t>Connecting to Teradata</w:t>
      </w:r>
    </w:p>
    <w:p w14:paraId="2EFFC25E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24D04A98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65CA76C4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233B3D55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32ACB095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25FF21A4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47BA5E6E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53C5713C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5895EB61" w14:textId="77777777" w:rsidR="008D5897" w:rsidRDefault="008D5897" w:rsidP="008D5897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0A73C740" w14:textId="4954F4A9" w:rsidR="008D5897" w:rsidRDefault="008D5897" w:rsidP="008D589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DATE \@ "M/d/yyyy"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7F4001">
        <w:rPr>
          <w:rFonts w:ascii="Times New Roman" w:hAnsi="Times New Roman" w:cs="Times New Roman"/>
          <w:noProof/>
          <w:sz w:val="22"/>
          <w:szCs w:val="22"/>
        </w:rPr>
        <w:t>8/25/2022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6AFA204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6AE73D08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441D43FB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31C5D990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0E3839F0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1E1370C0" w14:textId="77777777" w:rsidR="008D5897" w:rsidRPr="008D5897" w:rsidRDefault="008D5897" w:rsidP="008D5897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6AD930F1" w14:textId="77777777" w:rsidR="008D5897" w:rsidRDefault="008D5897" w:rsidP="008D589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Sources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377A6C" w14:textId="77777777" w:rsid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Nolan, Ron Freeze, Elizabeth </w:t>
      </w:r>
      <w:proofErr w:type="spellStart"/>
      <w:r>
        <w:rPr>
          <w:rFonts w:ascii="Times New Roman" w:hAnsi="Times New Roman" w:cs="Times New Roman"/>
          <w:sz w:val="22"/>
          <w:szCs w:val="22"/>
        </w:rPr>
        <w:t>Keiffer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Michael Gibbs, Matias Delay, Jorge </w:t>
      </w:r>
      <w:proofErr w:type="spellStart"/>
      <w:r>
        <w:rPr>
          <w:rFonts w:ascii="Times New Roman" w:hAnsi="Times New Roman" w:cs="Times New Roman"/>
          <w:sz w:val="22"/>
          <w:szCs w:val="22"/>
        </w:rPr>
        <w:t>Moreda</w:t>
      </w:r>
      <w:proofErr w:type="spellEnd"/>
      <w:r>
        <w:rPr>
          <w:rFonts w:ascii="Times New Roman" w:hAnsi="Times New Roman" w:cs="Times New Roman"/>
          <w:sz w:val="22"/>
          <w:szCs w:val="22"/>
        </w:rPr>
        <w:t>, Ian Wegh</w:t>
      </w:r>
    </w:p>
    <w:p w14:paraId="5060583A" w14:textId="77777777" w:rsid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 Systems, Sam M. Walton College of Business, University of Arkansas, Fayetteville</w:t>
      </w:r>
    </w:p>
    <w:p w14:paraId="1B257E7E" w14:textId="77777777" w:rsid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</w:p>
    <w:p w14:paraId="08725DF3" w14:textId="77777777" w:rsid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</w:p>
    <w:p w14:paraId="268AF345" w14:textId="77777777" w:rsid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</w:p>
    <w:p w14:paraId="3BA35630" w14:textId="77777777" w:rsidR="008D5897" w:rsidRDefault="008D5897" w:rsidP="008D589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Copyright © </w:t>
      </w:r>
      <w:bookmarkStart w:id="0" w:name="Var_CopyrightYear_001"/>
      <w:r>
        <w:rPr>
          <w:rFonts w:ascii="Times New Roman" w:hAnsi="Times New Roman" w:cs="Times New Roman"/>
          <w:sz w:val="22"/>
          <w:szCs w:val="22"/>
        </w:rPr>
        <w:t>201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i/>
          <w:sz w:val="22"/>
          <w:szCs w:val="22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40A70845" w14:textId="77777777" w:rsidR="008D5897" w:rsidRPr="008D5897" w:rsidRDefault="008D5897" w:rsidP="008D5897">
      <w:pPr>
        <w:rPr>
          <w:rFonts w:ascii="Times New Roman" w:hAnsi="Times New Roman" w:cs="Times New Roman"/>
          <w:sz w:val="22"/>
          <w:szCs w:val="22"/>
        </w:rPr>
      </w:pPr>
    </w:p>
    <w:p w14:paraId="4692E07B" w14:textId="51944850" w:rsidR="00E36A4A" w:rsidRPr="0050721E" w:rsidRDefault="009B31BC" w:rsidP="00E36A4A">
      <w:pPr>
        <w:pStyle w:val="Heading1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lastRenderedPageBreak/>
        <w:t>Access</w:t>
      </w:r>
      <w:r w:rsidR="00E36A4A" w:rsidRPr="0050721E">
        <w:rPr>
          <w:b/>
          <w:bCs/>
          <w:color w:val="auto"/>
          <w:sz w:val="56"/>
          <w:szCs w:val="56"/>
        </w:rPr>
        <w:t xml:space="preserve"> to Teradata. </w:t>
      </w:r>
    </w:p>
    <w:p w14:paraId="1324EB40" w14:textId="2F88FFA6" w:rsidR="00E36A4A" w:rsidRPr="0048718C" w:rsidRDefault="00A11ABD" w:rsidP="00A11ABD">
      <w:pPr>
        <w:rPr>
          <w:rFonts w:ascii="Times New Roman" w:hAnsi="Times New Roman" w:cs="Times New Roman"/>
          <w:sz w:val="22"/>
          <w:szCs w:val="22"/>
        </w:rPr>
      </w:pPr>
      <w:r w:rsidRPr="008E7F8D">
        <w:rPr>
          <w:rFonts w:ascii="Times New Roman" w:hAnsi="Times New Roman" w:cs="Times New Roman"/>
          <w:sz w:val="22"/>
          <w:szCs w:val="22"/>
        </w:rPr>
        <w:t xml:space="preserve">You must have </w:t>
      </w:r>
      <w:r>
        <w:rPr>
          <w:rFonts w:ascii="Times New Roman" w:hAnsi="Times New Roman" w:cs="Times New Roman"/>
          <w:sz w:val="22"/>
          <w:szCs w:val="22"/>
        </w:rPr>
        <w:t xml:space="preserve">been </w:t>
      </w:r>
      <w:r w:rsidRPr="008E7F8D">
        <w:rPr>
          <w:rFonts w:ascii="Times New Roman" w:hAnsi="Times New Roman" w:cs="Times New Roman"/>
          <w:sz w:val="22"/>
          <w:szCs w:val="22"/>
        </w:rPr>
        <w:t xml:space="preserve">provided access to the </w:t>
      </w:r>
      <w:r>
        <w:rPr>
          <w:rFonts w:ascii="Times New Roman" w:hAnsi="Times New Roman" w:cs="Times New Roman"/>
          <w:sz w:val="22"/>
          <w:szCs w:val="22"/>
        </w:rPr>
        <w:t xml:space="preserve">University of Arkansas </w:t>
      </w:r>
      <w:r w:rsidRPr="008E7F8D">
        <w:rPr>
          <w:rFonts w:ascii="Times New Roman" w:hAnsi="Times New Roman" w:cs="Times New Roman"/>
          <w:sz w:val="22"/>
          <w:szCs w:val="22"/>
        </w:rPr>
        <w:t xml:space="preserve">VMware system </w:t>
      </w:r>
      <w:r>
        <w:rPr>
          <w:rFonts w:ascii="Times New Roman" w:hAnsi="Times New Roman" w:cs="Times New Roman"/>
          <w:sz w:val="22"/>
          <w:szCs w:val="22"/>
        </w:rPr>
        <w:t xml:space="preserve">desktop. </w:t>
      </w:r>
      <w:r w:rsidR="00E36A4A" w:rsidRPr="00A0761A">
        <w:rPr>
          <w:rFonts w:ascii="Times New Roman" w:hAnsi="Times New Roman" w:cs="Times New Roman"/>
          <w:sz w:val="22"/>
          <w:szCs w:val="22"/>
        </w:rPr>
        <w:t>It is important that</w:t>
      </w:r>
      <w:r w:rsidR="00086442">
        <w:rPr>
          <w:rFonts w:ascii="Times New Roman" w:hAnsi="Times New Roman" w:cs="Times New Roman"/>
          <w:sz w:val="22"/>
          <w:szCs w:val="22"/>
        </w:rPr>
        <w:t xml:space="preserve"> you have the correct login credentials and that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you</w:t>
      </w:r>
      <w:r w:rsidR="00232218">
        <w:rPr>
          <w:rFonts w:ascii="Times New Roman" w:hAnsi="Times New Roman" w:cs="Times New Roman"/>
          <w:sz w:val="22"/>
          <w:szCs w:val="22"/>
        </w:rPr>
        <w:t xml:space="preserve"> understand your level of provided access</w:t>
      </w:r>
      <w:r w:rsidR="009E7D88">
        <w:rPr>
          <w:rFonts w:ascii="Times New Roman" w:hAnsi="Times New Roman" w:cs="Times New Roman"/>
          <w:sz w:val="22"/>
          <w:szCs w:val="22"/>
        </w:rPr>
        <w:t xml:space="preserve"> </w:t>
      </w:r>
      <w:r w:rsidR="009938C6">
        <w:rPr>
          <w:rFonts w:ascii="Times New Roman" w:hAnsi="Times New Roman" w:cs="Times New Roman"/>
          <w:sz w:val="22"/>
          <w:szCs w:val="22"/>
        </w:rPr>
        <w:t>before starting</w:t>
      </w:r>
      <w:r w:rsidR="005B6FD6">
        <w:rPr>
          <w:rFonts w:ascii="Times New Roman" w:hAnsi="Times New Roman" w:cs="Times New Roman"/>
          <w:sz w:val="22"/>
          <w:szCs w:val="22"/>
        </w:rPr>
        <w:t xml:space="preserve"> this tutorial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. To </w:t>
      </w:r>
      <w:r w:rsidR="00CF2061">
        <w:rPr>
          <w:rFonts w:ascii="Times New Roman" w:hAnsi="Times New Roman" w:cs="Times New Roman"/>
          <w:sz w:val="22"/>
          <w:szCs w:val="22"/>
        </w:rPr>
        <w:t>begin, o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pen Teradata </w:t>
      </w:r>
      <w:r w:rsidR="00DD10F1" w:rsidRPr="00A0761A">
        <w:rPr>
          <w:rFonts w:ascii="Times New Roman" w:hAnsi="Times New Roman" w:cs="Times New Roman"/>
          <w:sz w:val="22"/>
          <w:szCs w:val="22"/>
        </w:rPr>
        <w:t>Studio</w:t>
      </w:r>
      <w:r w:rsidR="00DD10F1">
        <w:rPr>
          <w:rFonts w:ascii="Times New Roman" w:hAnsi="Times New Roman" w:cs="Times New Roman"/>
          <w:sz w:val="22"/>
          <w:szCs w:val="22"/>
        </w:rPr>
        <w:t xml:space="preserve"> </w:t>
      </w:r>
      <w:r w:rsidR="00E36A4A" w:rsidRPr="00A0761A">
        <w:rPr>
          <w:rFonts w:ascii="Times New Roman" w:hAnsi="Times New Roman" w:cs="Times New Roman"/>
          <w:sz w:val="22"/>
          <w:szCs w:val="22"/>
        </w:rPr>
        <w:t>and log into the server.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61B977" w14:textId="0C89F358" w:rsidR="00E36A4A" w:rsidRPr="00A2212C" w:rsidRDefault="004E2925" w:rsidP="00A2212C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27DB" wp14:editId="38F4786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17775" cy="3400425"/>
            <wp:effectExtent l="0" t="0" r="0" b="9525"/>
            <wp:wrapSquare wrapText="bothSides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4A" w:rsidRPr="00A2212C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1: </w:t>
      </w:r>
      <w:r w:rsidR="00FE6568" w:rsidRPr="00A2212C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Opening Teradata Studio</w:t>
      </w:r>
    </w:p>
    <w:p w14:paraId="406AC755" w14:textId="7D29F69F" w:rsidR="00055F1C" w:rsidRPr="00A0761A" w:rsidRDefault="00E36A4A" w:rsidP="00E36A4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0761A">
        <w:rPr>
          <w:rFonts w:ascii="Times New Roman" w:hAnsi="Times New Roman" w:cs="Times New Roman"/>
          <w:sz w:val="22"/>
          <w:szCs w:val="22"/>
        </w:rPr>
        <w:t>Open Teradata Studio from your Start menu in VM</w:t>
      </w:r>
      <w:r w:rsidR="007553C6">
        <w:rPr>
          <w:rFonts w:ascii="Times New Roman" w:hAnsi="Times New Roman" w:cs="Times New Roman"/>
          <w:sz w:val="22"/>
          <w:szCs w:val="22"/>
        </w:rPr>
        <w:t>ware</w:t>
      </w:r>
      <w:r w:rsidRPr="00A0761A">
        <w:rPr>
          <w:rFonts w:ascii="Times New Roman" w:hAnsi="Times New Roman" w:cs="Times New Roman"/>
          <w:sz w:val="22"/>
          <w:szCs w:val="22"/>
        </w:rPr>
        <w:t xml:space="preserve"> or through the virtual desktop access in your browser.</w:t>
      </w:r>
      <w:r w:rsidR="009341A1">
        <w:rPr>
          <w:rFonts w:ascii="Times New Roman" w:hAnsi="Times New Roman" w:cs="Times New Roman"/>
          <w:sz w:val="22"/>
          <w:szCs w:val="22"/>
        </w:rPr>
        <w:t xml:space="preserve"> </w:t>
      </w:r>
      <w:r w:rsidR="00F91684">
        <w:rPr>
          <w:rFonts w:ascii="Times New Roman" w:hAnsi="Times New Roman" w:cs="Times New Roman"/>
          <w:sz w:val="22"/>
          <w:szCs w:val="22"/>
        </w:rPr>
        <w:t>To log into the server, we must create a new connection</w:t>
      </w:r>
      <w:r w:rsidR="000631BC">
        <w:rPr>
          <w:rFonts w:ascii="Times New Roman" w:hAnsi="Times New Roman" w:cs="Times New Roman"/>
          <w:sz w:val="22"/>
          <w:szCs w:val="22"/>
        </w:rPr>
        <w:t xml:space="preserve"> profile first</w:t>
      </w:r>
      <w:r w:rsidR="00F91684">
        <w:rPr>
          <w:rFonts w:ascii="Times New Roman" w:hAnsi="Times New Roman" w:cs="Times New Roman"/>
          <w:sz w:val="22"/>
          <w:szCs w:val="22"/>
        </w:rPr>
        <w:t>.</w:t>
      </w:r>
    </w:p>
    <w:p w14:paraId="1F095D95" w14:textId="6D9F926B" w:rsidR="00055F1C" w:rsidRPr="004370B2" w:rsidRDefault="00E013D9" w:rsidP="006B6948">
      <w:pPr>
        <w:pStyle w:val="NoSpacing"/>
        <w:numPr>
          <w:ilvl w:val="0"/>
          <w:numId w:val="2"/>
        </w:numPr>
        <w:tabs>
          <w:tab w:val="left" w:pos="306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9FCAE6" wp14:editId="21E70657">
            <wp:simplePos x="0" y="0"/>
            <wp:positionH relativeFrom="column">
              <wp:posOffset>1951346</wp:posOffset>
            </wp:positionH>
            <wp:positionV relativeFrom="paragraph">
              <wp:posOffset>4445</wp:posOffset>
            </wp:positionV>
            <wp:extent cx="149860" cy="14414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B2" w:rsidRPr="004370B2">
        <w:rPr>
          <w:rFonts w:ascii="Times New Roman" w:hAnsi="Times New Roman" w:cs="Times New Roman"/>
          <w:b/>
          <w:bCs/>
          <w:sz w:val="22"/>
          <w:szCs w:val="22"/>
        </w:rPr>
        <w:t xml:space="preserve">Click: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796A6D1" w14:textId="57F4398D" w:rsidR="00E36A4A" w:rsidRPr="00A0761A" w:rsidRDefault="00E36A4A" w:rsidP="006B6948">
      <w:pPr>
        <w:pStyle w:val="NoSpacing"/>
        <w:numPr>
          <w:ilvl w:val="0"/>
          <w:numId w:val="2"/>
        </w:numPr>
        <w:tabs>
          <w:tab w:val="left" w:pos="3060"/>
        </w:tabs>
        <w:rPr>
          <w:rFonts w:ascii="Times New Roman" w:hAnsi="Times New Roman" w:cs="Times New Roman"/>
          <w:sz w:val="22"/>
          <w:szCs w:val="22"/>
        </w:rPr>
      </w:pPr>
      <w:r w:rsidRPr="00374618">
        <w:rPr>
          <w:rFonts w:ascii="Times New Roman" w:hAnsi="Times New Roman" w:cs="Times New Roman"/>
          <w:b/>
          <w:bCs/>
          <w:sz w:val="22"/>
          <w:szCs w:val="22"/>
        </w:rPr>
        <w:t xml:space="preserve">Database </w:t>
      </w:r>
      <w:r w:rsidR="0062584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74618">
        <w:rPr>
          <w:rFonts w:ascii="Times New Roman" w:hAnsi="Times New Roman" w:cs="Times New Roman"/>
          <w:b/>
          <w:bCs/>
          <w:sz w:val="22"/>
          <w:szCs w:val="22"/>
        </w:rPr>
        <w:t xml:space="preserve">erver </w:t>
      </w:r>
      <w:r w:rsidR="00625845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374618">
        <w:rPr>
          <w:rFonts w:ascii="Times New Roman" w:hAnsi="Times New Roman" w:cs="Times New Roman"/>
          <w:b/>
          <w:bCs/>
          <w:sz w:val="22"/>
          <w:szCs w:val="22"/>
        </w:rPr>
        <w:t>ame:</w:t>
      </w:r>
      <w:r w:rsidR="00497661">
        <w:rPr>
          <w:rFonts w:ascii="Times New Roman" w:hAnsi="Times New Roman" w:cs="Times New Roman"/>
          <w:sz w:val="22"/>
          <w:szCs w:val="22"/>
        </w:rPr>
        <w:tab/>
      </w:r>
      <w:r w:rsidRPr="00A0761A">
        <w:rPr>
          <w:rFonts w:ascii="Times New Roman" w:hAnsi="Times New Roman" w:cs="Times New Roman"/>
          <w:sz w:val="22"/>
          <w:szCs w:val="22"/>
        </w:rPr>
        <w:t>uofaifx.walton.uark.edu</w:t>
      </w:r>
    </w:p>
    <w:p w14:paraId="2CB9908E" w14:textId="4ABD52DB" w:rsidR="00E36A4A" w:rsidRPr="00374618" w:rsidRDefault="00374618" w:rsidP="006B6948">
      <w:pPr>
        <w:pStyle w:val="NoSpacing"/>
        <w:numPr>
          <w:ilvl w:val="0"/>
          <w:numId w:val="2"/>
        </w:numPr>
        <w:tabs>
          <w:tab w:val="left" w:pos="30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User</w:t>
      </w:r>
      <w:r w:rsidR="00977AFC">
        <w:rPr>
          <w:rFonts w:ascii="Times New Roman" w:hAnsi="Times New Roman" w:cs="Times New Roman"/>
          <w:b/>
          <w:sz w:val="22"/>
          <w:szCs w:val="22"/>
        </w:rPr>
        <w:t xml:space="preserve"> N</w:t>
      </w:r>
      <w:r>
        <w:rPr>
          <w:rFonts w:ascii="Times New Roman" w:hAnsi="Times New Roman" w:cs="Times New Roman"/>
          <w:b/>
          <w:sz w:val="22"/>
          <w:szCs w:val="22"/>
        </w:rPr>
        <w:t>ame</w:t>
      </w:r>
      <w:r w:rsidRPr="00374618">
        <w:rPr>
          <w:rFonts w:ascii="Times New Roman" w:hAnsi="Times New Roman" w:cs="Times New Roman"/>
          <w:b/>
          <w:sz w:val="22"/>
          <w:szCs w:val="22"/>
        </w:rPr>
        <w:t>(</w:t>
      </w:r>
      <w:r w:rsidR="00E36A4A" w:rsidRPr="00374618">
        <w:rPr>
          <w:rFonts w:ascii="Times New Roman" w:hAnsi="Times New Roman" w:cs="Times New Roman"/>
          <w:b/>
          <w:sz w:val="22"/>
          <w:szCs w:val="22"/>
        </w:rPr>
        <w:t>Domain):</w:t>
      </w:r>
      <w:r w:rsidR="004F79CB">
        <w:rPr>
          <w:rFonts w:ascii="Times New Roman" w:hAnsi="Times New Roman" w:cs="Times New Roman"/>
          <w:sz w:val="22"/>
          <w:szCs w:val="22"/>
        </w:rPr>
        <w:tab/>
      </w:r>
      <w:r w:rsidR="009D6652">
        <w:rPr>
          <w:rFonts w:ascii="Times New Roman" w:hAnsi="Times New Roman" w:cs="Times New Roman"/>
          <w:sz w:val="22"/>
          <w:szCs w:val="22"/>
        </w:rPr>
        <w:t>Teradata</w:t>
      </w:r>
      <w:r w:rsidR="00E36A4A" w:rsidRPr="00374618">
        <w:rPr>
          <w:rFonts w:ascii="Times New Roman" w:hAnsi="Times New Roman" w:cs="Times New Roman"/>
          <w:sz w:val="22"/>
          <w:szCs w:val="22"/>
        </w:rPr>
        <w:t xml:space="preserve"> username</w:t>
      </w:r>
    </w:p>
    <w:p w14:paraId="65EB5BD8" w14:textId="4921F7FD" w:rsidR="00E36A4A" w:rsidRPr="00A0761A" w:rsidRDefault="00E36A4A" w:rsidP="006B6948">
      <w:pPr>
        <w:pStyle w:val="NoSpacing"/>
        <w:numPr>
          <w:ilvl w:val="0"/>
          <w:numId w:val="2"/>
        </w:numPr>
        <w:tabs>
          <w:tab w:val="left" w:pos="3060"/>
        </w:tabs>
        <w:rPr>
          <w:rFonts w:ascii="Times New Roman" w:hAnsi="Times New Roman" w:cs="Times New Roman"/>
          <w:sz w:val="22"/>
          <w:szCs w:val="22"/>
        </w:rPr>
      </w:pPr>
      <w:r w:rsidRPr="00DD10F1">
        <w:rPr>
          <w:rFonts w:ascii="Times New Roman" w:hAnsi="Times New Roman" w:cs="Times New Roman"/>
          <w:b/>
          <w:bCs/>
          <w:sz w:val="22"/>
          <w:szCs w:val="22"/>
        </w:rPr>
        <w:t>Password</w:t>
      </w:r>
      <w:r w:rsidR="00DD10F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F79CB">
        <w:rPr>
          <w:rFonts w:ascii="Times New Roman" w:hAnsi="Times New Roman" w:cs="Times New Roman"/>
          <w:sz w:val="22"/>
          <w:szCs w:val="22"/>
        </w:rPr>
        <w:tab/>
      </w:r>
      <w:r w:rsidR="009D6652">
        <w:rPr>
          <w:rFonts w:ascii="Times New Roman" w:hAnsi="Times New Roman" w:cs="Times New Roman"/>
          <w:sz w:val="22"/>
          <w:szCs w:val="22"/>
        </w:rPr>
        <w:t>Teradata</w:t>
      </w:r>
      <w:r w:rsidR="004F79CB">
        <w:rPr>
          <w:rFonts w:ascii="Times New Roman" w:hAnsi="Times New Roman" w:cs="Times New Roman"/>
          <w:sz w:val="22"/>
          <w:szCs w:val="22"/>
        </w:rPr>
        <w:t xml:space="preserve"> password</w:t>
      </w:r>
    </w:p>
    <w:p w14:paraId="0C4D8BE0" w14:textId="3D1A1ED5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7711180" w14:textId="22C2B422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39CC62D" w14:textId="14699246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C96BC9B" w14:textId="3B1F1E34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DB38CDC" w14:textId="13D44006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E408B75" w14:textId="0498784E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0F1A322" w14:textId="1696F3A0" w:rsidR="004F79CB" w:rsidRDefault="004F79CB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C3A72A8" w14:textId="08039A71" w:rsidR="00497661" w:rsidRPr="004F79CB" w:rsidRDefault="00497661" w:rsidP="004F79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090D6F6" w14:textId="2BC00DD0" w:rsidR="004F79CB" w:rsidRDefault="00EF03EA" w:rsidP="002E2542">
      <w:pPr>
        <w:pStyle w:val="NoSpacing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C65D" wp14:editId="6E23E59B">
                <wp:simplePos x="0" y="0"/>
                <wp:positionH relativeFrom="margin">
                  <wp:posOffset>5437211</wp:posOffset>
                </wp:positionH>
                <wp:positionV relativeFrom="paragraph">
                  <wp:posOffset>53814</wp:posOffset>
                </wp:positionV>
                <wp:extent cx="490864" cy="131075"/>
                <wp:effectExtent l="19050" t="19050" r="234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64" cy="131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110C" id="Rectangle 17" o:spid="_x0000_s1026" style="position:absolute;margin-left:428.15pt;margin-top:4.25pt;width:38.6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" filled="f" strokecolor="red" strokeweight="3pt">
                <w10:wrap anchorx="margin"/>
              </v:rect>
            </w:pict>
          </mc:Fallback>
        </mc:AlternateContent>
      </w:r>
      <w:r w:rsidR="001B0A5B">
        <w:rPr>
          <w:rFonts w:ascii="Times New Roman" w:hAnsi="Times New Roman" w:cs="Times New Roman"/>
          <w:b/>
          <w:sz w:val="22"/>
          <w:szCs w:val="22"/>
        </w:rPr>
        <w:t>Click:</w:t>
      </w:r>
      <w:r w:rsidR="004F79CB">
        <w:rPr>
          <w:rFonts w:ascii="Times New Roman" w:hAnsi="Times New Roman" w:cs="Times New Roman"/>
          <w:sz w:val="22"/>
          <w:szCs w:val="22"/>
        </w:rPr>
        <w:tab/>
      </w:r>
      <w:r w:rsidR="00E36A4A" w:rsidRPr="00A0761A">
        <w:rPr>
          <w:rFonts w:ascii="Times New Roman" w:hAnsi="Times New Roman" w:cs="Times New Roman"/>
          <w:sz w:val="22"/>
          <w:szCs w:val="22"/>
        </w:rPr>
        <w:t>Test Connection</w:t>
      </w:r>
    </w:p>
    <w:p w14:paraId="181FA52B" w14:textId="3735CCA1" w:rsidR="002E2542" w:rsidRPr="004F79CB" w:rsidRDefault="002E2542" w:rsidP="002E2542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468470DF" w14:textId="2E1CEAD4" w:rsidR="009B31BC" w:rsidRDefault="00825216" w:rsidP="002E2542">
      <w:pPr>
        <w:pStyle w:val="NoSpacing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46A1A" wp14:editId="77990322">
                <wp:simplePos x="0" y="0"/>
                <wp:positionH relativeFrom="column">
                  <wp:posOffset>4945892</wp:posOffset>
                </wp:positionH>
                <wp:positionV relativeFrom="paragraph">
                  <wp:posOffset>53225</wp:posOffset>
                </wp:positionV>
                <wp:extent cx="464820" cy="151547"/>
                <wp:effectExtent l="19050" t="19050" r="1143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5154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432F" id="Rectangle 5" o:spid="_x0000_s1026" style="position:absolute;margin-left:389.45pt;margin-top:4.2pt;width:36.6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" filled="f" strokecolor="red" strokeweight="3pt"/>
            </w:pict>
          </mc:Fallback>
        </mc:AlternateContent>
      </w:r>
      <w:r w:rsidR="00E36A4A" w:rsidRPr="00A0761A">
        <w:rPr>
          <w:rFonts w:ascii="Times New Roman" w:hAnsi="Times New Roman" w:cs="Times New Roman"/>
          <w:b/>
          <w:sz w:val="22"/>
          <w:szCs w:val="22"/>
        </w:rPr>
        <w:t>Press</w:t>
      </w:r>
      <w:r w:rsidR="00DD4227">
        <w:rPr>
          <w:rFonts w:ascii="Times New Roman" w:hAnsi="Times New Roman" w:cs="Times New Roman"/>
          <w:b/>
          <w:sz w:val="22"/>
          <w:szCs w:val="22"/>
        </w:rPr>
        <w:t>:</w:t>
      </w:r>
      <w:r w:rsidR="004F79CB">
        <w:rPr>
          <w:rFonts w:ascii="Times New Roman" w:hAnsi="Times New Roman" w:cs="Times New Roman"/>
          <w:b/>
          <w:sz w:val="22"/>
          <w:szCs w:val="22"/>
        </w:rPr>
        <w:tab/>
      </w:r>
      <w:r w:rsidR="00E36A4A" w:rsidRPr="00A0761A">
        <w:rPr>
          <w:rFonts w:ascii="Times New Roman" w:hAnsi="Times New Roman" w:cs="Times New Roman"/>
          <w:sz w:val="22"/>
          <w:szCs w:val="22"/>
        </w:rPr>
        <w:t>Finish</w:t>
      </w:r>
      <w:r w:rsidR="00E36A4A" w:rsidRPr="00A076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2542">
        <w:rPr>
          <w:rFonts w:ascii="Times New Roman" w:hAnsi="Times New Roman" w:cs="Times New Roman"/>
          <w:bCs/>
          <w:sz w:val="22"/>
          <w:szCs w:val="22"/>
        </w:rPr>
        <w:t>(if connection successful)</w:t>
      </w:r>
    </w:p>
    <w:p w14:paraId="5C890696" w14:textId="28D27D48" w:rsidR="00497661" w:rsidRPr="00497661" w:rsidRDefault="00497661" w:rsidP="00497661">
      <w:pPr>
        <w:pStyle w:val="NoSpacing"/>
        <w:tabs>
          <w:tab w:val="right" w:pos="5760"/>
        </w:tabs>
        <w:rPr>
          <w:rFonts w:ascii="Times New Roman" w:hAnsi="Times New Roman" w:cs="Times New Roman"/>
          <w:b/>
          <w:sz w:val="22"/>
          <w:szCs w:val="22"/>
        </w:rPr>
      </w:pPr>
    </w:p>
    <w:p w14:paraId="06CB41C6" w14:textId="150E6CC7" w:rsidR="00E36A4A" w:rsidRPr="00A0761A" w:rsidRDefault="00FE63E8" w:rsidP="00E36A4A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1369E4" wp14:editId="6C52BAD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527935" cy="3138805"/>
            <wp:effectExtent l="0" t="0" r="5715" b="444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4A" w:rsidRPr="00A0761A">
        <w:rPr>
          <w:rFonts w:ascii="Times New Roman" w:hAnsi="Times New Roman" w:cs="Times New Roman"/>
          <w:sz w:val="22"/>
          <w:szCs w:val="22"/>
        </w:rPr>
        <w:t>Your view of Teradata should be similar to image on the left</w:t>
      </w:r>
      <w:r w:rsidR="00301947">
        <w:rPr>
          <w:rFonts w:ascii="Times New Roman" w:hAnsi="Times New Roman" w:cs="Times New Roman"/>
          <w:sz w:val="22"/>
          <w:szCs w:val="22"/>
        </w:rPr>
        <w:t>.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</w:t>
      </w:r>
      <w:r w:rsidR="00301947">
        <w:rPr>
          <w:rFonts w:ascii="Times New Roman" w:hAnsi="Times New Roman" w:cs="Times New Roman"/>
          <w:sz w:val="22"/>
          <w:szCs w:val="22"/>
        </w:rPr>
        <w:t>D</w:t>
      </w:r>
      <w:r w:rsidR="00E36A4A" w:rsidRPr="00A0761A">
        <w:rPr>
          <w:rFonts w:ascii="Times New Roman" w:hAnsi="Times New Roman" w:cs="Times New Roman"/>
          <w:sz w:val="22"/>
          <w:szCs w:val="22"/>
        </w:rPr>
        <w:t>epending on the level of access</w:t>
      </w:r>
      <w:r w:rsidR="00301947">
        <w:rPr>
          <w:rFonts w:ascii="Times New Roman" w:hAnsi="Times New Roman" w:cs="Times New Roman"/>
          <w:sz w:val="22"/>
          <w:szCs w:val="22"/>
        </w:rPr>
        <w:t>,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you may see many more folders other than your personal database sets. The </w:t>
      </w:r>
      <w:r w:rsidR="006B6948">
        <w:rPr>
          <w:rFonts w:ascii="Times New Roman" w:hAnsi="Times New Roman" w:cs="Times New Roman"/>
          <w:sz w:val="22"/>
          <w:szCs w:val="22"/>
        </w:rPr>
        <w:t>v</w:t>
      </w:r>
      <w:r w:rsidR="00E36A4A" w:rsidRPr="00A0761A">
        <w:rPr>
          <w:rFonts w:ascii="Times New Roman" w:hAnsi="Times New Roman" w:cs="Times New Roman"/>
          <w:sz w:val="22"/>
          <w:szCs w:val="22"/>
        </w:rPr>
        <w:t>iew</w:t>
      </w:r>
      <w:r w:rsidR="000B0876">
        <w:rPr>
          <w:rFonts w:ascii="Times New Roman" w:hAnsi="Times New Roman" w:cs="Times New Roman"/>
          <w:sz w:val="22"/>
          <w:szCs w:val="22"/>
        </w:rPr>
        <w:t xml:space="preserve"> to the right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is </w:t>
      </w:r>
      <w:r w:rsidR="00812491">
        <w:rPr>
          <w:rFonts w:ascii="Times New Roman" w:hAnsi="Times New Roman" w:cs="Times New Roman"/>
          <w:sz w:val="22"/>
          <w:szCs w:val="22"/>
        </w:rPr>
        <w:t xml:space="preserve">an example </w:t>
      </w:r>
      <w:r w:rsidR="000B0876">
        <w:rPr>
          <w:rFonts w:ascii="Times New Roman" w:hAnsi="Times New Roman" w:cs="Times New Roman"/>
          <w:sz w:val="22"/>
          <w:szCs w:val="22"/>
        </w:rPr>
        <w:t>to get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you through</w:t>
      </w:r>
      <w:r w:rsidR="006B6948">
        <w:rPr>
          <w:rFonts w:ascii="Times New Roman" w:hAnsi="Times New Roman" w:cs="Times New Roman"/>
          <w:sz w:val="22"/>
          <w:szCs w:val="22"/>
        </w:rPr>
        <w:t xml:space="preserve"> the connection tutorials.</w:t>
      </w:r>
      <w:r w:rsidR="00E36A4A" w:rsidRPr="00A076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70DCA" w14:textId="7DAC7A0B" w:rsidR="00E36A4A" w:rsidRDefault="00E36A4A" w:rsidP="00E36A4A">
      <w:pPr>
        <w:pStyle w:val="NoSpacing"/>
      </w:pPr>
    </w:p>
    <w:p w14:paraId="29C8D573" w14:textId="0E5C3144" w:rsidR="00E36A4A" w:rsidRDefault="00E36A4A" w:rsidP="00E36A4A">
      <w:pPr>
        <w:pStyle w:val="NoSpacing"/>
      </w:pPr>
    </w:p>
    <w:p w14:paraId="18B1792B" w14:textId="31103A61" w:rsidR="00E36A4A" w:rsidRDefault="00E36A4A" w:rsidP="00E36A4A">
      <w:pPr>
        <w:pStyle w:val="NoSpacing"/>
      </w:pPr>
    </w:p>
    <w:p w14:paraId="6B8218AC" w14:textId="18244209" w:rsidR="00E36A4A" w:rsidRDefault="00E36A4A" w:rsidP="00E36A4A">
      <w:pPr>
        <w:pStyle w:val="NoSpacing"/>
      </w:pPr>
    </w:p>
    <w:p w14:paraId="78F96535" w14:textId="77777777" w:rsidR="00E36A4A" w:rsidRDefault="00E36A4A" w:rsidP="00E36A4A">
      <w:pPr>
        <w:pStyle w:val="NoSpacing"/>
      </w:pPr>
    </w:p>
    <w:p w14:paraId="12ACA3A8" w14:textId="43D18537" w:rsidR="00E36A4A" w:rsidRDefault="00E36A4A" w:rsidP="00E36A4A">
      <w:pPr>
        <w:pStyle w:val="NoSpacing"/>
      </w:pPr>
    </w:p>
    <w:p w14:paraId="040F322F" w14:textId="77777777" w:rsidR="00E36A4A" w:rsidRDefault="00E36A4A" w:rsidP="00E36A4A">
      <w:pPr>
        <w:pStyle w:val="NoSpacing"/>
      </w:pPr>
    </w:p>
    <w:p w14:paraId="5604F9DB" w14:textId="3EE3EAFD" w:rsidR="00E36A4A" w:rsidRDefault="00E36A4A" w:rsidP="00E36A4A">
      <w:pPr>
        <w:pStyle w:val="Title"/>
      </w:pPr>
    </w:p>
    <w:p w14:paraId="17F23D06" w14:textId="77777777" w:rsidR="00E36A4A" w:rsidRPr="00F26FED" w:rsidRDefault="00E36A4A" w:rsidP="00E36A4A"/>
    <w:p w14:paraId="697ADA3E" w14:textId="77777777" w:rsidR="00A73F08" w:rsidRDefault="00A73F08"/>
    <w:sectPr w:rsidR="00A73F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AB2B" w14:textId="77777777" w:rsidR="00BC3713" w:rsidRDefault="00BC3713" w:rsidP="0080581C">
      <w:pPr>
        <w:spacing w:after="0" w:line="240" w:lineRule="auto"/>
      </w:pPr>
      <w:r>
        <w:separator/>
      </w:r>
    </w:p>
  </w:endnote>
  <w:endnote w:type="continuationSeparator" w:id="0">
    <w:p w14:paraId="4FFF23A5" w14:textId="77777777" w:rsidR="00BC3713" w:rsidRDefault="00BC3713" w:rsidP="008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38E" w14:textId="77777777" w:rsidR="00BC3713" w:rsidRDefault="00BC3713" w:rsidP="0080581C">
      <w:pPr>
        <w:spacing w:after="0" w:line="240" w:lineRule="auto"/>
      </w:pPr>
      <w:r>
        <w:separator/>
      </w:r>
    </w:p>
  </w:footnote>
  <w:footnote w:type="continuationSeparator" w:id="0">
    <w:p w14:paraId="63E21856" w14:textId="77777777" w:rsidR="00BC3713" w:rsidRDefault="00BC3713" w:rsidP="0080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C918" w14:textId="7D9B5A2A" w:rsidR="0080581C" w:rsidRPr="003F58D4" w:rsidRDefault="00B9569E" w:rsidP="0080581C">
    <w:pPr>
      <w:pStyle w:val="Header"/>
      <w:rPr>
        <w:sz w:val="36"/>
        <w:szCs w:val="36"/>
      </w:rPr>
    </w:pPr>
    <w:r w:rsidRPr="002A079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9F6A8FC" wp14:editId="05AFAA00">
          <wp:simplePos x="0" y="0"/>
          <wp:positionH relativeFrom="page">
            <wp:posOffset>5644820</wp:posOffset>
          </wp:positionH>
          <wp:positionV relativeFrom="paragraph">
            <wp:posOffset>-398780</wp:posOffset>
          </wp:positionV>
          <wp:extent cx="2057400" cy="781191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8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091">
      <w:rPr>
        <w:rFonts w:ascii="Times New Roman" w:hAnsi="Times New Roman" w:cs="Times New Roman"/>
        <w:sz w:val="36"/>
        <w:szCs w:val="36"/>
      </w:rPr>
      <w:t>Enterprise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4F16"/>
    <w:multiLevelType w:val="hybridMultilevel"/>
    <w:tmpl w:val="F9FCDCA8"/>
    <w:lvl w:ilvl="0" w:tplc="C40A3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15E"/>
    <w:multiLevelType w:val="hybridMultilevel"/>
    <w:tmpl w:val="60668604"/>
    <w:lvl w:ilvl="0" w:tplc="C0BA2C0E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78870207">
    <w:abstractNumId w:val="1"/>
  </w:num>
  <w:num w:numId="2" w16cid:durableId="9605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8"/>
    <w:rsid w:val="00055F1C"/>
    <w:rsid w:val="000631BC"/>
    <w:rsid w:val="00086442"/>
    <w:rsid w:val="000B0876"/>
    <w:rsid w:val="00105AD8"/>
    <w:rsid w:val="00136668"/>
    <w:rsid w:val="001B0A5B"/>
    <w:rsid w:val="001D3A20"/>
    <w:rsid w:val="00232218"/>
    <w:rsid w:val="002E1ABC"/>
    <w:rsid w:val="002E2542"/>
    <w:rsid w:val="00301947"/>
    <w:rsid w:val="003210E9"/>
    <w:rsid w:val="00374618"/>
    <w:rsid w:val="00384A3F"/>
    <w:rsid w:val="003F58D4"/>
    <w:rsid w:val="004370B2"/>
    <w:rsid w:val="0048718C"/>
    <w:rsid w:val="00497661"/>
    <w:rsid w:val="004E2925"/>
    <w:rsid w:val="004F79CB"/>
    <w:rsid w:val="005B6FD6"/>
    <w:rsid w:val="005E6141"/>
    <w:rsid w:val="006121F7"/>
    <w:rsid w:val="00625845"/>
    <w:rsid w:val="00675439"/>
    <w:rsid w:val="006B2C7B"/>
    <w:rsid w:val="006B6948"/>
    <w:rsid w:val="00710126"/>
    <w:rsid w:val="00753231"/>
    <w:rsid w:val="007553C6"/>
    <w:rsid w:val="007F21EB"/>
    <w:rsid w:val="007F4001"/>
    <w:rsid w:val="0080581C"/>
    <w:rsid w:val="00812491"/>
    <w:rsid w:val="00825216"/>
    <w:rsid w:val="00832BE4"/>
    <w:rsid w:val="008D5897"/>
    <w:rsid w:val="009341A1"/>
    <w:rsid w:val="00967640"/>
    <w:rsid w:val="00977AFC"/>
    <w:rsid w:val="00985091"/>
    <w:rsid w:val="009938C6"/>
    <w:rsid w:val="009B31BC"/>
    <w:rsid w:val="009D6652"/>
    <w:rsid w:val="009E7D88"/>
    <w:rsid w:val="00A0761A"/>
    <w:rsid w:val="00A11ABD"/>
    <w:rsid w:val="00A2212C"/>
    <w:rsid w:val="00A54FAD"/>
    <w:rsid w:val="00A73F08"/>
    <w:rsid w:val="00AE7D1C"/>
    <w:rsid w:val="00B32F0A"/>
    <w:rsid w:val="00B9569E"/>
    <w:rsid w:val="00BC3713"/>
    <w:rsid w:val="00CF2061"/>
    <w:rsid w:val="00D21112"/>
    <w:rsid w:val="00D358D4"/>
    <w:rsid w:val="00DD10F1"/>
    <w:rsid w:val="00DD4227"/>
    <w:rsid w:val="00E013D9"/>
    <w:rsid w:val="00E36A4A"/>
    <w:rsid w:val="00EF03EA"/>
    <w:rsid w:val="00F72CC2"/>
    <w:rsid w:val="00F91684"/>
    <w:rsid w:val="00FB6D22"/>
    <w:rsid w:val="00FE63E8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A6236"/>
  <w15:chartTrackingRefBased/>
  <w15:docId w15:val="{F2A51752-9C9D-4AF8-B624-796AED0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4A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A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6A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A4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NoSpacing">
    <w:name w:val="No Spacing"/>
    <w:uiPriority w:val="1"/>
    <w:qFormat/>
    <w:rsid w:val="00E36A4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2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1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1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62</cp:revision>
  <dcterms:created xsi:type="dcterms:W3CDTF">2022-05-18T18:41:00Z</dcterms:created>
  <dcterms:modified xsi:type="dcterms:W3CDTF">2022-08-25T22:43:00Z</dcterms:modified>
</cp:coreProperties>
</file>